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3D4" w:rsidRDefault="00F41013">
      <w:pPr>
        <w:spacing w:after="324" w:line="259" w:lineRule="auto"/>
        <w:ind w:left="5953" w:right="-1189" w:firstLine="0"/>
        <w:jc w:val="left"/>
      </w:pPr>
      <w:r>
        <w:rPr>
          <w:rFonts w:ascii="Calibri" w:eastAsia="Calibri" w:hAnsi="Calibri" w:cs="Calibri"/>
          <w:noProof/>
        </w:rPr>
        <mc:AlternateContent>
          <mc:Choice Requires="wpg">
            <w:drawing>
              <wp:inline distT="0" distB="0" distL="0" distR="0">
                <wp:extent cx="2710180" cy="975360"/>
                <wp:effectExtent l="0" t="0" r="0" b="0"/>
                <wp:docPr id="8753" name="Group 8753"/>
                <wp:cNvGraphicFramePr/>
                <a:graphic xmlns:a="http://schemas.openxmlformats.org/drawingml/2006/main">
                  <a:graphicData uri="http://schemas.microsoft.com/office/word/2010/wordprocessingGroup">
                    <wpg:wgp>
                      <wpg:cNvGrpSpPr/>
                      <wpg:grpSpPr>
                        <a:xfrm>
                          <a:off x="0" y="0"/>
                          <a:ext cx="2710180" cy="975360"/>
                          <a:chOff x="0" y="0"/>
                          <a:chExt cx="2710180" cy="975360"/>
                        </a:xfrm>
                      </wpg:grpSpPr>
                      <pic:pic xmlns:pic="http://schemas.openxmlformats.org/drawingml/2006/picture">
                        <pic:nvPicPr>
                          <pic:cNvPr id="7" name="Picture 7"/>
                          <pic:cNvPicPr/>
                        </pic:nvPicPr>
                        <pic:blipFill>
                          <a:blip r:embed="rId8"/>
                          <a:stretch>
                            <a:fillRect/>
                          </a:stretch>
                        </pic:blipFill>
                        <pic:spPr>
                          <a:xfrm>
                            <a:off x="1243330" y="185420"/>
                            <a:ext cx="1466850" cy="772795"/>
                          </a:xfrm>
                          <a:prstGeom prst="rect">
                            <a:avLst/>
                          </a:prstGeom>
                        </pic:spPr>
                      </pic:pic>
                      <wps:wsp>
                        <wps:cNvPr id="8" name="Shape 8"/>
                        <wps:cNvSpPr/>
                        <wps:spPr>
                          <a:xfrm>
                            <a:off x="1252855" y="487680"/>
                            <a:ext cx="38608" cy="175895"/>
                          </a:xfrm>
                          <a:custGeom>
                            <a:avLst/>
                            <a:gdLst/>
                            <a:ahLst/>
                            <a:cxnLst/>
                            <a:rect l="0" t="0" r="0" b="0"/>
                            <a:pathLst>
                              <a:path w="38608" h="175895">
                                <a:moveTo>
                                  <a:pt x="0" y="0"/>
                                </a:moveTo>
                                <a:lnTo>
                                  <a:pt x="3683" y="18415"/>
                                </a:lnTo>
                                <a:lnTo>
                                  <a:pt x="8763" y="36830"/>
                                </a:lnTo>
                                <a:lnTo>
                                  <a:pt x="15113" y="53975"/>
                                </a:lnTo>
                                <a:lnTo>
                                  <a:pt x="22098" y="69850"/>
                                </a:lnTo>
                                <a:lnTo>
                                  <a:pt x="29718" y="85725"/>
                                </a:lnTo>
                                <a:lnTo>
                                  <a:pt x="38608" y="99695"/>
                                </a:lnTo>
                                <a:lnTo>
                                  <a:pt x="38608" y="175895"/>
                                </a:lnTo>
                                <a:lnTo>
                                  <a:pt x="23368" y="165100"/>
                                </a:lnTo>
                                <a:lnTo>
                                  <a:pt x="8763" y="153670"/>
                                </a:lnTo>
                                <a:lnTo>
                                  <a:pt x="0" y="0"/>
                                </a:lnTo>
                                <a:close/>
                              </a:path>
                            </a:pathLst>
                          </a:custGeom>
                          <a:ln w="0" cap="flat">
                            <a:miter lim="127000"/>
                          </a:ln>
                        </wps:spPr>
                        <wps:style>
                          <a:lnRef idx="0">
                            <a:srgbClr val="000000">
                              <a:alpha val="0"/>
                            </a:srgbClr>
                          </a:lnRef>
                          <a:fillRef idx="1">
                            <a:srgbClr val="2F538C"/>
                          </a:fillRef>
                          <a:effectRef idx="0">
                            <a:scrgbClr r="0" g="0" b="0"/>
                          </a:effectRef>
                          <a:fontRef idx="none"/>
                        </wps:style>
                        <wps:bodyPr/>
                      </wps:wsp>
                      <wps:wsp>
                        <wps:cNvPr id="9" name="Shape 9"/>
                        <wps:cNvSpPr/>
                        <wps:spPr>
                          <a:xfrm>
                            <a:off x="1176020" y="185420"/>
                            <a:ext cx="492379" cy="513715"/>
                          </a:xfrm>
                          <a:custGeom>
                            <a:avLst/>
                            <a:gdLst/>
                            <a:ahLst/>
                            <a:cxnLst/>
                            <a:rect l="0" t="0" r="0" b="0"/>
                            <a:pathLst>
                              <a:path w="492379" h="513715">
                                <a:moveTo>
                                  <a:pt x="251206" y="0"/>
                                </a:moveTo>
                                <a:lnTo>
                                  <a:pt x="251841" y="0"/>
                                </a:lnTo>
                                <a:lnTo>
                                  <a:pt x="270256" y="1270"/>
                                </a:lnTo>
                                <a:lnTo>
                                  <a:pt x="288671" y="3175"/>
                                </a:lnTo>
                                <a:lnTo>
                                  <a:pt x="306451" y="6985"/>
                                </a:lnTo>
                                <a:lnTo>
                                  <a:pt x="324231" y="11430"/>
                                </a:lnTo>
                                <a:lnTo>
                                  <a:pt x="341376" y="17780"/>
                                </a:lnTo>
                                <a:lnTo>
                                  <a:pt x="358521" y="25400"/>
                                </a:lnTo>
                                <a:lnTo>
                                  <a:pt x="374396" y="34290"/>
                                </a:lnTo>
                                <a:lnTo>
                                  <a:pt x="390271" y="44450"/>
                                </a:lnTo>
                                <a:lnTo>
                                  <a:pt x="404749" y="55880"/>
                                </a:lnTo>
                                <a:lnTo>
                                  <a:pt x="418719" y="68580"/>
                                </a:lnTo>
                                <a:lnTo>
                                  <a:pt x="431419" y="81915"/>
                                </a:lnTo>
                                <a:lnTo>
                                  <a:pt x="443484" y="96520"/>
                                </a:lnTo>
                                <a:lnTo>
                                  <a:pt x="454279" y="112395"/>
                                </a:lnTo>
                                <a:lnTo>
                                  <a:pt x="463804" y="129540"/>
                                </a:lnTo>
                                <a:lnTo>
                                  <a:pt x="472059" y="147320"/>
                                </a:lnTo>
                                <a:lnTo>
                                  <a:pt x="479044" y="166370"/>
                                </a:lnTo>
                                <a:lnTo>
                                  <a:pt x="484759" y="186055"/>
                                </a:lnTo>
                                <a:lnTo>
                                  <a:pt x="489204" y="207010"/>
                                </a:lnTo>
                                <a:lnTo>
                                  <a:pt x="491744" y="228600"/>
                                </a:lnTo>
                                <a:lnTo>
                                  <a:pt x="492379" y="250825"/>
                                </a:lnTo>
                                <a:lnTo>
                                  <a:pt x="491744" y="274955"/>
                                </a:lnTo>
                                <a:lnTo>
                                  <a:pt x="489204" y="297815"/>
                                </a:lnTo>
                                <a:lnTo>
                                  <a:pt x="484759" y="320040"/>
                                </a:lnTo>
                                <a:lnTo>
                                  <a:pt x="479679" y="340995"/>
                                </a:lnTo>
                                <a:lnTo>
                                  <a:pt x="472694" y="360680"/>
                                </a:lnTo>
                                <a:lnTo>
                                  <a:pt x="463804" y="379730"/>
                                </a:lnTo>
                                <a:lnTo>
                                  <a:pt x="454279" y="397510"/>
                                </a:lnTo>
                                <a:lnTo>
                                  <a:pt x="443484" y="414020"/>
                                </a:lnTo>
                                <a:lnTo>
                                  <a:pt x="431419" y="429260"/>
                                </a:lnTo>
                                <a:lnTo>
                                  <a:pt x="418084" y="443230"/>
                                </a:lnTo>
                                <a:lnTo>
                                  <a:pt x="404114" y="456565"/>
                                </a:lnTo>
                                <a:lnTo>
                                  <a:pt x="389001" y="467995"/>
                                </a:lnTo>
                                <a:lnTo>
                                  <a:pt x="373126" y="478790"/>
                                </a:lnTo>
                                <a:lnTo>
                                  <a:pt x="355981" y="487680"/>
                                </a:lnTo>
                                <a:lnTo>
                                  <a:pt x="338836" y="495300"/>
                                </a:lnTo>
                                <a:lnTo>
                                  <a:pt x="320421" y="501650"/>
                                </a:lnTo>
                                <a:lnTo>
                                  <a:pt x="301371" y="506730"/>
                                </a:lnTo>
                                <a:lnTo>
                                  <a:pt x="281686" y="510540"/>
                                </a:lnTo>
                                <a:lnTo>
                                  <a:pt x="262001" y="512445"/>
                                </a:lnTo>
                                <a:lnTo>
                                  <a:pt x="241046" y="513715"/>
                                </a:lnTo>
                                <a:lnTo>
                                  <a:pt x="222123" y="512445"/>
                                </a:lnTo>
                                <a:lnTo>
                                  <a:pt x="203073" y="510540"/>
                                </a:lnTo>
                                <a:lnTo>
                                  <a:pt x="184658" y="506730"/>
                                </a:lnTo>
                                <a:lnTo>
                                  <a:pt x="166243" y="501650"/>
                                </a:lnTo>
                                <a:lnTo>
                                  <a:pt x="148463" y="494665"/>
                                </a:lnTo>
                                <a:lnTo>
                                  <a:pt x="131953" y="487045"/>
                                </a:lnTo>
                                <a:lnTo>
                                  <a:pt x="115443" y="478155"/>
                                </a:lnTo>
                                <a:lnTo>
                                  <a:pt x="115443" y="401955"/>
                                </a:lnTo>
                                <a:lnTo>
                                  <a:pt x="124968" y="415290"/>
                                </a:lnTo>
                                <a:lnTo>
                                  <a:pt x="135763" y="427990"/>
                                </a:lnTo>
                                <a:lnTo>
                                  <a:pt x="146558" y="438785"/>
                                </a:lnTo>
                                <a:lnTo>
                                  <a:pt x="158623" y="448945"/>
                                </a:lnTo>
                                <a:lnTo>
                                  <a:pt x="171323" y="457835"/>
                                </a:lnTo>
                                <a:lnTo>
                                  <a:pt x="184658" y="465455"/>
                                </a:lnTo>
                                <a:lnTo>
                                  <a:pt x="197993" y="471805"/>
                                </a:lnTo>
                                <a:lnTo>
                                  <a:pt x="212598" y="476885"/>
                                </a:lnTo>
                                <a:lnTo>
                                  <a:pt x="227203" y="480695"/>
                                </a:lnTo>
                                <a:lnTo>
                                  <a:pt x="242951" y="483235"/>
                                </a:lnTo>
                                <a:lnTo>
                                  <a:pt x="258191" y="483870"/>
                                </a:lnTo>
                                <a:lnTo>
                                  <a:pt x="283591" y="481330"/>
                                </a:lnTo>
                                <a:lnTo>
                                  <a:pt x="307721" y="475615"/>
                                </a:lnTo>
                                <a:lnTo>
                                  <a:pt x="331216" y="465455"/>
                                </a:lnTo>
                                <a:lnTo>
                                  <a:pt x="352171" y="450850"/>
                                </a:lnTo>
                                <a:lnTo>
                                  <a:pt x="371856" y="431800"/>
                                </a:lnTo>
                                <a:lnTo>
                                  <a:pt x="388366" y="408305"/>
                                </a:lnTo>
                                <a:lnTo>
                                  <a:pt x="395224" y="394970"/>
                                </a:lnTo>
                                <a:lnTo>
                                  <a:pt x="401574" y="381000"/>
                                </a:lnTo>
                                <a:lnTo>
                                  <a:pt x="407289" y="365125"/>
                                </a:lnTo>
                                <a:lnTo>
                                  <a:pt x="412369" y="348615"/>
                                </a:lnTo>
                                <a:lnTo>
                                  <a:pt x="415544" y="330835"/>
                                </a:lnTo>
                                <a:lnTo>
                                  <a:pt x="418719" y="311785"/>
                                </a:lnTo>
                                <a:lnTo>
                                  <a:pt x="419989" y="292100"/>
                                </a:lnTo>
                                <a:lnTo>
                                  <a:pt x="420624" y="270510"/>
                                </a:lnTo>
                                <a:lnTo>
                                  <a:pt x="419989" y="247015"/>
                                </a:lnTo>
                                <a:lnTo>
                                  <a:pt x="418084" y="225425"/>
                                </a:lnTo>
                                <a:lnTo>
                                  <a:pt x="414909" y="204470"/>
                                </a:lnTo>
                                <a:lnTo>
                                  <a:pt x="411099" y="184150"/>
                                </a:lnTo>
                                <a:lnTo>
                                  <a:pt x="405384" y="165735"/>
                                </a:lnTo>
                                <a:lnTo>
                                  <a:pt x="399034" y="148590"/>
                                </a:lnTo>
                                <a:lnTo>
                                  <a:pt x="392176" y="132080"/>
                                </a:lnTo>
                                <a:lnTo>
                                  <a:pt x="383921" y="116840"/>
                                </a:lnTo>
                                <a:lnTo>
                                  <a:pt x="374396" y="103505"/>
                                </a:lnTo>
                                <a:lnTo>
                                  <a:pt x="364871" y="90805"/>
                                </a:lnTo>
                                <a:lnTo>
                                  <a:pt x="354076" y="79375"/>
                                </a:lnTo>
                                <a:lnTo>
                                  <a:pt x="342646" y="68580"/>
                                </a:lnTo>
                                <a:lnTo>
                                  <a:pt x="317881" y="52070"/>
                                </a:lnTo>
                                <a:lnTo>
                                  <a:pt x="291846" y="40005"/>
                                </a:lnTo>
                                <a:lnTo>
                                  <a:pt x="263271" y="32385"/>
                                </a:lnTo>
                                <a:lnTo>
                                  <a:pt x="234188" y="29845"/>
                                </a:lnTo>
                                <a:lnTo>
                                  <a:pt x="233553" y="29845"/>
                                </a:lnTo>
                                <a:lnTo>
                                  <a:pt x="221488" y="30480"/>
                                </a:lnTo>
                                <a:lnTo>
                                  <a:pt x="196723" y="34925"/>
                                </a:lnTo>
                                <a:lnTo>
                                  <a:pt x="173863" y="43180"/>
                                </a:lnTo>
                                <a:lnTo>
                                  <a:pt x="151638" y="55245"/>
                                </a:lnTo>
                                <a:lnTo>
                                  <a:pt x="131318" y="71755"/>
                                </a:lnTo>
                                <a:lnTo>
                                  <a:pt x="112903" y="92710"/>
                                </a:lnTo>
                                <a:lnTo>
                                  <a:pt x="97663" y="118110"/>
                                </a:lnTo>
                                <a:lnTo>
                                  <a:pt x="90678" y="132080"/>
                                </a:lnTo>
                                <a:lnTo>
                                  <a:pt x="84963" y="147955"/>
                                </a:lnTo>
                                <a:lnTo>
                                  <a:pt x="80518" y="163830"/>
                                </a:lnTo>
                                <a:lnTo>
                                  <a:pt x="76835" y="181610"/>
                                </a:lnTo>
                                <a:lnTo>
                                  <a:pt x="73660" y="200660"/>
                                </a:lnTo>
                                <a:lnTo>
                                  <a:pt x="71755" y="220345"/>
                                </a:lnTo>
                                <a:lnTo>
                                  <a:pt x="71120" y="241300"/>
                                </a:lnTo>
                                <a:lnTo>
                                  <a:pt x="71755" y="262255"/>
                                </a:lnTo>
                                <a:lnTo>
                                  <a:pt x="73660" y="282575"/>
                                </a:lnTo>
                                <a:lnTo>
                                  <a:pt x="76835" y="302260"/>
                                </a:lnTo>
                                <a:lnTo>
                                  <a:pt x="85598" y="455930"/>
                                </a:lnTo>
                                <a:lnTo>
                                  <a:pt x="71755" y="443230"/>
                                </a:lnTo>
                                <a:lnTo>
                                  <a:pt x="59055" y="429260"/>
                                </a:lnTo>
                                <a:lnTo>
                                  <a:pt x="47625" y="414655"/>
                                </a:lnTo>
                                <a:lnTo>
                                  <a:pt x="36830" y="398780"/>
                                </a:lnTo>
                                <a:lnTo>
                                  <a:pt x="27940" y="381635"/>
                                </a:lnTo>
                                <a:lnTo>
                                  <a:pt x="19685" y="363855"/>
                                </a:lnTo>
                                <a:lnTo>
                                  <a:pt x="12700" y="345440"/>
                                </a:lnTo>
                                <a:lnTo>
                                  <a:pt x="7620" y="325755"/>
                                </a:lnTo>
                                <a:lnTo>
                                  <a:pt x="3175" y="305435"/>
                                </a:lnTo>
                                <a:lnTo>
                                  <a:pt x="1270" y="284480"/>
                                </a:lnTo>
                                <a:lnTo>
                                  <a:pt x="0" y="262890"/>
                                </a:lnTo>
                                <a:lnTo>
                                  <a:pt x="1270" y="242570"/>
                                </a:lnTo>
                                <a:lnTo>
                                  <a:pt x="3175" y="222250"/>
                                </a:lnTo>
                                <a:lnTo>
                                  <a:pt x="6350" y="202565"/>
                                </a:lnTo>
                                <a:lnTo>
                                  <a:pt x="11430" y="182880"/>
                                </a:lnTo>
                                <a:lnTo>
                                  <a:pt x="17780" y="164465"/>
                                </a:lnTo>
                                <a:lnTo>
                                  <a:pt x="25400" y="146050"/>
                                </a:lnTo>
                                <a:lnTo>
                                  <a:pt x="34290" y="128270"/>
                                </a:lnTo>
                                <a:lnTo>
                                  <a:pt x="43815" y="111125"/>
                                </a:lnTo>
                                <a:lnTo>
                                  <a:pt x="55245" y="95250"/>
                                </a:lnTo>
                                <a:lnTo>
                                  <a:pt x="67945" y="80010"/>
                                </a:lnTo>
                                <a:lnTo>
                                  <a:pt x="81153" y="66040"/>
                                </a:lnTo>
                                <a:lnTo>
                                  <a:pt x="95758" y="53340"/>
                                </a:lnTo>
                                <a:lnTo>
                                  <a:pt x="111633" y="41275"/>
                                </a:lnTo>
                                <a:lnTo>
                                  <a:pt x="128778" y="31115"/>
                                </a:lnTo>
                                <a:lnTo>
                                  <a:pt x="146558" y="22225"/>
                                </a:lnTo>
                                <a:lnTo>
                                  <a:pt x="165608" y="14605"/>
                                </a:lnTo>
                                <a:lnTo>
                                  <a:pt x="185928" y="8255"/>
                                </a:lnTo>
                                <a:lnTo>
                                  <a:pt x="206883" y="3810"/>
                                </a:lnTo>
                                <a:lnTo>
                                  <a:pt x="228473" y="1270"/>
                                </a:lnTo>
                                <a:lnTo>
                                  <a:pt x="251206" y="0"/>
                                </a:lnTo>
                                <a:close/>
                              </a:path>
                            </a:pathLst>
                          </a:custGeom>
                          <a:ln w="0" cap="flat">
                            <a:miter lim="127000"/>
                          </a:ln>
                        </wps:spPr>
                        <wps:style>
                          <a:lnRef idx="0">
                            <a:srgbClr val="000000">
                              <a:alpha val="0"/>
                            </a:srgbClr>
                          </a:lnRef>
                          <a:fillRef idx="1">
                            <a:srgbClr val="2F538C"/>
                          </a:fillRef>
                          <a:effectRef idx="0">
                            <a:scrgbClr r="0" g="0" b="0"/>
                          </a:effectRef>
                          <a:fontRef idx="none"/>
                        </wps:style>
                        <wps:bodyPr/>
                      </wps:wsp>
                      <wps:wsp>
                        <wps:cNvPr id="10" name="Shape 10"/>
                        <wps:cNvSpPr/>
                        <wps:spPr>
                          <a:xfrm>
                            <a:off x="1707769" y="197485"/>
                            <a:ext cx="366014" cy="489585"/>
                          </a:xfrm>
                          <a:custGeom>
                            <a:avLst/>
                            <a:gdLst/>
                            <a:ahLst/>
                            <a:cxnLst/>
                            <a:rect l="0" t="0" r="0" b="0"/>
                            <a:pathLst>
                              <a:path w="366014" h="489585">
                                <a:moveTo>
                                  <a:pt x="635" y="0"/>
                                </a:moveTo>
                                <a:lnTo>
                                  <a:pt x="195326" y="0"/>
                                </a:lnTo>
                                <a:lnTo>
                                  <a:pt x="195326" y="23495"/>
                                </a:lnTo>
                                <a:lnTo>
                                  <a:pt x="174371" y="24765"/>
                                </a:lnTo>
                                <a:lnTo>
                                  <a:pt x="158623" y="27305"/>
                                </a:lnTo>
                                <a:lnTo>
                                  <a:pt x="137668" y="37465"/>
                                </a:lnTo>
                                <a:lnTo>
                                  <a:pt x="128143" y="59055"/>
                                </a:lnTo>
                                <a:lnTo>
                                  <a:pt x="126873" y="76200"/>
                                </a:lnTo>
                                <a:lnTo>
                                  <a:pt x="126238" y="94615"/>
                                </a:lnTo>
                                <a:lnTo>
                                  <a:pt x="126238" y="388620"/>
                                </a:lnTo>
                                <a:lnTo>
                                  <a:pt x="126873" y="409575"/>
                                </a:lnTo>
                                <a:lnTo>
                                  <a:pt x="131953" y="436880"/>
                                </a:lnTo>
                                <a:lnTo>
                                  <a:pt x="144653" y="452755"/>
                                </a:lnTo>
                                <a:lnTo>
                                  <a:pt x="163703" y="458470"/>
                                </a:lnTo>
                                <a:lnTo>
                                  <a:pt x="188976" y="461645"/>
                                </a:lnTo>
                                <a:lnTo>
                                  <a:pt x="204216" y="462280"/>
                                </a:lnTo>
                                <a:lnTo>
                                  <a:pt x="219456" y="462280"/>
                                </a:lnTo>
                                <a:lnTo>
                                  <a:pt x="236601" y="461645"/>
                                </a:lnTo>
                                <a:lnTo>
                                  <a:pt x="251841" y="461010"/>
                                </a:lnTo>
                                <a:lnTo>
                                  <a:pt x="277241" y="455930"/>
                                </a:lnTo>
                                <a:lnTo>
                                  <a:pt x="296291" y="445770"/>
                                </a:lnTo>
                                <a:lnTo>
                                  <a:pt x="308991" y="432435"/>
                                </a:lnTo>
                                <a:lnTo>
                                  <a:pt x="321691" y="414020"/>
                                </a:lnTo>
                                <a:lnTo>
                                  <a:pt x="332994" y="389890"/>
                                </a:lnTo>
                                <a:lnTo>
                                  <a:pt x="338709" y="375285"/>
                                </a:lnTo>
                                <a:lnTo>
                                  <a:pt x="341884" y="367665"/>
                                </a:lnTo>
                                <a:lnTo>
                                  <a:pt x="366014" y="371475"/>
                                </a:lnTo>
                                <a:lnTo>
                                  <a:pt x="361569" y="391160"/>
                                </a:lnTo>
                                <a:lnTo>
                                  <a:pt x="359029" y="404495"/>
                                </a:lnTo>
                                <a:lnTo>
                                  <a:pt x="355854" y="419100"/>
                                </a:lnTo>
                                <a:lnTo>
                                  <a:pt x="352044" y="433705"/>
                                </a:lnTo>
                                <a:lnTo>
                                  <a:pt x="348869" y="448310"/>
                                </a:lnTo>
                                <a:lnTo>
                                  <a:pt x="345694" y="462280"/>
                                </a:lnTo>
                                <a:lnTo>
                                  <a:pt x="339979" y="485140"/>
                                </a:lnTo>
                                <a:lnTo>
                                  <a:pt x="338709" y="489585"/>
                                </a:lnTo>
                                <a:lnTo>
                                  <a:pt x="0" y="489585"/>
                                </a:lnTo>
                                <a:lnTo>
                                  <a:pt x="0" y="466090"/>
                                </a:lnTo>
                                <a:lnTo>
                                  <a:pt x="21463" y="464185"/>
                                </a:lnTo>
                                <a:lnTo>
                                  <a:pt x="37973" y="462280"/>
                                </a:lnTo>
                                <a:lnTo>
                                  <a:pt x="50038" y="457835"/>
                                </a:lnTo>
                                <a:lnTo>
                                  <a:pt x="64643" y="443230"/>
                                </a:lnTo>
                                <a:lnTo>
                                  <a:pt x="67818" y="430530"/>
                                </a:lnTo>
                                <a:lnTo>
                                  <a:pt x="69088" y="413385"/>
                                </a:lnTo>
                                <a:lnTo>
                                  <a:pt x="69723" y="394335"/>
                                </a:lnTo>
                                <a:lnTo>
                                  <a:pt x="69723" y="94615"/>
                                </a:lnTo>
                                <a:lnTo>
                                  <a:pt x="69088" y="73660"/>
                                </a:lnTo>
                                <a:lnTo>
                                  <a:pt x="67818" y="57150"/>
                                </a:lnTo>
                                <a:lnTo>
                                  <a:pt x="64008" y="45085"/>
                                </a:lnTo>
                                <a:lnTo>
                                  <a:pt x="58293" y="36830"/>
                                </a:lnTo>
                                <a:lnTo>
                                  <a:pt x="49403" y="31115"/>
                                </a:lnTo>
                                <a:lnTo>
                                  <a:pt x="36068" y="27305"/>
                                </a:lnTo>
                                <a:lnTo>
                                  <a:pt x="18923" y="24765"/>
                                </a:lnTo>
                                <a:lnTo>
                                  <a:pt x="635" y="23495"/>
                                </a:lnTo>
                                <a:lnTo>
                                  <a:pt x="635" y="0"/>
                                </a:lnTo>
                                <a:close/>
                              </a:path>
                            </a:pathLst>
                          </a:custGeom>
                          <a:ln w="0" cap="flat">
                            <a:miter lim="127000"/>
                          </a:ln>
                        </wps:spPr>
                        <wps:style>
                          <a:lnRef idx="0">
                            <a:srgbClr val="000000">
                              <a:alpha val="0"/>
                            </a:srgbClr>
                          </a:lnRef>
                          <a:fillRef idx="1">
                            <a:srgbClr val="3A764A"/>
                          </a:fillRef>
                          <a:effectRef idx="0">
                            <a:scrgbClr r="0" g="0" b="0"/>
                          </a:effectRef>
                          <a:fontRef idx="none"/>
                        </wps:style>
                        <wps:bodyPr/>
                      </wps:wsp>
                      <pic:pic xmlns:pic="http://schemas.openxmlformats.org/drawingml/2006/picture">
                        <pic:nvPicPr>
                          <pic:cNvPr id="68" name="Picture 68"/>
                          <pic:cNvPicPr/>
                        </pic:nvPicPr>
                        <pic:blipFill>
                          <a:blip r:embed="rId9"/>
                          <a:stretch>
                            <a:fillRect/>
                          </a:stretch>
                        </pic:blipFill>
                        <pic:spPr>
                          <a:xfrm>
                            <a:off x="0" y="0"/>
                            <a:ext cx="965200" cy="975360"/>
                          </a:xfrm>
                          <a:prstGeom prst="rect">
                            <a:avLst/>
                          </a:prstGeom>
                        </pic:spPr>
                      </pic:pic>
                    </wpg:wgp>
                  </a:graphicData>
                </a:graphic>
              </wp:inline>
            </w:drawing>
          </mc:Choice>
          <mc:Fallback>
            <w:pict>
              <v:group w14:anchorId="386AFD61" id="Group 8753" o:spid="_x0000_s1026" style="width:213.4pt;height:76.8pt;mso-position-horizontal-relative:char;mso-position-vertical-relative:line" coordsize="27101,9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7p2tAsAAOIzAAAOAAAAZHJzL2Uyb0RvYy54bWzsW+luG8kR/h8g70Dw&#10;/1rTdzdhebFYx0aAIDF2Nw9AUUORCC8MKcl++3zVXU1SktXFdZDF5rBhD4+amq/rrurm2+8/r1ej&#10;h37YL7eb67F6041H/Wa2vV1u7q7Hf//lw3dxPNofppvb6Wq76a/HX/r9+Pt3f/zD28fdpNfbxXZ1&#10;2w8jMNnsJ4+76/HicNhNrq72s0W/nu7fbHf9Bl/Ot8N6esDb4e7qdpg+gvt6daW7zl89bofb3bCd&#10;9fs9Pn1fvhy/y/zn8352+Nt8vu8Po9X1GNgO+f8h/39D/1+9ezud3A3T3WI5YxjTb0Cxni43eOiR&#10;1fvpYTq6H5YvWK2Xs2G7384Pb2bb9dV2Pl/O+rwGrEZ1z1bzcdje7/Ja7iaPd7ujmCDaZ3L6Zraz&#10;vz58GkbL2+txDM6MR5vpGlrKDx7lTyCgx93dBHQfh93Pu08Df3BX3tGaP8+HNV2xmtHnLNovR9H2&#10;nw+jGT7UQXUqQgMzfJfwKM+yny2goBe3zRZ/at94VR97ReiOYHbL2QT/WFJ49UJSskXhrsP90I+Z&#10;yfoiHuvp8I/73XdQ6m56WN4sV8vDl2ygUB+B2jx8Ws4+DeXNSeihShzf0kNHgSySbiAaugNvr+j9&#10;EwY3q+Xuw3K1IqnTa4YKu35mF19ZbbG599vZ/brfHIoTDf0KqLeb/WK5249Hw6Rf3/SwieHPt6q4&#10;yP4w9IfZgh44x4N/gmMRsunk+EVGeQJGmPcwl68YiNLWGANbgCmo6KxmU6i2oqz30bGthKBDcgTi&#10;qPLpZDfsDx/77XpELwATaCDn6WT68Jc946okLL4CJWMEMrJpxJt9FRzevRDdr3KpnxfTXQ8IxPak&#10;XcS+4k/561GkVTDF0ZP2r0vJ6ehclpKNwcN5cPt0UqVkou/wAPInFVx8IaPZfZHRuVwQn26LhCCr&#10;RX01+7ypL0mSzVAJ66b7iCm9HD1ejxnI4oiDvlxvH/pftpns8My7ocfTt6vNOZXxETEom4VVVemV&#10;pF53mSEkUkjpniwa8K0k9VpIlVOq0DqD0MO2VGnqtdBq3SVIFRB8Ihssdldp6pVpU1CFNrqg23xZ&#10;SOCbkj/qqvKr18L3RPtEsZWoXhmEgQCKzLxTXRvxUWgKATi0aYt/PqeZrbb7vgiF9J+98mgT0MC5&#10;1a02ZB7kx1Nk9jlCTHbS9fKAlL9armEwOnRnkMGN3KP4an51+LLqyYhWm5/6OdJUTi/0wX64u/lx&#10;NYweppTY858SAVa7xZQ/ZeUxaYaa+dD9JYgxS5VvfcJSf3Am/sgcmJju63NN8RzMjNGUwgLpGYuu&#10;5QWEcrwpP3m7ORzv36Aoyg85Wy29vNnefimxn94hUP1GESs9jViJsBECxLQLIpYKvkMwfy2u26RN&#10;wBMoZDllwtHDawFxbjw1lP9bQlZFgpjFQEgzp6jEruWU7nxeTnWDE8kzL3QqWvWEtBLUK/MMnXaF&#10;Jxk/G1ilqVemjdGHwtQgEjRpTeetK7QUuNq02mpTaJWyQvA0FppiwCGUJPRqpDUuOl04a2fPPLsE&#10;+afLM8GaVDgbq1NbFiZ1KCGzgK21QmC2nQ0WhkZ25qKA2aoYVCFG1SERG2WZOKp0NOC6sHot+rPW&#10;2GgzjORdqXJeFZ1FHUTOAcxKaSOkCOtN7AprpRNE3VS4DbpzzNsGIyEJqbPM23sjGClWGCpvVCQo&#10;WFop08akGbfuAjqeNnVSgZFoDeYSdQkvkKB2XRQSsj3jDWP5FbhTiJLiTzKBsDtRO8mz5o3tkqT5&#10;oH0q2kEPxVXh61Z1shOE3iD4+pkNUqEkaedk3lZZCvxNzZ88B86uS/v3Om70iuw68CIt4e4sAlkJ&#10;Ds7jbxOJianrOJRA8IK8TTBKlyhlQ4RrtHk7lyLzPtbsr67SmBgN807OCPYNU7IcXF2nvBADTUcZ&#10;tsTAzkua11H5WJBA7VI80R5WzbzRzNm2vLVVna28z7J+DZb1yklPa4S/gvsC3p3pQqUWcSNHe1eK&#10;ZSfLRHmPRpUlKMpbIRByR2ITGti2TJRRUHix2Bg6QYJKOXhBoabgI/A+o+7wGIFa28QNBFouKQ0r&#10;42rfRelK8AY08si/BbeJQShLlIueNW+RJySZBIW4UHi7EI2wypPmgclKMklYWpU3IlGbN+wVTs/a&#10;8VFYpdZIxlXzndQKolJLXNbZiPUKSBwVJQVJhMDbsUpDaEdqRQOZVvyGnwWOPkj4XsiABkFTcWST&#10;5W1QNNbiDplbimzourmEtgbaEXBTiGUkHSYFbQmi7tKas2uySZCg7ZQLTB3Re7eR2C7oWKowg1Zd&#10;qk8QBT1T2yjJG66LEJE1D0VK3nBW8hqlJL9EwZsYNxK3NGLANA9hMyNBfyPWEGe8LerBtnaAu1YF&#10;Gv2FKEGbuiJBZE5wb9o3KgjUXhk3tXKCDdoO44GySmSGIPilQaA0TG2jE6KmgZBrx4WcL3QkJhJ9&#10;wY0cLtSaZz2X6oyTvMFj8Fh4J+BoK8egamDYIRmpXbXac00gN11ofiMXVeiiBD3qRFk+ywMNqIBZ&#10;e1O7SgRXKXKjFY4lzusUhfSkjXGc4C8g1qgeCmfTWUHhCt0CJz6DOUZbKSpgmMjZhmJl0wUwJ0W7&#10;kEXnnBYWiAoGDDNxwHBCgIEmlZNeop2gJowU0HWyQUd4ZZsYdVxBgXJA8pWIUoc5W2wqtDHD3nl9&#10;JBUhO2I8jxhQBl/KC5gDElKZktEOptAJFeESZ4ymjaCUgNEBc8bYRshHZ5w9wmlbGmeY0VkL3n2S&#10;hum01Ophj6NWT3glyTmbGknjgrYQgRarysQXdJzBw5cycS5bm1ZX9hyI2CTUtW0TRZ2MqJyJ0WUJ&#10;qQLejTCUiWF1glLy+LwQo3UXQj/WxyhIf21t53FjBoGeSkJMY0yi1RFle1sUTOhRB7UJ82w0M0WW&#10;FyL+EazGHyFvQ/yMgcawbSGU2SiBUFFLU0SVZ6OZ2Fu0GE3zKbPRTGwxMmuLosxGM7GO0sjYGppN&#10;ZWKFWNCGUYI8EaPqFVBgUILYQ7QouIX4hqDNqQ/BTbDKBFvklGMw/WqKDSvyhpMZDKS9OKUjVFKc&#10;AzcKxKdGNRtRGwYmTLTzSoZB6msTo9zThRhxs02LyhnNSoGMdqLJF/NQTHILCMko9Mt9jDpz+f92&#10;Hh0ROm7HdWUj8L9mOw9G9OQEQjGqyzf0App+bkJVCmhdyCbPjiDAv2nuSht6mNhg84dt9jff0KOK&#10;ipBgQ4+BfG1Dj5IvuW11rdd282g2xzPfSlodpl7LsPKMUKMYr8uvRPXKxNjv4m5K2yCkiLNhmMbw&#10;VuCMHTqe4aHBkzhj1lvHmrlAak19MPqOHGaofhCkgbkw9w+YgEoh90SMKTjVJhfiwBaJVH+eT1dR&#10;qglFiaJ8zWnFIa0IsqYdsUqNGCzgjhHtTDY6SARbtM1V5gF/pUaEb/PWCin5cursIhcjOe1nA7eU&#10;8DVGg7z7jdGqVMPr5NGkFyTWBUGCmGalSm0wj29L0GDqWKnlPSljdKp7aREzrra8sVsTeJ6E8QbO&#10;ZjV1mYcFZeaDozbSfkCNXwhOiBEYsLZ5w7nqbDChKBJwow/SZbKFjXEpSmFsgSN5RTsYJgsuj8lt&#10;3SvGmT7M+9q4MeVg3GgVjFDioNmtO50WDargDQZDNt5FRZ6C7ttITrp8krhqxK7XErlLy3A5IZKR&#10;YEsY+NSxjMdUSRAb7dyy54pycF3HMRi+JQ2CMYOr+0ryLisGLTwQwZkR7FY2BewxMCxlLwYR0mTN&#10;p+NEK8GM2tI4EctJ5oSizC9aKea0PIeTScLqMFrk1dF+RVMSLmreS5JPKmLnkHML5vJCAs27/9kq&#10;LigQcOyiWJBcedQiSS5oKuVzWf2vNBXmh+DtD6z838UZQTp0jX//McffqWgtJ6Q/8fl3fAInpXX8&#10;Xg7AawJ0ds69nh39Fw7Al3yS3ebUTOUjYvjm6Q8kcHakNlP1RPuIXnzToff8Wwn8kCQfheUfvdAv&#10;Vc7f5zO4p5/mvPsn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0dr1QtwAAAAFAQAADwAAAGRycy9kb3ducmV2LnhtbEyPQUvDQBCF74L/YRnBm92ktUFiNqUU9VQE&#10;W0G8TZNpEpqdDdltkv57Ry/1MvB4jzffy1aTbdVAvW8cG4hnESjiwpUNVwY+968PT6B8QC6xdUwG&#10;LuRhld/eZJiWbuQPGnahUlLCPkUDdQhdqrUvarLoZ64jFu/oeotBZF/pssdRym2r51GUaIsNy4ca&#10;O9rUVJx2Z2vgbcRxvYhfhu3puLl875fvX9uYjLm/m9bPoAJN4RqGX3xBh1yYDu7MpVetARkS/q54&#10;j/NEZhwktFwkoPNM/6fPfwAAAP//AwBQSwMECgAAAAAAAAAhAAwuWODxLwAA8S8AABQAAABkcnMv&#10;bWVkaWEvaW1hZ2UxLnBuZ4lQTkcNChoKAAAADUlIRFIAAAFAAAAAqQgGAAAAWqzkVAAAAAFzUkdC&#10;AK7OHOkAAAAEZ0FNQQAAsY8L/GEFAAAACXBIWXMAAA7DAAAOwwHHb6hkAAAvhklEQVR4Xu2dCXwU&#10;Rdr/u7u6Z3KTcN8IcoOIhEtWNst9CywZ9XXXA9fVd9Xd9XVVTpdFQQK6nqvu4q7XqvuHsMpNQA7x&#10;WjmCB+EGkftMIJBjZrqr6v9UpyabkJnMTDI5IM8X+pN6nq6Z7umq/nU93dVVCoIgCIIgCFLHUOVf&#10;BEFqgMUul6NzgXGvNBWLWjerqjpWmgFhXFltEPKlSN+w6sO34ES27BVIWKAAIkg18v2YO4eaXk9T&#10;lZA7NFXtzhVVI0RrJVdXCErZMVXhjHH+Hac0XfjOn7m0bsT3n5y1MyABQQFEkCpmU9+RLeOTEu4i&#10;mnaXovLWRCOxclWVQSk9Aqd3gaLws6ZpvZJv5u0YtHntj3J1xDnzWM8Biqo3lWatRuWqt/EL21ba&#10;aduDIEjE2T7U1Vo3tHe4qrQB0Wsn3TWCEETG6LsWZV/1W//RWumOGDlP9F+t62SUNGs10GLOTlrw&#10;n4YirdkeBEEihhC+7SNc04mhbYD4dlBNi5+AENLGMBx/dBqOVdKFACiACBIhFrtc5MshE/sI4XMY&#10;xlwQnfZyVVhAa+17hSuZvoVRdlmuqjTQGtW2DU+9W5p1HhRABIkAn/50TIf2edrH8dHRW0MRPhC1&#10;ExCK7aHU+sbt9kwquSxd83W/Hqs+7O1bLI85hprmIyI/YyxXfkWFIJqmappWIWG+FsF7gAhSSYT4&#10;1YuNWx2K8EHr7gxl9O+eSwVv/uQ/q49Id8hsHTRpQFSMsztlbGZFnx6blvVMcsbiP0ozIpx6tNdg&#10;Q9d76Jr2qHTZaBB6y2SNAMfbDSJ3RprQoFZydU2fE5/2hf20HAUQQSrBVymp7aNjyJpg4getNy9l&#10;1nMXc5U3hn695IR0V5gURdFfHXPnfZTTF8J9qlwVAhiIi1NveUAmFc7oEyA4jTWiJUhXxIEWciHn&#10;bLOqGR8L2+spPN74xczV9ko/oAAiSAXZMGjk9fWjEtdCS+x66fILiB802KyHk9cu+Zt0RYyvBqf2&#10;jYt2PE45SxXhrXSXi2laaclrF0+TZrVy9KGu7WPjEh4jijIZWodR0l1p4BgXKMx6yjLZjkYvZ34q&#10;3UFBAUSQCrB54LC2CfH114fyhNdjWr/us3bx36VZJWSOvP1DQyf/I82gbFr5YdTvYdekWe3kTElu&#10;zbkx1SDkN9JVYUxKVzVY8HXQt2f8gQ9BECRMtkHLr15c/U2hiJ/XY06uavETJGcsupNa9D1p1nrq&#10;z888mp1z/llK6X7pqhCM0osVFT8BCiCChInuTPgglJv7FrMWJn+S/q40q5xHMxb9yrJYpQSlOun4&#10;94PHGWWVujgwzv8kkxUCBRBBwiBzVOpsVdOSpRkQ0Zfv9MmTM1X7wWP1sNnWXPoraBWdl65az9kL&#10;uR9Qyg5KMywoo6eTtm6p1H1VFEAECZHtI1MnEpVM0zRNl66AZOecGz762y/OSbPa6L0+/Quu8OXS&#10;DMiAn93aUyZrlC5v7TsJ7bit0gwLytgCdbPilmaFQAFEkBBxEMcMTSOGNAMCrb/Xh2zZWGMjsRyI&#10;47+HfdghTb/o0VGpMlnjuAusl2UyPBi7KFMVBgUQQUJg69BJP4cWxw3SDAgIDzuXmz23OkPfK7kt&#10;PT0PYuHnpVnr8bjNsFvKjLJjZ8+eDNrSDQYKIIKEANG13oRoDmkGRFXVw8O/Wg9hXc2iJmirQYy3&#10;SdMPakvRmVoaNYuqu8X9PGmFBFxdPF3/eTJbmhUGBRBBgrD25mGNVVULqb+axWiVd3kJhd7p6bmM&#10;813SLAMh5I5Xx9wZL80a5bo3d5zinNvj81U3KIAIEoQG8Ul36oQkSvOq4bLJXoCIPGIjyVyLoAAi&#10;SBAIUVwyWS4QcroLPe4V0qxxfrZhyU5oWW2QJuIHFEAECYKqqKF2GTEHbloRMOysCRhny2QS8QMK&#10;IIJcwxzNyVkRrEtMXQYFEEHKYcfQ1BRoAgbt+1db+fm2DdkK53uliVwBCiCClAdRfxJK5+fazKV8&#10;NlMmS+E1rRSZrLOgACJIHYUQdZhM1llQABGkHFSiTZfJq5bYgnOXKaV7GaWmGKFGLKbpvftAHJsi&#10;s9RZUAARpBzCHW6+NtI7c/P5w+fP35Kbd+H6XqsXPyiW5LVL/ilemZNZ6iwogAgSIVRF1T8bMqqj&#10;NGsV4mFIyufrjkkTkaAAIkiE0IgWHWPE/VyayFUACiCCRBBdI/fLJHIVgAKIIOXALOsdmQwJznnb&#10;dQOGNpcmUstBAUSQcmCcH5DJkCCEaI3qNZjBxS1BpNaDAoggEQZE8KEN/QY3liZSi0EBRJByULla&#10;QBkLe3TnBvUbrdue/ECMNJFaCgoggpTDTesWv6RyXijNkIFWYA/e6IILQ+HaDQogggSBc/6JTIaF&#10;UzfeyRzmukeaSC0EBRBBgkCZ8qlMhg3Rtd8u6tq/vjSRWgYKIIIEIzvxNUpphSbggVC4V8c2bTJW&#10;97ylkXQhtQgUQAQJQu/MhSaz2Fxphg2IYJ9mzVosX99vcBPpQmoJKIAIEgKHEpU3KbUqPN0liGD/&#10;BvUbf7RlSOpI6UJqASiACBICYuQUxnmlJhsnRBvgdOgfbR/hmv5V/9QW0o3UICiACBIi5y7yd6lF&#10;K/RE2IcYMMFhGHOj65PPMkekPibdSA2BAoggITLy6yU5jJpzKGWVHkePaKSdpunzvh1129rtQ123&#10;SDdSzaAAIkgYJH/y0Wec0RnSrBQQEjs0og/XDW3zjpGux9djWFztoAAiSJjkXMxeRCn9TJqVRgMl&#10;1HXjuQb19Y3bR6Q+sabXiGZyFVLFoAAiSJgM3bLxTHbOudsotT6XrohANK2jw3AsaNok8TMhhNh3&#10;sOpBAUSQCiBE8NQpNolZ9EvpihiEkPZCCJs3a7l1S4qr58c33pgoVyERBgUQQSrI6G+XnPsh+/x4&#10;CIe/lq6IohHtuuh445vrmnfetX3E7U9wl4vIVUiEQAFEkEogJhv68eTpUdSi26Ur4kCLsLnDIAu+&#10;zdcWbRnm6indSARAAUSQSjLxu80XD8SzQdS0KtVROhhEI5McOvl0xwjX9G2DU/tKN1IJUAARJAKI&#10;N0VuWrv4Seq1JkJI/B/pjjiEaPV0w5irO/XPvxl129KtwycNkKuQCoACiCCRg9+0bvFSerbeUBDB&#10;1yljHumPOKIPISH6eAcxPvlmhOvht5U2UXIVEgYogAgSYXpnLiy4ac2ihy3T+mVVtgYFGtFiiGH8&#10;pefo/geEEK5u3zdBrkJCAAUQQaqIPp8sWZIQx0ZZlvUmYyxXuqsEopGWQgibdWz7zbZhqanSjQQB&#10;BRBBqpDr09Nze2UsfgBag5OhNbhNuqsM8Y6xbpB/fDPq9vTtySkNpRsJAAogglQDvT9Z8vGPJ08P&#10;h9bgO5SyHOmuEkAEEwghqVrjppsyR7p+Kd2IH1AAEaSaEN1loDU42fJ4hhUJIf1erqoSdEK6ayp5&#10;Y+tw133YGvQPCiCCVDN9Nn68Qwjht7u/7ufxen8BQrhXroo4hGhxUQ7jH6Rx03/j5ExlQQFEkBpi&#10;8pEj7j7rlnzYc82ibqJFyCi9KFdFHAiJf9qhdZvl+JS4NCiACFLDqIrCRIswr4ANkvcIKz3gqj90&#10;nfykeYe2a7cnPxAjXXUeFEAEqSXcsjn9WyGEBQWXbzap3SJkclXE0AjpTxrnbkwBPZSuOg0KIILU&#10;Mn6yeVVW8prFkzWN/IYyely6IwaEw/3+PHwCzk4HoAAiSC2lx6oPF960elErapqzpStiOBwxK74f&#10;c2eSNOssKIAIUsvpuTb96bzL5ztQSt+VrojAGP33YpcrTpp1EhRABKnliIckAzavO9gzjv3K4/U+&#10;RCnbI1dVCo2QQe1y6VBp1klQABHkKkFNT6d91i1542LBxeEsUiKo6Y8t7TQgXpp1DhRABLnKGLQ5&#10;4/iF7IvDISTeJ10VRtf1ga3btpwnzToHCiCCXIUM2ppxPD83e7BF6VoIial0VwhVU+/87JYJHaVZ&#10;p0ABRJCrlFu+Wn+y15pFIymzpjFGTekOG6KRpIQ4x2+lWadAAUSQq5zea5c8Ry32FLQEvdIVNlxV&#10;bnyvSY9YadYZUAAR5BogeV36fM7prIqKICH6wE7dO/aQZp0BBRBBrhF6ZaSnQVtuhzSREEABRJBr&#10;iEt59E5K6VFphkV0lGO8TNYZUAAR5Boi5fMlhzln70kzLEA4+8hknQEFEEGuMajnshhJ5og0kXJA&#10;AUSQa4w+mzIOWYy+L83Q0ZTrNqWMv05adQIUQAQJwpdDJt20qGXLaGleFXip8olMhoyYUS7G0K+X&#10;Zp0ABRBBruDrwZMGbh/hevjb0XecFUuM0/isQ5d+P5Orrwoc7ep/ZVHrU2kiAUABRJArcDj0XzgM&#10;4y+apjUSC9G0OEUjE+Tqq4LeCxeKN0Mq3DG6roACiCAhoGnqbdsGjmgmzasCj2m9LJNIAFAAESQE&#10;NEISmTOuqzSvChjn52QSCQAKIIKEiEHIvTJ5TSKm5Yx2Oqtsas7aCAoggoQIhMGDNw8c3kqa1xyc&#10;Kzt6rPowU5p1AhRABCmL39ARwuDmTiO6TvWTu9ZBAUSQK2DnTgd8eOBwOKcvdrkc0rymsBhdIpN1&#10;BhRABAkDXddHts22ukvzmoJR5VuZrDOgACLIFRzVdE4ZtaRZBs0wRsvkNQODH6xRL5NmnQEFEEGu&#10;4OfbNmRzyl+VZhk0Tbt3w82j20iz1uLU9WEyGRTO2Zo+ny7fIs06AwoggoQJIdr19RPjIzpJeaTZ&#10;PtTVmmjaZGkGhTO+WSbrFCiACFIBVEW9JXPopCHSrHV4Fd6WENJemkHxmlbYgydcC6AAIogfTp85&#10;We5cuRqBf4b+yqaUEbWyW0y0QabJZFBMi86csunjXdKsU6AAIogfGpPCfJkMCLSwutaLrnePNGsN&#10;XwwY2lzhaltplgs1rSW9MhbNh/g34EOfaxkUQASpBKqmTdsyfNJYadYKouMSexBdC2mic6+bz1Xr&#10;qPgJUAARxA/JmZluy6RvSTMgRNOcDqLP3tR3ZEvpqlHW9xvcBFqmU6VZPlxJJ52S6mTo6wMFEEH8&#10;AK0iBgpxSprlAoLTq16Desvt0LOGaVC/0TsaISnSDAhl9LjH7X1GjhtYZ0EBRJAIoBNyU0JS499J&#10;s0bYOiL1LlDugdIMCIjfqbzCgpF9NizZKV11FhRABAmA12QfymRIUE7/sG1E6oOre97SSLqqjW3D&#10;U+90aOSvRCOx0hUQxvi8gZtW1OnQ1wcKIIIEoP/GJbtlMiRAfHSn4fhrs+YtNnw/5s52vJrOr8zh&#10;qbfrOnkLQt8Y6fILY5RZzFqYnLE44FsudQ0UQAQpB2bRpTIZMiCEN0AoemjHqNveWt9/cAvprhK2&#10;DUtN1XTyPmzTKV1+oZQyaPn9o9fqxQ9KFwKgACJIOTDOtslk2BhEv6dBUqN1mcNd972sKOUKVLiI&#10;Ibm2DZk03ul0pIuWp3T7BaSPA//olbH4AelCJCiACFIO1EM3M0or/KRUdJY2HMY/UkbdvlO8nyvd&#10;lUIIX/s87XNntDNo6xRafmdh93+L4ucfVf5FECQA3466PT/Y/bVQgUj0GGf0r3ZaUfL6rE1/xV5R&#10;DptSRrasFxV/N9eURgYxHpXuoID4nbrsoUN/Gua9zJog58l+b+pEv1+aQYHjeDBpwX86SLPCoAAi&#10;SBC+GXn7J0QnQ6UZMURoqnBeKM3AqParx1HSCgnLMhd8l7F11mTliFu6ajU1JYAYAiNIEPZnfXmr&#10;x+0eAyddnnRFBKJpKoTIMUGXMMTPsuji3PzCnuxc0syrRfxqEhRABAnC7cePF/ZZ/9Hq7AtWZ8vj&#10;Gc0ofZ8yelaurhXAPh3wej1PsHP1fjlw08ff9c6s2294hAqGwAhSAb68eXQbLT6mo5Nov4EItTch&#10;Wo1Ml2lR62OQvy/PnLn84agda0N6da82gvcAEeQqZfPA1LZJCY76IEZjFVW9WfjgxBoG4WvEIyxK&#10;qZvDJiljq5268eW1Mo8vCiCCXENsH+q6RWFM1Qy1l6ppk4RPVdUbNY0k2BlCAMQuW1G4/QSXc+0k&#10;85qvcUX19Nm4ZKud4RoCBRBBrnG+Hjqxv8pJojSDoireM303LP9Gmtc0KIAIgtRZsBsMgiBINYMC&#10;iCBInQUFEEGQOgsKIIIgdRYUQARB6iwogAiC1FlQABEEqbOgACIIUmdBAUQQ5Cqk6BXByoICiCDI&#10;VYdpWWFNWRoIFEAEQWqUt1OUKFVRm0qzWkEBRBCkRhnUoUczQshYaVYrKIAIglxVUEqPXLx08Utp&#10;VgoUQARBrjZyO/794HGZrhQogAiC1FlQABEEqbOgACIIUmdBAUQQpM6CAoggSI1SLzF6lkyGBKXW&#10;bJmsNKXmBGk3dGaH6NjYR1SV/I90AfyDiwUFrx1fN/ugdJShy7g54wlxvMk5/2LXsik/l26bejfe&#10;k9iqbbf9lFsL9iyb/rx0l6LbxPlLVa4OkGYRnK1RVf3LnUsfXyg9Fca3f6qhjdqZ/njY0wg2cj3e&#10;tInZaInKubZz2dTS++mHjmPnDnHoxr+kWQLutZg1e+/yGW9KRyk6jJk90GlE/5uryu5dHz/5M+m2&#10;6eV6Ptlr0tWQ3J1lHBmnpL+eV7QmPG4Yn/YVV7X2nvzCcQc+mbVFuitFh9Gz+0U5Ym9UVPY05+Ki&#10;yjO91Pvc/hVPbZRZimmR8mTLpKSGO6QZkEjtX9db583XNDK5vPon6DJ2ziiiG0/CKdHNdkD9c3u8&#10;Lx3M+GPwSYk63RfftVPHX2uaNlWYcB5sgrJ64cDq6QH3v+uEtDc1RRsvzbJw9nHWsqkPSquYloOn&#10;t0hMSCy1T5yzrzRVX73T+OHD8upF91sXzIXS+bXCrT9nLZs+X7ptOo99driu6+97vJ7UA6uf+ky6&#10;q4ULT/b7gBD9TmkGxVPoubXRS9tXSLNSFLcAhfjFxsav0XXjd2CaUIhr4chuJ4Q8mhgTu7plyqz2&#10;RTn9oToJ0RqBmtaTjmJat+ys2uu4GiNdfuCJIg/83SO2ay+KqnGF/rb7hPk/Ki1To2XGClK0f4WX&#10;3YZ0hEVSXtL1cBx+wlW1d+fRc0sJvH+4w/49qqL5fo+isM/gO1o4DefCbhPS3lZcLiIzF3Mga+M2&#10;+OwB+OE3dx73dMmOoZrHpDPg840pY/+sqPjZqGqSXR7EWaFjUQool27j5y9yOqMyGKcDGeOfcIUd&#10;gf0c6SCO5W2HzOoocxZzqSC/sLiMxXFR+YmislculvRbjF0o+kRlUePs31tO/es8dt79IH7/hmQv&#10;e58430x0/e6oaOfGruPT3gW/bmf0Q8/UBa7uXTpvU1X1JnvfFbZO18ltTgdZl+xKK3M++ID9SZB1&#10;5HDJ3128KOw7mbUUTFc1+/co2lFfXvi2y3Cu3NfdbLO31aAZ18usZeAqt48F52qsdP0XVbHrrKpp&#10;la8XVQhl9DynSkS6wAiKBTAmPn6ZppPrTUpfysnO7Q8tubuyMrdNskzrVTgwHRKTYleXd3AjgWmZ&#10;r4jt+pbz5y8OBnd+15t6PVqUo2YwHJq9fTixDWJofWxnKHD+g++3ZC2dekfBpcs3QQHu14l+b3dP&#10;8l+TH/hb6cp2ZLPbtFiaRjQH/J8uvUoH15weOiETxWf37Mj007KsGW7olfwTcbIzriz0/c5jp8+M&#10;8HrNuxTGnzu8YcsRmbWYy9tey/blFQtnLN1ewdmmkv7DG2bvt/1VTKfRzwzQDe1lEACPaVJ7210c&#10;be+wvNYUopFEA4Sw06g5PWX2UtwwZl6SZfLHOaNvFO/70qm/tCzvw4wpf8pUMoNeqDiz3i3+bKll&#10;+usyi18oMz8omf/Y4ZMjwb2nXr2EF+vd+PuQp9682gDBX9741e0Rmyq05D1AcRVW8gsK/nby87nH&#10;bM/xJYW7dmyfQildK0QwPiFutO2vJk5/Me8cNO8/gKtSH2gxOaS7WhHhHYRQI0B8LjFKz2gqCbmp&#10;fgXWgU9mf+vU+TBhEEO/33siJ85eU4J9R3dtpNT6XNPUXp3GzhmnKCm60zRmiHXU4gtEmdgZwwBO&#10;1KGdxswZIRY40e2rv+5Q+vp8HUY/81M7Y5gwTf2F+AuV8pztAC59/WLOnhXT3s9aPnW2omR4pLvW&#10;ohItFoQuRuHK4X2rpi8XvvT02+iuFVOfZ5rSW9hw2bN/55V4qLc90UlfzpTi3y8Q4rV7+ZQX4Yuo&#10;dFU5ud+9fJFS9i5cpMc1b9VwhHTXeja5GsWpitpMmkHxWt6IDILgI/hDEHHCcZ4jrRpB1/WJyT+0&#10;CnlG/UgCLYAemqbFQ/xwkCn8fYhdmnQa8+ytcnXYtFPanZBJ/3z/fj4z2fMguk5dJcn1buwJYQtJ&#10;Fa//7Fkx5W2ZKyy4Q1sWFRWVIRb43lbCZxj6n30+p8Pxjp0RKQmryP3i2oBGjFL3j2sz7Ro1bwMx&#10;/SBplgujbMep7JyIlklwAaxG4ORsd4Pr+eSSi6qq9zLGzhy0qCWzVSuapv9a/KUQquQVFP7dFiZd&#10;S7ZXVhFnDh7cZFH6mUrIQy3aNHuCMcotZs2F9gqTWcKD828YVTKLFuYWLmgt7PP5wMwSvnCB8PWk&#10;+EtU7f7uE+av6Thydh9RZtcNmtHGzlBHILo6Rfz+ruOefcRXb+HolHrAGAhNVVv7PuNbKnL8klMe&#10;a6gR9QGIVC7mFRa+LN1+ES2uK7dJNK2ce/xVhzNKby6TIcAv3vTukYvSiAi1SgAdhrFAY8r2koui&#10;qvUVro0RTXyZrdroMGZOX9h+ewh992bnXV6UYER5QThyIST/bUL//6svs0Wc7H1vXQbR2iluSkNL&#10;bTqEZ2agJ8ehkLV06i07lz7eWyxQiX4UPq+b3e/zZS2dUqEW7e7v1j4DQv2OCjsrHnxEx8ZuFWUW&#10;l1jv0+63ps1SlJFOmfWaxEkcB6lFP+KqGit+v+FwvOqrt13HLXjM34OuK4HW2hTfZ3xLXL2Ep+Tq&#10;gIBg3dt9/Px/+xZPUpN1OtEHcsoWHVk3e6/M5hdx++XKbUKU9aJcXa04dOMhmQwKV0rfaogEtUoA&#10;Lct8RdxAt7xm8UHx6AVD4SStkVDE0PQuUNGSmMIOnd0478zOVdN+gIb4cuFr2bjxPTJblZDnLnwe&#10;wt58kYbQu+hBQW3jyGb3rqVTJu9cOqWbKDffAnqowkn2py7jUqbJnNckUB8uZC2bMilL397T99s9&#10;bvMeKLej0Cp8rqsn+T6ZNSAgoO+WPHZicbvNv8vVAQHRbQVNud7Fi8J/EJ89dfrkkzJLQCCYWnrl&#10;NuHce0Gurja4SxH39cvpHfJfKGOFpte7QJoRo3YJIIR94gb6rhUZb0MlWi98aqHjOntlDQAhxRPi&#10;L2d8oQgxxGIx+rnwQXgauA9XBDiydvaPXAof48q3trP2wkS5+RZm0hkQalOia/e0SZlSY+VXbaSn&#10;5/l++95V096DFjWEsNyraeqjwZ7IcoVuLXnsxHIwY+bXcnVAICp5Rmznv8vUVPHZnK2vXpJZAsP4&#10;ziu3SRnfJNdWG+da9rxZJ2S4NMuHsw2NX9oRtP9ouIQigJoKp7tMVwhQb8vrda+TZghsdqsmsztq&#10;Oog+rSaeAF8/YlYvuLLao9QahmOZ1bD5ObGIfnzCpypKnzLdWEIgfeuqWt3PKjzs+1xl+sjtXjX9&#10;AxDvo3B2t2qQ1KiBdNcYcDGl4dW/IipSvqVQ1Y4JjRwhtXDqIoYRVdzVKxgQhYmXACJOGQGMdUbZ&#10;3TR8dB737O800deL0jzqpf+R7lJYhXQn1LHT0iyFh7NhqsLpwYzZQa9qJXGcPrwZvvNT0c2gY/6N&#10;o6S72oiKinmEaKQB7MNBy/TOLLlQ03oWwuAY9+nsoOFGaUY6u/XsYr8dAaHPFztXZYTdpaU20Xnc&#10;vLu7jX/2AWkWI26qwxUiiXO+ckcN3b4QNBhwXzzR9H5wAQ9a/0DJm10/4umit0CADmOeHu05e9Fu&#10;FXHKP7GdVyDeaulya5p4ccA/nC08tv45+0ERUppTv+90HRz0kB68QDSx80T2+Y+kGVFKPanqfmva&#10;e8TQ77Is6zUovZOwsiXRjd+IJ0sFbnPYD2tmbpdZy9Bt/PyXdZ38DgTjH5yzH4RP42qCZuhT4GRf&#10;l7VsSsC+Sd0mpn2qa3qK2+NO3bdypuiRb9N1/Pw5hk5mwP68uGvZ1MekO2y6jJt7m8PhXCTNMngt&#10;64k9y6aWek2q+4T5PxBC2hbm5/fdnzFrm3TbJCdDKHwdtAgp/WTX0illmvAdx84ZFe2MCnjFEuIH&#10;x0M8+i/3ybZ4Y0R0mva3fxXlhgnz92iEdC7Mtwbuz5j6hXSHzfXDZ7WPi48/AOXthvJ+RrptNFWb&#10;BtuIy8sr6H5o7R93Sbdfuo2fN13XjbnUshb6e/UrHLqNT5sNYedkxthfha2q6iRC9F7Bjl+3cfP/&#10;pDvILEqt8yDaL6pcjYXzwG6deAo8w/eumeFXALuPn78WLtDDLYsuhtO0+M0NVdUGQd0Zypxm/Z0f&#10;TvP7Rot4g0Z0IpdmGeB4/AuOR5k+p82Hz2jVKD7pqGmaj+1ePi2sBxe+c9QyzWd2LZ/2R+m2gYbO&#10;WKfDsaLQ4xm6f+WMDdJdZZx/ou8fHboR0ju9ltd6uP6ft5TbMbyilGoBmqb1CrT0cnRdf1hUSil+&#10;2R6Pe2R54ifo6mj7mGl6/6AwHic+KxauKY9A5ZjnbJJYofH+o5sk2gcIKvIjzftMrbZQCirDPaqq&#10;XAeVcCWIX5kWTObxs4WUsh06IaVay6EgOjnD8RBvuNRIt55IcWjdnw5d1E43g9LZ5yvv4nLn/EPT&#10;470PxG+PzF49qEqs6Ofo2w9wdLIsMy2mSVK53UJ2rZjyNLTq/wRi2VB8ToiffdvG7R0TSPwE7kuX&#10;HoLz45AQMt82i7arxLs9ZiqIX7X3XLhaIKoW0rkDF9jd53Oyq+whYKkWoOCGO19POnd0T/F9nUat&#10;m1uBrmL+SE7+m3EiOsu+8ZvvYUy8+mSvKAcxYEJ0fIJx+osDl658e6DpLb+131A5/cWr4nsq1g8O&#10;Qs+mt3QI2JH69I+n8kq9YdEmJappqx7xXq/iCXhTuccvY5smJMXAfpV9NO9yOZqeaur3PdAWhZ78&#10;zMyFBdIsn073xTdtFBtVZv8qga98W3TtfjFz4YOmdFcc10NxTU+RUu9qh1NWyckPxJyIdsaebkYL&#10;K/WOMyDu2Z3YXVT3BKHWP4kOdS1JpqGcDJ6Z+cJ5aQakft/fJjgcSqnuPi0Ku0MZP1huGddvD59r&#10;WvpzJTHP5bvt7lBl0WA/G1SoTrhcUFZNo08fuFCgnHnf7mFQjKyzEasX5XDu0b6DdSfJICG8dwzR&#10;38P1n6ua1p+gjAAiCIJUJTlP9NsAUaaIgsoFWn/7EzW9v5r2RYQGxihLreoGgyDItc2R+zo1VzU1&#10;pK5RlLJXq1L8BCiACIJUC0L8Ehol/ZtopJ10BcTrNWc16NfmDWlWGSiACIJUC/ENEu4D8esvzYAw&#10;So82uNxznnpb1Y+mgwKIIEiVk/1Yn/tVldjDupUHZfT45dzcoerChVX6IMYHCiCCIFXK+T/0m6zp&#10;5DVCSJR0+UW0/PJz84e2+tueA9JV5aAAIghSZZx/vO/dhKgLQfzKfZ2VCvErMEe0/OvOfdJVLWA3&#10;GARBIg4HbTn3WN87opxG0BGchfgVgPi1+EtmucN4VQXYAkQQJKII8cv5Q+/bQxE/CHuPXawh8RNg&#10;CxBBkIhy9g+974hyOINO3sUYO+7Nyx/S+LXvq2UCLH9EXADFvKVJCfXWixfuhQ3N20K32xwcaIyz&#10;7hPmbyWE9GHUmr9z6VR7XlWBeEXKuq5j6dd1SlDyZf7Ww2a0TUpI+sG0zN/tXjbtVTsD0H3ighzO&#10;2bJdS6dOlq5iOo+fd79TN+xRlu33PnU2aH962cEBfPtX6HGP3r9y5hrpLgPkOwfXvjVZS6feLV3F&#10;dBw3b7yTqDM1otuT7Ag8nsIRe1c+FXSIJjGe3HXtW5XpDApXzu/OnT8+rOSreN0npC0hRJ8kzWKg&#10;DL5yHjs0rOQreJ1Hzk5xxsZ+6vV4Ju5ZOWOpdCsu12Kynx21KGWfZy1dNVwMTSZXKR1HPTM4OiZ6&#10;g8frHbd3xfSV0l2KGyYuuARNgH1HD58Y5m8Ub9jH92Af75JmMbCP206ePD7U9+ph1/Hz5hi6MUPM&#10;Urh76ZT/E77il/kt6+ldy6aWO5m2eOWPF1xaLwZDkC6xjc+ylr4Jv+lgqdctW6TMapmUGLOB6KR4&#10;Gk+L0WW7Pp4yQZo2XcbN+6XDYfwzL+9y8qG1s+2x6a4fMbNbXFxilsdj/nrvymllBjL1DWgh0ozR&#10;Q5cKCoaKsR7tlVfQbeL81bpG7JGP/JWvwHf8KjIYQlWz+67mDZo2bfWkrutBR0kyqfXPgtxLz1Tn&#10;Aw9/RDQE7jJ+3vTEhMSD0ARuKCouZfRNEI/oqChjo5hdTWYrRoxAoSqqPb8GV0q/HJ3Z7oIlvsP+&#10;Hqi4wgdXjD0+n5PwCg0z1HDg9GZQiTKhor0B35svvkvl2ncOU93YfXzamkiPPdhlXNqvHDpZwlW1&#10;q/1bLMt+MV/XHSvDmb4QTsj/+H47pZa4wNzYoEFzv+9IwvoN/81Lv4IyGOBu2S6s0XQJ0QZ2Hj1y&#10;iDTti4zD6bRHWQlE11ufFSP2xGlE692iTZMxRV7/iDL17SOU62ZxkWnWrPlLcrXivZQnBsU9QhTl&#10;jjbDZ3VucvMfGqua+hvw0agmSXNktoCw/EtwIVQ7lTgOW2AbP+009t5SA3Mku9Jag/itE+JHLbZS&#10;5t0J9WN8t3Fzwxzu7L/Yc22MX3BeU9V74DzYD8syTSPXJ0TH7hHiLrPZdBrzzM+6T5yfL8SPmtbr&#10;vvJt2LBVRuN+05rIbLWa7Cf7/KZ58zbHQhI/y5pdf8GWe2ta/AQRFUCiauPgxImiFn1EXLWzPp7y&#10;v5ZF3xYiaOiOMsNhQYH3h5OlaB9UpUepycDT073iO8QCJ4jdQoHW3Hafr2h4+vBJjI1pY7cKOD92&#10;5MTRNuK7juw/MRz20SC6PlL5Pj6i81hoRBkL2zp55PjR1mJbWcumPiYmIhLba92yacgtcE5Zhu+3&#10;wwn6/4q8qt+XyZlF03154ZitEj7YUNiDexpO7XEx6INIx8fE3yumRrVXBEDTtAGw2L9JU7VyBVCU&#10;qW8ffeVb8vcc3DT3EOPK+yAETeOjoh5Matigr3h5njPl2dBe1hffpeb6tuE8ljgYWq537ls5o9S4&#10;cvlu2gnEr4vH9PxP1rKNqfYxY+wre6Xq//iGguX1DtJ0rQHlbNHJncf7ZOnbb/O43T+H+h4lzhOZ&#10;zQYq3hgxNaeYgztr+ZRHsr5ZMw7qyINwvHs1alav3ItOTbP//vYtc57st1VT9Jeg7EsNinElEFUc&#10;8HqsR+s/t2UOVJIKDmwSWarkIQhXFV/oyo6dOf14bs6F66KdatkhiVTFDjGoaT4PlVsnqtHX9lcP&#10;1DdSyKXdewKG2hGieFsAcxjWEHFMQMRzpa9WAi2Wn3Vp1TVFzFImZueT7sCo2nhoveyD8M0N4nFr&#10;2yGzikPKikAs9haEjcdgR36hE/IHEP78U6ePhzMuYrQYC1IkxOgsELb/C3YSApSyMMahLIpGIjp2&#10;9ux0UT5RTu0v9spKABGOO+cghPVwQS/aRmDgZCyw909MkE+9RSPBcNW+ANVW4mNiElVFaw1iXX43&#10;F0YPeAs9oxq+sOVlEL9aMxRclQhgScRE2T9umnskM31qqcLvMHreGFVV2kOlPsso2wInzRm4grjk&#10;6goBV9bpEErs9i1QlWpkLuFgiGMhjgkkQ74Kghg94vtd0IItNQDplcCl5E/Fx0DVHoVjfBBaImHN&#10;pi+u1vA5UzM0V2xC3GRosbYGe7dcXYau49IegYpNQF3WUcZnQ/7YekkJN8rVZYATZopvH6HROBW+&#10;+zDjvNSYk6KVDz7RWm4Ey88g/WJIc14AnHM4TlqSTowPfdvpdut80ZoqM4T/lQSqsz6io2OW+L4z&#10;Ojrenky9rtLsle+zIMr7X2mWAcp1H7Wsx0/leFOavLrjkHTXGqpcAANh6EqymGOXc+W73atmLIG/&#10;O+Dqd12XMc+OllnChqvqBYUrYi4Ke+EqBEzXCHAyN4IwqYu9ENIMLhinLNMMcF9PzQEFOCHyCiG4&#10;fCFn2J7l08MLpRhdBq24b6DlNw4uTEKgzjFmBRqXDSJepb8If2F7B6JPnP07COhJ0zT/L9mV5ndc&#10;RCgfu6yK9lE5VFhQMHzP8mllogRqmfYL8fB7vRazyh2UtyS7l3+a5i7MH8wVvl5sB8TZoRvkwe7j&#10;572iuBZX6j4v/MbTvjoG1inprrNkHTu83rKsotsGAJS9CZHASsLV3mdzs4ckPbflz13f3FErj1OV&#10;C2DLlFntO4yZPbCdK621dNnAyWKHVHCC9e4+Ie0zaA32E/dH4ESq8KTjEC69kbV0ykjfAt9eqQE2&#10;qwpxLMQxgWTQ1ogPqGBvFbg9P/UtlwoKBu9b/VRxpSsJs6xXspaK+0hU3JROMUhUhSbmsUzrXRCo&#10;BvJCtcgymf8Rnl2LYTP6L0QSlPAOT6vGH4Hg1AffzZcve/yGwZSxhaKM4O+PIOgDdKL4fSBkmp4T&#10;dkJVLuxfMXOZnQ6JDM++1bM2+erC5YuXhoCIUzHKeePsb4oHPvWHGNRXlI8Yfl66SuF2Fz7i+97C&#10;wrxKDeN/LTAo/Vwes8znQfgKhfB5PO6UpAVbxsWmfZHZ6W8HisqvlhJZAeTMfjJrRDns2d7FCL1J&#10;9ROejXJEbXZ4aPFDkE5j0kS6KWX0oqpoP6iKDicoOQwnwwUI7+4vylU1UJPkQ0GJ0MbZduSsHsLX&#10;eliyvb8gGKeT4/r5HYFCJ6S9bxZ9sYinknJVuUAbFI6J6uwotwVoMaa6ISYq9rMbxsyLl76gQKvj&#10;yIFVMz73LcEmvxbdV0yLpomUMy5KvIQestj68EZrK6GMsuF4XSjIKyjuXnQlN5hHi7p5wPFTFeIs&#10;Kk9tF+hNoe5wlHvvEPI8w6DgjaiYiM7+12nUnN5db53766a3TLNHFLdvOahl7//BCXuJMXbZLt8x&#10;82xhLGye8ztRPklRsWW6NIUMpWeE4KqK2gC+t51oCYPQ2xcDKMtSPRhg+7bNVLWpy+UiYs4ZVVPb&#10;Ch+n7B3x90pUVWtZsj6KJdI9GMLh4J4fN5hezwghfE1f/sbv5Gm1kYgK4PnsS/9LLbqRm2yBmK3e&#10;ezZ3qaZxF+fqib3LZ9h97gSEKDdBZYhmlC/ZufTx3r4FasZGrioNO498JrS5QivA4Q3TdlqmdzLU&#10;oHqxUbFbxH4mxMavhZP8nNfDhgcaytzQjVdKzqTfoFFDu8UTDI+78EVF5YXO6JitYlvdJsxfAr+9&#10;PYhFzol9J6t0uJ+9K6e/DufgOd0w7uww+ulyn+D644f0qUe9pnmXx/SOPLxhtv/OqnDCMm7ZXZzg&#10;GD5fqjzhK6Cln1pytrUrgbD3LQhTj0FL8+e9lH43SHelaOR6vKnhNP5sGM6FDRslrhPHXSyqwgkc&#10;jwuFKi++CX9g9awtjPG1ony5oa0R+SASeRhEiXGVBx0SPxB7Vj71TxD2NKhno7hBNru96hqH0yG6&#10;Xn15Oud0qQnTd6+c8bLo/qJp6t17zOSPoQW9FuL1uRalqwhX/PY91XXyWMn6KJZkJdmexrUm6J+R&#10;c6nxSzs+l+ZVQ0QF8PQX8845j5+5HZo9WyBk6Q0Vuztc3Pe53fmlusAQTU+FinC0ML/wOemyMS32&#10;LxDB8xpR7Ku2DwiPL4v8TOF+53ewVDGnOj2qOJRScyhwRt+GP2U+s3fVzI89XnMsV1iG2E/YAsn3&#10;0CH71kzbKbMUwzj7p/juKxexTzKLja7qD5les8x9tkPrZh/M0rf3hJbgKrEtCA2TLWq9U1BYMMx+&#10;OhgEkg+BPWwPmi7lPkEUcMbPi7yQKA79C/ILBkMr7qDDMEq1ZnIuZO/1es27cnMLykz6ZG8PQk6R&#10;Fp2/D6yauVWkL8Tl7gaR28Q4L56Lov43TWNVVR0qPrN7Rel7eJzy9+CP23BoxS1dUYZXHj9nQcFI&#10;arE9bq+3TAdpCOdN+zcp5Lh0BeVc+vOnT+3ZN9ayvA8rXKlvlzEsjCkfeN3uEZc3pJWqE9nZFx+y&#10;vNYUSDYryqu6Tcp+sXvZjL8V5SgCyhCiBzg2TPFKl3L+9LET4FtR8pj7gOMxE3b/dkiehd/bAo73&#10;jDPGudTzn7905f0wlrV86sNwXBdCXbwRloaiU//xwyd/uXNV6fl44GL0/8Q++FvOXii8qifaQhAE&#10;QRAEQRAEQRCkilCU/w8Y1V9/Z323twAAAABJRU5ErkJgglBLAwQKAAAAAAAAACEAbrrngSJQAAAi&#10;UAAAFAAAAGRycy9tZWRpYS9pbWFnZTIucG5niVBORw0KGgoAAAANSUhEUgAAANMAAADVCAYAAADN&#10;XsXEAAAAAXNSR0IArs4c6QAAAARnQU1BAACxjwv8YQUAAAAJcEhZcwAADsMAAA7DAcdvqGQAAE+3&#10;SURBVHhe7Z0HfFNV+8dv7r1Z3YOykaECQgEZpS0bB7R0AMpwgKBCQX1VoFBGGZYhtEz1dVCGMl7/&#10;ylCgQBFQLCAUSosgKCiCTIFCW+hIcuf/nNPTQ9KZtEmbtPm+bz95zg016b33d896BuXEiRMnTpw4&#10;qavcPdZu8p1f2k/FTZuTebxdNDadOKk93D3uvzrrZCcZ/mQeax+DD9sM8BnTjD4vER92YkNo/OrE&#10;xnAG/RfYpBS04i1s2oQ7R9vHMCybgJuUgTN8jk0nNsQppmqiab9Lp0VRWAxtmmZaZB5v/x16w8rc&#10;Pd5uilLFxuMmZdAVBMLPxk0nNsQppmrEL/j8LCCofdBmGHbo7aNtx6E3rAitoN/DJsVzwvRGff86&#10;iZtObIxTTNWMnuOXYpNSqdRrsGkVMo/7nwW9XnNoi6J4sEGv82So58T2OMVUzTTr++dPer2hH25C&#10;AVzHZpVhGKYDNilB4Bdh00k14RRTDdC4z4UU0HOgeQwQQNN/j7Qh4qosQJT3sEnp9LpejXpf/Bk3&#10;nVQTCvzqpAaAy9bYpAoK8rtUdqHgxs9PdHZxcc2AtiSKf9YLPtcGveGkWnH2TDWIQc8FYZPSaLTH&#10;Zdnyh9vlH1u0KRISxCmkmsMpphqkUZ8/ToDhnh7aNE2rs9M6SegNM4Hi83L3vICbVK4hzx+bTmoA&#10;p5hqGNCTuGITcTGpaRNsVsj9E/752KTuZ+U92bz33+dx00kNUKvnTF1Xd633mHuzTGhnZWY3S3k/&#10;5QZ6w864lvJkdzetywncpHy6n6nwutw81bytVvL6Azcp74DWrEKxVcRNuyI7JvgGw9BNQC98LTPz&#10;XrfWX15C16S2Uat7JlbHMtikKBXFYsvuaObqYbLwcP3HJzths0yMhXTgyhkXexUSBAqp8JV5TCmp&#10;Hl2TWkatFlN9n/rfYNOuUXRL5wsK9JG4Sbm6u/yKzVIxXkqXJFE3ciSlw00nNUjt7plYpsr7N9VF&#10;034XkyRRLMBN6vrPbfpj04RrP7cOUKs1h3CTqhd0zgWbTmoY5wKEHQEXI0RJzIG2q4vmJ3SwGFq1&#10;ai42KfBvb2LTruF5YT42azVOMdkZkiQjz3LIrZQ2L2ITcePQk0+DeUc4blJ+QeeaYtOueVDwcD02&#10;azVOMdkZDXqcTxBF8T60NVrNNnQQo1Krp2AT9ErSWWw6sROcYrJHZHkDtqjbR9uNh69/H2jZGswB&#10;R6ODAL+g3ypc8XNSvdRqMYmCkIpNh8Kvx/noormTSqVEIefuLi6T4StEkkSnE6sdUqvFdCcrcwg2&#10;HQ9J3oEtmM9hOatkJ+ImXMErdaXPSc3iHObZKaB3el2SJAO0GZZ9NFcSRJuEuzupOk4x2TGyLCdh&#10;k+DX45zJCp8jUM/T5x9sUi03/H4bm7UOp5jsGL/gc8OxiRAEYTM2ndghTjE5EAqFAoVrOLFPnGKy&#10;YzKPtVuATYSCUpANWyf2h1NMdoxCQb+BTQTN0A2x6cQOsQsxRW6KuDTwy4EO45RaXdAM0xibhMxj&#10;/tux6RDceLdjZ2xS7vf1KmxajX8ndQnLigk8mj0twOo5CC3FLsTEMMzjLmrtoaFfD5EjN0acDN8Y&#10;vijsq9DX8Nt1knvH/YmjK8+LM0RRRMkrFQqqPTpYR8mc2n1C9tTARdkxwWcfzuwpu2q1u1mG7Qnu&#10;omfxP6kx7G6Yx7BMgJJlZ6lU6g1QXOEbwqeAH7JhaQknJp24g03Kx9P7CjYdAtArkY1ZSeDSBJFH&#10;CSXB8TY5p542WeWrC9yfGjAFCOi2Wqn8glGysxiGJjkCEQqK9IA1hV2I6ftXdijAk3cT/MGHCEol&#10;uxz8fB65OUIc9OWg0cO3DHfDb9VaMo/7k+BAcE5SG/X986dGvS6SGCZBEN7GZq0mM7rbaNj7wB+l&#10;UrUcCKgBfgsBzs0peM9wHDfWOyG1LT5cY9htDggwj9pLKWRvhmZJOixj9DrDoDw+79cjE4/8iw+V&#10;CuzdsIlEi0275l6q/980zbSCtl7Phzbu8zsa4sHc5EUplc3JE2EP3Ivu/h+VSvmJJIqCZ0KqFnxp&#10;Ab9VKneju4XSNN1ZxSpLzUgrCmKqnuMmNfoog+TMsBcc4oIM3hSRBoY33XDTBFEW4rNzH3xUpqj6&#10;UuzQCUN4aBY81HX9YeIPJMecPXL9cOuOrhrtGWiLovS3X/BvT6A3ADcPtx6i1Wi/hzYMwXAEz3HY&#10;q8BXSRJzveJTPdDBUrg1qXM3N61LGm6aIMliuixRMuh9AvAhu8QhxGQM6LHg3KcxwzAmK0PgibX2&#10;pu7WzPQJ6SRNMMLBxARzj8OUydDW6/TDGve9aLJ6V5QFVpCkC/WDfnsKHbRjyhPTpYmt6jOy0sXX&#10;p16J+Sx4kHDg5rzllXC8JT5k9zjcPtOu0UktwY9akMRdkiSRIQPDMuNgWi8gtj0NohuY5KID/w5d&#10;UBcPbTo6YMcUCQlSXEgQvcGAfPNYmq7xOUJlOTaM0mbFBB2r793oTnEhAdHleyz+ReGdcFztSEKC&#10;OJyYikgalTQYzB9ceV4wKTEJbsZBPboG5wFRFSYnSUFj9FxkOxB5+bpQbJbJvdQOl7Bpl/w7uUuJ&#10;UBEgoitPtQrOZxkmGB8inPvrFxfQeznsApPDigmydcRWbveY3RNYVunFc4KJ6w0QlRbtW22KuAaa&#10;DnGB7h1/lKFVoVCg8Ivi/HPrQjI2KZmSNdi0SxQKmdxfpy//3Th7erAERNSCYWgyveB5LvpOTs5j&#10;sDfqsc2xU5Y53JypPAI+DPCt36T+aJVSuRIfKgEn88/veXXPQdy0G+QtlOpesw46cKOhG7C81Trj&#10;6hn2vKp3e0rnZ13ULqWea87Av0krPbb7xB98gA85PA7dMxUnbVba/T1j9qy6fPGKN88ZUO4ER+Gr&#10;83A/tlBIFWEw6MnwKfO4f4mYJ3vgbnRAn9KExBsML10+dcmt3oqT62uTkCC1qmcqwRhKE9Yv5EWG&#10;Va6Bwz58FG72Hd01Oqk3btoFxr1Nfm7B082e/Qstj5fG2Z31GzRt1AgF2cGMrvaWiDI7JnAzw7Cv&#10;4iYCnHO9IIjj/Fak/Q8fqnXUbjEZYbx5W4SuQD9w37h9+3Gzxsg61dWTkgSUQAVyl2b92nYrtsRf&#10;DGPxwVzj9pAiOXNS18GsWhnD0EwPfAghS1KWZ/xxX9ystdSqYV55gCdjiSGF1kXzQ+TG8KMh60Mi&#10;8KEa4U7WXZOl/IqEBMl/+JBs2PZr2n46NmuMnBlBp9RazY7iQoLUBSFB6oyYANn4leL1hpckUUK1&#10;jBiW7anVaHZFboosc1hla3zcPUk+vHv37jXDZrnIOh4lqoQolew8bFY7sDeCG7O0gumKDyFESTyA&#10;zTpDnRET3OzFJmLn6F3+Bo57BTcpMPnvCIeCYetChuFD1YaSYZZg02wei7hhkmfckiJp1uB+TJew&#10;7OlB12BvhA8hJEHcBpe5QQ/1PGqLIhm+1nbqUs8Eh3p58FWpUaNSM3vH7v0/6PwKJvEXYRui0mq2&#10;gl7q/sD1A6tlgeLaoVYmpTNbD7ppdkG2zDv3qz3XuDx8OHN3cre+Ska7GwiG9KKgJ7oIV+q8lqYW&#10;Dw9xqNCXqlCnxEQpqD+xZcLOUUltRTzsg4BeysdFoz08YM2A7vhQtSAKIilgZil+DXxtXhXx37c7&#10;tc994pag0ahJRlnwILqSr9M96x2f2tZ3xalv4bHM6IBH8WcK6m9s1XrqlpiMCPsq7C1sInaBYV+e&#10;Lt8k3MPV1eUEWgXsa7uqg26u7r9hk7qqUpfqGV8WbYoN9WzJv5O6POPq6XYONxEPsx+29YpPbdVo&#10;VUax8jcKd2xQ4P06E8hYp8S0a1QSmSTLCrnEtsCBNw+cQIGKkmhS9Rx7ndv0XEmSpO/WLZ0UOzMX&#10;0KOS73rt55am0adWQAbKgAsMrlrtj/gQ+syse7rGTb/4jQyPjVGrlCgqGMyXyO/UBepsz6RWqj7F&#10;ZgmA6JTYJIAeShy0ftBg3LQKd1LalFhGtpSfrv1mU7/DB9ODTLYUgEDyvRKOsy3WZJQaP3Z3WndS&#10;YKCuUefEJEjiMWxS4RtCy8otIcEeKvdBXmvcRqg1qh1hX4a9hJtVRlQoiGgf5OZVKtBvxAhKD+Yt&#10;KDmlm4uHVWs2wZwLNM2QIRsa1iWkuoEuvcQGeBHghiKeJuDfPofNOkFd7JmMhlKKcjcTD7518C+c&#10;n4IsXKjUyv+L3BRBcmdXBaWS/S82qcefv1Lq4khFKBToxi7z5q4MWdMC386JCfqHMcq58LAgr3NZ&#10;wzpjisLNJUEstYxobabOicnAGcgGp1KpWojNctk1OqmNPj+/F27C8I7mkZsj/wr7Kuw/+FClAP8d&#10;tCwO5ktZ6EAl4Xl+JDZNKrFXhqyYoO9Zlv2UBn8jbINe7xjcN2r60ZlyK8BD7k0JGItNGB5SoRdH&#10;baPOiWn/G/vJMA8y9H9DzVptSh5/4JfCXkpKgW2Gpp+AiULCvwx/B/2DqiDLVcoh3qj3ReI5DoQw&#10;FZsWcX9q95icmOArLMOQmlaSKKR4xaf2xM0KoRma5PTzXnqCCLyuUBeHeZQgimg/BCKKfCA2zWLX&#10;6F39BOFR5T6lmv0vDkC0iJtH2g7FplUAQ9GH8JVh2DB0wALuTQt8X6lUxgMxtMCHKEFv6OeVcMKi&#10;Xk6hUNiVJ351UyfFJEriHmxC37xobJpN0mtJ/UVBWI6bcLjWDAz7yk05Vh71gs9V3RVI8Sg0/9aR&#10;ti9gs0KyY4IfqFh2FW5CUe43FOj7+6w8hXpgSwDnAT2YRFH4Ah2oY9RJMe0ds7dEsktL2fXa7qkG&#10;juuLm3DY1zByc0R22JdhJnE8ZQGGU1bNre4XdM4i1yLwxVkgJI5haJIxCPTYP3snpA70+yjd4pq5&#10;WTGB67AJ05DZXU676qBOigkCnp6fY5OK2BSxHpsWsXfs3sMFBTqyV8TQjJdKrdw8aP3ACnsGJcu+&#10;h02rAwTSBZulIvelNEkze/Lg35GledAj7fVJSK10rVwFpSBirrcs7StsOjQbG3Q0CY2pCIvEFPD+&#10;82N7xAySO77bp8bzOlcVWSFdxSakHn61mB/G/XA8j803OR9qjXZ7yBrzYqTATWziolMVwPAVBQgq&#10;WWUsOlAKp6K6uuT26GkSSJidp3sC9EgWz7WMAUO8AfBV5IUP0QEH59fQkdlPB/jnbRlufjpui8Sk&#10;VCu/hK9uWje7TuRoDkmj9saDmw+FB4AhV5WCAw+MOPBrofe5RBYitK6aXYPWDiz1Bv33yFNvYtO6&#10;yFS5qb9gj9TaV0MyIEEyr9xq2PyTjCo5o/79ZkuTHOCOjAw0cTp0pEgzjBdsP5YtmHj1l4dFYtLn&#10;FRBH0KCpIdAnzKHD3mWJIi5FERsjdmKz0uwctau5JIlkIUDtot0dui60/Gp/Csrk5rYW8qmuJi5R&#10;4CZhjXskmJjT/dgv2se/uUIqhVQWH98Gq7FJeS87UWav6Aj83DcEZgsmuqBlSsRmhVgkpozPfia5&#10;oGmaVvSaEYbU66gkrUv6AJtWY+eoJA9woxKBaLTqpLB1IWUug/sFnSu1MEFVuaPPH4NNRE5MsIkT&#10;7fepx10UKZS1auTWaNi/NfF197mOTcqgy+7Y/cfvS81/XhoWiQkgZRv5q4GHW1abCYFkb8LhSKEE&#10;XihMXsmyTCQ6ZgVAD+UGBEXCI1RazXfGq3zgs5Zi06r4BZ/riE0TsqcHZRkvNkCP79etJKSsaUHb&#10;i57kPM9PQwcdlLQeIY9jExHwYzIJjzEHS8VE/bH68F/YRPh6+jp0JKUsy8QrOmJTWKVW9UoDCKpp&#10;fm42SawPV/nC1oehGrXg5vOGr6Ik2Sz3OcOwc+ArENJNhi78PEhurv6psjy+K4NCQflhk/JddnIZ&#10;Nh2OI/0j2qt9fMic893dX5sMk83BYjFBDDl3TCpQBEYPdNh9hT1j9pDNVwVFW9UrYf+ElAuyTJGA&#10;P5VGuS5sQ+ij5JiyhMLorYkkiigxDBDsY9A9CAiJ1MVlZEW3Jv9Nv4CbVgF8DvJ6EHiRnEdHxNPV&#10;nayqGgyGgSngT8JNs6mUmNIT0/ljCXvJ74IT2r39hP52XyuoLCSc/B/8HVafA+54dUe6TqcnbjYq&#10;pTpxxlUbpm5QPMrCZOIeJOl7uy45atWeEPR65AakWfYzbDocv4aOJB7uBgM3PODA9krlUqyUmDCy&#10;KComYJvy9NT+GhgdZpLuyVEQZTEVm9TgzREkF4S12PfmvqN6vYEUMM7kldSMq80onhM+wYdsguxX&#10;uBBl0Ome9YlPP4oaVkSWFY2wSXktOXoZmw7F2bBXutK4frAoivcCDmzbht6oBFURE3Vi+Z5EjhMn&#10;4SZ4ssunsOlQ7B6bjPbPIDTNtMOmVUl+I/knWDQAN4GgWGritdZWn2Ow37mR3kj2EinOoB/gVyJH&#10;Q9W5N637ZJahfaBt0OmJp7kj8cuzQwNAT07u2c7J35L5X2Wokpggp1b98BFQ9EncpLpHD0RptBwN&#10;jtORkPTITZV3Wi0PWH0juglKEY4Aw8oWgzdFWC0pSs704BvgKUvEZGhdML3einSbJINkaZrEhfmt&#10;Sq/yHl11c7RvZDd3rZbctzLHz8BmpamymCAnlv8QCCa+6C5hGWZk8LSQLegNB0ISxFvYBNiu7lE7&#10;rY6aaiQocPM3Hrw5skrBgZDsmOD7NE1XWyJK0IN7wlfjcBRHIbX/0E4e7m5k/0gUuNmd9m+Nx81K&#10;YxUxQWRK3ohNSqGgh3ePHkDc+h2B5HEHT4EHwmlow4WIQV8N6oPesAFPAUFNaXiTRKICEXiD3tAw&#10;fMtwBh8yG+j+kj09WM/gIVd1kD09iOxRcQbD+9h0CE71DW/r4qolUcOCyM/tvG9bqZXdLcVqYjqx&#10;fP90XhRQiicIy7DvPzGue7VnHK0KBo4nntwsy8DaQlY7P5DM4+2JE2hbbcERfYGBVA8HYlAJAi9E&#10;rY4ye3/jVFRXZe7MniJD02p8iDLk5z9KnKmgGmLLahwa7ufG0Az5vIYfn7ZqEhdb8mPwoOYqdw+S&#10;6FOUxKwuyVtNKk5WBaveLGlAUKIgLMZNqr5PvevNB3dyGJcjuOqGTRhOoWwzrY1FLviW4Bd8/oXk&#10;ccmn8nMLTCqmZ7rf5bBZLtDXrrWvxuTf5uXktPP7+Nc0URC/g22lkrV62q2uT7Qmvof5D/LMdgK1&#10;B/x8vUgiHCCk/M57v7VqdQ6riglyYsX+WQInEJ+3Jm2awH0Pq3+OrXjw4CHJY9Cu81MoFNyW7J+w&#10;/8Kd+3dN5joha0PKDXEBQlKAHgkmxiTkZN1t2vjz85VOr2wOWdO7PoZNRKPPzlh9G8FWnA4dSXJ/&#10;gOG8BIRk9XyDNrnJT67aH8cZ+Fm4SQVGh5Ra7Nge8fX1NUln1fvT3maVeKkKx949dotllWTPRuui&#10;yQhLLLtwQPHEkNDX7rHVf9k8VTJNqciQDrolYdPuAUI6CebBpLp7SnK6TSot2qzHOPXRgcUcz8dA&#10;G8wHWBhU2H3qQLI5aq9sHbFVNOg5kpHH28Pb4lwIZcEw7ExslgB87u38/OwncZNSuWkPD1w/cCBu&#10;EnKmB900Tgz5ICurdXm+drd/aWdxjovSuPJ++6domkYreJDG/00vN3bKXjg96KXjQEhkbnrmwiXP&#10;96lLNnm423T4dWrlgaWcIBBPYpZmAgOnDLD6Try1cXVzJbv54EHQ8tnEZ00yu1YVURRJvgRj9o9P&#10;uSSzj3z5XDTafWFrw4g3e+akbhFASMTXLu9hQUCz1X+YOB5D/HqcexGbFK1QVDqK2Bgvtfv/YZPS&#10;6w39FJXwXatuQI90hKHpRyEuMuUz+tJJmw3dbT6XObVi/zKB40mZSFipr3v0QJIdyB6BvQQ2Ea4u&#10;LiT4zdbsGLEjvcCgI7kYVC5KtCF6J7rbC2qtehc6CDBw+v6NPz1dLR4n19/y7wie7sj3EjwI9H4r&#10;Tx1Bb9gxQEh7wHcmiUNvXb7s23HP18Rv0RZUW6Rs9ynPzWJZFVnPl2VpqyRKJk8JIDSrhHOLglDq&#10;k784vCR+n7Hqx1KFPXzLcJUg8GQ4kJud1+7gOwerNMEvKuoMeya/4HPj0MEyiNwU+QfoFdtCW5TE&#10;tM3ns8hQRa/Xh9Vfmb4XN0uFfJYgnPXrcb5KTshZ04L2siwTCm1Oz4+pt/Ik2VMszunQEWuxWQGK&#10;cHCzWyXcXRRNr7csK9zB9x2BmxSn5b26bd1aoqaxtbGZmDr9p19PtVqJQrZZRlllVw1bI4g8KYUJ&#10;LkZe2or9iwZvjnhYND8ReOGbpDG7X0b/oJJYIiZI5KaI38ANh5afHy/gqbl/54CbmXuh3sq07+Gx&#10;8sg87r8G/C76DJ/uZyp9na+906WDl4cWLTxIkpjjFZ+KYqNODxxBtkAYJWv/15cXNoOTcEPg+a0B&#10;P31vkxwmVhNTt0kDUFpehlEMARfR7JS6FSGKvMXOoAyjrFSK4IrguEfzv1Or9lv0ve4e91/NMkwU&#10;tM0VU+aUbpFR3ZoSvzdBENcmvZb0KB6qHKoippPPDetL0wrUEz7+9LUODMO+Bu3sO17Ug7tkDaLK&#10;gB7FonOoUNCv0zRttb0hjiuMDO62f6tVHI4rJSaY8gubJGNReYCbJ1OmZJPhFMuw5L8hCMIXYp7h&#10;o/TEFKsGrhkTOHngUpmWS0zGjb9HZeEN/OvIUMgFaasOluqXaCwmA8+92ajnH+VG9d6fEjBQqVbt&#10;O+KtodY2JYt3lKGg4Jm94/Yfws0yMVdMpwYOJ3+/Sml6LZVqgWrSunDFXRJp6trv5e8SiIJ4SlbI&#10;JVKXdUneUnh+bAAQfqRGo7KKo60oSXfBvYrm991+2Gpx7j+zxdRl0rNhGpV6N26WCxinI+GcWLG/&#10;zMw8AVMGrAVPmRcZmiYeEjC/RPGw+Jqg14wwb57jSdZXFx8VStlleGhSULBcoMBEhZR5+/7D1Fub&#10;0u4bi8mcniInJugMzTAop8Meb9WFLU090fwJojPog/e9vq/cbYbiYjoUMLyhm4fclWaolkqVyqw4&#10;Kt/GWZS7b6HDw8P77tTd657kgXj36tXXQn5PrbKDblU5HTJiI5hrj8ZNiheEj7ru20LCgorICB1p&#10;cu8qFIonwb1X4SqtQceFZ2U+SBt49sBdfKhMyr2oXd7uF8iqVSNYJTsFHyoVMJZGYeupy36wONNO&#10;UPTAHHDTkLEDTCeW8dnPdhUGH7EpIgMIAXkl8LIQfyeD/4dRUOiJDiZB3gzNVHhRhrfNpYIa6ykf&#10;jUi16ZdR7nnPnh70J/hvoj0nQRSv+CSktgrbGBajYpXIs1mUxAzjkqKlYSym2x8/SQk5JpkGykUS&#10;xWu0UlS0aP8v6orgQpFXwnHrje+swNmwV1qBu9ck3x94iH/ced8Wixxv0/oPGcBq1PPBdXQD15h4&#10;v5SGIS8vKODnXWXemyYX9cnXgpo0aOyrliS5zKSEoBtEezAnlv9gksmlKkAPc+gYi5swp9t3qcv2&#10;kb0SeyByU0QBuDlRVbzLF694n4k7gxJYGhMYPZCcN/BvW2GzVMB53K9Usm/dvpfJXVp7klRKz5ke&#10;fB302MRBGNZGwiYVuTniLhAZCmATRenCrtG7iBfCqeeGP6ZSK1kgtK/BZ6ME+k3nFnr75Gd4U9m7&#10;yfYUAXyHK+AOQIsiOr34co+ftpH4nnvTApeqcHkaMLf5n3fCiVHoDTsA9rK+DZRkoxr8zQ8pSf7K&#10;UiGVxqYnunv4t25ZGD1Al3MNZQrd/x33fE32JMmF8hvu5/ZkywDixFgE6HXQ8jXodWz6ZOo+ZeAy&#10;lmVMduuPnU53ow7csUmSRksBYtoFblKUH04Q+PlJr+0hwXHlETR1IFqSpWmGJMgvjQtn/0Tn90rn&#10;Bg+KLorBYBjst+IU2VuCGIsaxmAt2OJeUiWYIjHlpntw2UmgWwTIsnyuc/KWcheIvuxLaV7ECSvB&#10;g433ij9ufrdmY2D+b5i2GDfhPMfQee83Nos/g/w6aGSZ1xD04iefTv4WPbyImMBw608w3CLuLJBj&#10;3+3VUJeoavOrC4wesIhhWOLTB4YXUuryfRbH+NiKoV8PQU9xCEyHjE2zuJP6NPrdod+Vee8jWPAD&#10;/8MqnW7ggU8OlZbYg4bFqrFNxX1dtptZkZjA8GeNX4/zaL5mDlkxgQlgpIBWuoBgt3ktTTWrIJyt&#10;OR360q8KhdwB3NTI2YDjuZjoH7atrEwmocrwEUWpe4YMnw2G27PxIdgryp33fou+j8kNAf3nOJ4f&#10;LednfZeeaHkZfWtQvIcEwxnhxPJ9FucwswWRm8KTgNjRogqYyyxLGp1kdtLFoj0mCFwQgENqaPs1&#10;9CFDvNIAFwsOJ/NXn/eG2YbQ7/zTQKK+fLYwPg9ewNnfulAskJdOb3guNy/7wv0bf2aNvHFDZ7Rx&#10;a5GYHs7sSb7rtbtXff3X3ajxhYZfQ0f+Ch72ZPOZ47jJ3fZvq7EA1INBzzSpX6/hDdAz/Qp6JjSf&#10;tujpWl00HdbO57FWLe7jJkIQhYyTy/fXaPajvp/3beHj6U2Sbgo8H5c0Zo9ZKZaLbmwgwqX1g88h&#10;B+AiMqcHnbupUKHJ79tS2ZEBrqKC8uFpKvayO3X+MZHa0uvRoKG0nrIyYsqaFriWxZ4o9tArwWFd&#10;h67tchmaJn/fw1y+c6+UrRXW2K1ubO6bVxlubPs961jCXgXP82RCCYYdXbpPHVDh/ootSXkr5R/Q&#10;U5IlVpqmzdpALY/saUHH1TTTfptXdwr+NGjYhwpWdaEmXXWjniiAg75H5DMydV0jUhPb5VCfuOVS&#10;w357tPgUuTniMDarRJGQIDUtpNODRh6A8yNjIf19/aa3PQoJYpdiKiJt5YGPeQNPFiVYmu2HQjmm&#10;DCQezNXNrtG7SJJ6mAwlYkNYpUMcIhIW/t8q3x5BY/wiqPOqeugHctnHjWqbz1JT/3GjvvjdC8wN&#10;9C+Lgvg1etOItpmPMlMxNNP7+/fnJh8etoikKgO9ICoczbCsWaIHcyUUoQsBvRlxF6pu0p4d1iEj&#10;dMQP4G96Dh9C3LhwyXPomZQSq6j2gl0O80owrKm2R6uOJnM4cLF3UipqwYkl+22Wr7sswjeGL1Ky&#10;jxZKzFmMKBpynbzbJOOz33vmMCzzDHqjGIIgzBVFOWfsmUtUyzt39gYc2meyTREwacC78HUU3+Hj&#10;frrmlKSQqUXP/EyJ4BXy3rFgyuuhai+Y+y5s+d5XQ1hGiYaU5mwUF82VgHB3ei9NrZFceKdDR37M&#10;MAz6G4vgeG7S3+dTE+E8EB+ySxxDTIXQAZOfn6tUKk2WpIGo9nB6PuH0Z4esMswxF+OVPXDzHdn1&#10;WlK52YwO7RskJ994ivrrYck8h7CmkyhTCbunxS7Eh8xiU/d3Pdq1aTXlyJNXYlOeuEbGhP85HkTV&#10;y3ehvILSKPenC4NjKxJTdkzQP+Ambg5tnU7fq8Gq9F/QG9VE6jODe7u4uJpcQ0mSciRRSujyw5Ya&#10;6yUtwZHEhOg+ecB8VllY4cEY8CR+59TKA9WW7zr8q0FTlSoVKQ3DGfiX97y+p0QCzvD4uLcVCnYc&#10;yxZ6UBThJxZQHbm71KsPzmR5JxyvsvNm5KbIGwxe7et6szEV8UdbEzH98+nY0yLPxwV8HVPCj+3+&#10;lG4jlWo1+u6SKB7ySkgttde0FadDXzoIvjtJHw0RRfGzzsnfvoObDoHDiamIoOiB/4I5i0kqKzBH&#10;SBFZcXZ6/MFqieaN3Bx5EkyOkXc1uPjXd41OQglHBi2Z/4KSYVaD71fCsZbjVWfnPzze8UmpMOel&#10;sYdDVYncFJEDehe0+dvtZhNqlOdDIqbrXzwKFdMbDCMD/zeNOOSCXuka+D3kOmTN71MRac+/0FOt&#10;1phcK1GUroMeKbHrD1ss6qXtAYcVEyRg0sA5NEtNABNVk+w+ep3+mYxPfrL5yl/oV6GhGpW6MEiP&#10;86D4u48PU7LqEonfG2vuZw5rdc6vk88t6sUDhZ3ZxwWfU024W6t8lp6wWjquiI3h61iWRTWgIIs9&#10;c76p75f9ErSNxWRMs3rf3mcZCvWM5sZKWYPTg0aeBdetA24iYK/4dPK31dorWhOHFlMRgdEDz4In&#10;a/ELczm3QBd+/vPDNk1/NXTjKzJ1r9SCfbC3+m3XtNiOmcf9t4LvN+zz34dTB28W5ojsaPjr4Ufz&#10;37G6i9aCqDXr/gg48kbTa22o0BaXqU4dCiPb4ZwpY8zKs+CCa4w9XVo2+Ba9CqIblfpza89BJz+x&#10;aXqzn/sMesrHw+t33ESIkvhb573fln4SHYhaIaYiAqNDboGxN0mZBdFn326ckZhxG/ylZMHAGvSe&#10;NalRvXoNjfKTFwKGKLIsU7d3TZtF/IagmP77+6hhh293wUfgqp24/si8UKuE6Rdn4fi12xmWeSGo&#10;21ETMSEDcDRyXmMXH6/0xxt+31ChKPRMupX1HGXgC6dut8A5C/3+Q6sWLwAnX3Fm0EgDTTPEmwWI&#10;KBuIqNrSOtsau95nspQTy/c11ucbIsBFIr5rGu+Gt3pMHwQDkUx3QCvB8OHDmcFLP1w9dMUS2VhI&#10;kiiBewX8v2EqRTc+qSjw+Mkkp5wo05SJkERhja2EBJm9ZtyL0K8RN0vQa1fcLY5f0KZISPCZWiQk&#10;SGNwzs688bHcF5yzLcO3VMk3Eoroxx4hj/8W/opkLKQ8g75XbRISpFb1TEawnf7zTBdXF41J7An0&#10;czux7AdS39USIpcu2gFeBoHhmomfIOiI9qguX39J6HXLxOPeeO+p7/xkDgyt0O8BIX18ZO4gmye7&#10;j4pa7fJy4Mn80nqmixM6NWnk40Z8An889gQ4J15Uq8cfL5G9BzyXeJmSk7tsmEJK7pgLDH9XKpkk&#10;cM7c8SEE9GKw583XylJbxYR4akKfJ7093f7ETQK4Qf5KXf6DWbnwIpd++DMYIQYBMZBk9UAQK3Q6&#10;/RcH5y4kUcElshnl5jU/OOHgtT7zk38ENxOZVD+8mumXnvgqqYBhS+4ebxdftGn7+dp382ITx6Gb&#10;2tiRtfie0s8vzH/S28urxDkD8z8DuFlSO2+Y3A8fKpO0gcNfZml6Bfi7TVZb8x8WtAtqoPxTsXUr&#10;GTnUJmq1mIoAvVT34r0URBSl42Bo2AM3TQA9EcxN3R3cEGSYw3Pc7MwH99aeWPzxHXzIhNB1oeEa&#10;rRq58EByH+S1FrNiyI25ps9C6oneh6vtnBuLafWXkyhRkA69473GF/xJZLLvfukXtWIrVaJYwImX&#10;E4I1Wg3Jz12EBJ5EYFJ4EvRUpZ63X0NfukoztElOcvArtwsM4mDj4MPaSJ0QUxGB0QMvgRvJJEIY&#10;PHH/liTpY+gHCNsRSxftZBmGZFGFCJww+dbdrM3pK1aU36OMoTRDBw4hLi8Pro6jZKkwri6k2TFq&#10;fNvvzXLrsRbFxeTLZFMvuW9H70Hcj/2iVaRQpNZSaZx8NT5SrdaWmrAEPIx2ddkwCQ3/ToeO3AnO&#10;rcl5g+j1XL/uB7dZLcW0PVOnxATp/O6zIVqtOhk3ESqVB6XWNL7m4lLf5Ilq4A3vuF49t3HrZ1tJ&#10;ZGeFvEuphwYP0euyelCGB0/jgxS1/fnC0KeaFNM7Xo/yQ0qiVOCVcNzskjknRy97Q61UlUjuqXj4&#10;N1BMJm49Qs8Z3uy+f3u5GZhqG3VOTEV0n/R8jItb/XhXt2ZATKYlpB4+uJz7Y1xiuWHm5RGxIWxS&#10;/q23Vhb1SoH0nt+STzXr0KnZHWrjqqU1Iqa0zT02BbueRVl8wLArxyuhMJmkpaSNWhbDMuwiRneD&#10;pQpK7AxQPM9N7/rDNlL0ri5Rq5bGzSVkcVxEw6b9hnj7dDARUn7+DerO7cNgUn7DHQwJhe6TcXdi&#10;IVmXJ5LhnVvDndThf7VoQ/nMdatkAzabb0+2Rz+bkp+mioQESeMDK1WADiYboe+lKpn7J0sKyaUx&#10;JdcPohQNeg4EgiNV5esSda5nikj48DzL0iTmByIIwpd3bh+BpTdLTZbI8dwbp1YerDDZJmT4li3M&#10;nQse+QxDq5UuVyjXBsnUndS2VP7NQje9M9unVts5bzdkcbwS9EyzGqZToR7X0LE0fWfqpL4r3Fwu&#10;iF39plnDvPQBw15XqlSlDtkEQfxS0TDoWZpmii86pHGcOCfw/6b+gA/VeuqMmEI/nBeu0WjJShtE&#10;FMXdu6bFkmA/SNeo5x5j3Jm1LMOUeLrq9YaIjI9/LDcRZ/9F+8mys0ujr3erNDnhNSmmFhou5puW&#10;hXlZRFG6/2n2G+cZlkXhIpyef2Hel1Fl+uKdGPBiuFb1aHXSGFEQdnfet4Wcu4xRy9+jGPp9pliK&#10;M3COL/MCFxX4v+k/4kO1llotpqjVq5XX793ortG6FvNMFv8CIip3n6lrVJSSdb96GNwcJRJr6nX5&#10;wRmfpJTIqBo8Z3eYRqNCYmMYRfODM56/Frk54sG9k+09akpMqU/tRnMmCPQIn/3yqiddvTzJcn3G&#10;PVf11q0jTJbGU58bGuSi0R7HTQLozQySJB/rsq9sZ9S00SvGMLRiHjhvLfEhBBByAafTPxu0ZYbd&#10;F7yrLLVWTP1jYx/38nUvUd0OCKFXcuwCiwLfSltSh+izc564z/H5Vzek3Q6I2drezdOT5Nk+FDuA&#10;nNse782Qi8T02OBDS5Ne20NucFuSPT1oNUMXpmSWRfFTz4TU/0B7yshlzfx8fNG4jzMYesxbPxEJ&#10;J61HyONqH58S50wSJZ2skH7svPdRT1QRGWNXXgKfXWqi0ou5R9Qjtm41qxC2I1HrxNR1dZTysfxW&#10;JS4UjGbdOTW20it0kKDokByaeVSKsghRlI+7+EwmNVMf1vNxTZ/QjYTZ+w+JR17j0G714lEqLe2U&#10;y42Vtg3BzooJXMMyLEqPzMs05bvkiMm1Xhi19gH4Tuh8uNy/Gdy/4PcSPRHoTTigwm8679s6Bh+y&#10;mIwxK3PB55RIuaTXcSG1bT5Vq1bzBsV/MLppbosS+f6u3bjsB4RU5XCH1OX7vI5dcSVuRUUo1U2J&#10;kMANaDAWUml06fK0WYnzq4KCUpC4pucvldhLpa5RYqOBNw9RoTd+pEoT0gUtr56U/I1rVYQE6bxh&#10;kkfWwzyT5KYQjVa1L2PsqmpLcFod1JqeKXLpIvKkLeLOv/ebHFu6tORmiBWAyTJ93J/08GvY6abS&#10;dSg+SlGGB4V5EcG87BZ4+g4489mh88V7JggvCut2j96Neg5rkzUtaDvLMi9A+39Zrakv7rUnc7XU&#10;Z4a1U6uZn8D3KbFObzBw4xRZPv/XLT3R6glIZVlWHBj8QaMG9XxNqsKLkpQjSuKMgI3R1Vbq1FY4&#10;vJgi4hfNYpUMKe8J0ekedNoXu5iU2bclfeYnk0QkXN5GMCoqmfzUcKPDA8Hgh3rGwF7XqJZ/doY3&#10;0YPZq9+s1H5PefSOS163R78Q9Upbcp6gPrnbgQqQcqh39H/BAMoSAXgn/LpSBkZF5SrdqJmfv27z&#10;+wGmInNzdYGe5MVX/c522TC5SuVCaxqHFtPgpR/eBnMY8oQFF2T/rmmxJcr924qgeTtDtCotck0C&#10;4vgnN3PJOFZmlMpi7kqG2/6UkF8f2Z2fuEW1eVgYFAy+b8rsxHEVemGbS5+4vWsYlh3XXLpDecoF&#10;1JAzRylfQ+kO2jCVcveD2w/FR63uITMqVPCZ0+tfmPflW9UStn523EddRV7+GFw/4jArSOJNMLn9&#10;ouvGaIfL/wBxSDFFxC9czBaro8rr9S/tnvVBYQx2NWG8p6TjuNDUuPB9uEl1ee/ZcJVS+Qm4WVoY&#10;i8n18Z+ojvquVHO+8MEs8sKy2WvHV8rTwphe8/d+rmTYiWP/TKFa5t6lvLjSi4foOe6l7vu3mZyn&#10;RVFrr9E4oUqBYHhmwZqJ1ZY59+Qry0aqNSqTrE6iKHzbZcMUlLvCkXA4MUUmLPqEYRm0xFtEboEu&#10;4ODsuGop419Ez3m7p6pwqi9JlI6kzA0pNW9e1/efGSLc7dSU4pqgRQel1zXK1/su1S//UQeaJ+b9&#10;d1HiuyaJFy0hY+CIFQpGEcXQTKkeDRvZZtSI/EuDuh/YbtJjGrP4rS/RgwH0lj+B3tIk7ZatSXsl&#10;oScNHo4sLooAkUQxU5Llz7tunGJW6R57wJHERA9euqjAOEgPXPjtYFiHJvbVjXGvZLynVBadXlxW&#10;+O/Vd465Nj3fo6HQhArQFY5wBIVAJbsVjq54no+Dr2krD5RZEKDvvOktVqReHqtQwBL9pVd1hKmR&#10;Uxkfn9Xqx1Etpoo2ixdOWJPC0IWeEQUF+l4LNrxVrUkoIemjl3/AFksyCosjdNkUPR98efNroNYQ&#10;DrE0HhE/f/rQFUtEYyHl5uW1qykh9Z6/99GChyhPwJZZiPm+v8CiBDcVVz8VBAGGwlOszFLhuS+C&#10;J5uC6i22mLf2QcS89DErV50ctewd49zh4YsXvAPzT3SRVVdgZtviQsqo1xL6GX7acffXii7J30Z+&#10;ypbcJiiL2avH98Um5eJimsuuuui6KfoDQZS7gWEeKfAGxXX2jY/Fb5sOQwXe7Bm77pm6TplS77Gm&#10;9U2CZQRB3JMUE1tm4enqoKhXAkORKylzQ8stt1lEUc8kCsLScztnIA+Ima9+1M7Dw6OwIhngtOYk&#10;9XZuS8pbKlkI76K7SP3mJVDnPEXKL99A/efERXRcUiioMz4tqC2tgqjbBZrm6fHPF3q0AshniuLl&#10;czumV1g2dUHU2u9YhkHr/AIvLp6zdhzJp17dZIxZ8Q3DsCNxE8HxXHTApqkrcNPusNueKXzJ/Fhj&#10;IYEbV/4745xbTQupD5joY5MCY/oqpWNe/L/3f8/JyiE+bJ313al1DeSXOJqMIAltchlq2HU19cE5&#10;F+rFf72ojZ07XX4/eCw1OWgM9VXrvlSuQnnUWEjGyDJllpPpnMRxaG8KwiqZmTOjVpMK79UNXIC4&#10;nnvNJG2bSqlanjZm+XunolaXyJRrD5iIKWTRzI5t3njDHTdrBNgbQSEpVSqyPCqK0tmd02Lps5s3&#10;13h9W/C0nAhfwdN+2ZF5g5ahg5Wk46hRrmc63vXQqR5VkWyXVf+bJU/pqQ/8C6g7GonSMSWF1VCv&#10;oEbf1LZa9fcFatnli1RjzkCtuHHVKplQRUEk0bSuFLMAmzVC+NZltzutf08BzjUq2AxRMcqPlIIh&#10;8+wrn1UquNFafN/3fa/jLy3qeGzYh0/gQ6bDPDgexybyHrh//37uxfXrSxSNthVQyO38W5tkFBUk&#10;8XDS1Fgynq9JesftTQLzFNQzmrPoYAxZgAC4trrTpEEjU0+Azlf8KKVQ+Gy70CSbeujCQX9C5L2x&#10;c2psk5OvLn1bybKx4JJpaIYuN98cZ+DGZ+fm7l2k9riZI8lwaLzm/M7pZpfhLFrZK0TlM/PzV0uk&#10;AKtuTo9dcYaS6Xbgbyf5D3mB+6Dbxqlowaa62B85r7G3l8cbKlaJHjRQ6F02TEZJEckNEbl00e8M&#10;w5gkT4SAJ9V/G3rWm5I4YQI8wTYrxAuD6oQbl8l/Hw7rYG+Em3ZAX7b/olgeWjzHxx6NC/sQHS4f&#10;Nmr1asXtB5nfXD2hIUOoVj1LP43dLtWnaLnwkhRweQMWrHv3AGqYQoM5G9qJXfrX7zIjywJdLJdf&#10;afCsGoX+dkucgP6G8lg4PnExwyrRPp4oid/NXj3uRfSGHZAxdqXE0Ay5byWR//CvgmZzR2wdYbP0&#10;YTAZ54rXVn7Fssyr+BABnB+5y1eT0X1q8nQdvPTDNKD8brhpgiRJgkzR+ZQs/r1rWqzVa8tGLvvQ&#10;wNA0KZF/zdXbNX3CBKv7iFWWPvOTD4KHDdp/OXQkSUPt+6RMJ03wYLpFKRgXSpbcGHDl4bHLvzxK&#10;KGssJvBk+0MtMsFXb96UA//yoRq3bIHK5EP0Bm5w3PoJZGUL0mfBvnxwnlCJdfC7Nw/PDW26N+Rd&#10;j/qP+SvA8KfCxI7gIYX++503TC7Xlcm4d6oONyNz2dgx2tW/S9Nt4LSG4EPwhubADV3CAdkanB6z&#10;MgecCFdw7UtkBBZE8eDfBX8NHbH1M5Rwp9STFDjzvQYNfBvEgy9cpscwuCgo7gX0HiU8gi1h8LKF&#10;62maJeHi4Ab5Coi11PDxmqLvgr07wXdErtccz8/95YMw1MWHLZo/jFUxqBAX6B3I2Lk0jMXk5X8P&#10;nbOUuCUlYoemj1zZwsvHixShNr6R+yxIvgOuCXKlAB33hcNzB5YYSRwcNqsJQ7lpPV21i8ANMAIf&#10;LpeiawkBIkPfbf741TOVrAr1vuCaVPtGbkVkjFm1HTyoSG8PvmMeGG6542alAeIpTCyqoFrS4KIi&#10;uxiSKG28n3Un5rmkxSb5Eyt84oQsnBekdSkZdWmMKEnnKFk2SYcFBEHCEsoiImHhejAHIcIBXXbi&#10;zmlzLNq3qQ7ATZwHbmLkXeCpOUspFOaPdnmB/4/ACenXT2mnswyLSltWtIE687VVHT1cPc9AG9wk&#10;l8GN/DjoGa8CcaA8C+BiZqTMDSl3dOA/ZMka8DBFXukJUm4DT6W2ldbNpdzrWJycwk4V0XftO3bT&#10;OxXxywsLmrt5ef6Dm/Ch8KCiHteY1FeXDlMpWVSTGFzfEhHVxujyCoIrihI2+wQFR0fX9/J1665W&#10;aRoraIXZ7vLgZiA5E4DASKRmRMKiNWAMSkIQsh5kt0yJiycnxtZEJCx4S6GgB+EmAdywJkvvBVxz&#10;ihMLk9pr2DuURmmybmCCKEpZPG9AvflvGed/vLFtGwkA9B+8ZDXDsmgRwJzQ9YVR686AJy/y8s5n&#10;WeqXhoX+vOB8HgNDO+TVUB7GYir+eSdeiSd/o1Kp2gD+ZrMT6KPhviwTH8T8PMOM3ttnkL2y6qZ4&#10;Oufigkp/bcX/FAqFSWhO8WtcGhyvfxVMh9BiWODX08vN+1FElZ424YvnvwIe02isqlQpK51wUBSF&#10;FFmmLuOmVQF/IA1u4koHuD3QPU2BuSKyPTTnKFrBwQUIEni3e8Ycs7IWGYuJ57k3ft81q8LfWzRh&#10;XRpNF85h85RK6kg938NASGatbJYnpvI4OWopGSmoVepKXVPwULlIUXKJ1MplAYZn5HyWBhDEWiCI&#10;shejZPkpcG7L7VnKw8AZ8OfTD7tvjn6U8tZCqiSm0ghZFPcsyyrQUiF46jlsMkJww8dw4mMLeLkx&#10;elgIgpR4ZF5IpYegbcMXDFCrtShMG/Qu687tmF5hYGCvD3aP7pX9YKMnVxiFD/fbZie+aVbMT2XF&#10;VJx5r38+TKPRbG0lwgh2MecJTvchGBJ9aLxE7UjwPI+8TzjQw/f4Osaq/odWF1NZFB/WQUCPlAAu&#10;eLUkFzEGfi42Tdg1bfZ0bFLDh29h7nQozH8H2zm52U+eXjKyxIKBJRi591QopuB5SS9pVOr/g3bg&#10;3UzKSFDngKBMqiSWhvG+VlXEBClvZS9t1LK3gLha4KYJDMtU67WFMWUMTZf4Ljcf/lt/0LbFJXM4&#10;W5lqEVNw9MT6DZu0MFn5yMy8Wf/o4k8q/ANhhT4vbz+zgsXAjXZs74w5JfJhV4ZeH+wZr1QqE6EN&#10;/rs7D88NQYsHVcFcMQXP2zVEo9KQID1Orx8Ufu9+Ye1cAHgYXJydOL5cV5+izxIEfsn5nTNnooOV&#10;ZN7Yz57RaLXIJUkSpbzYxDfd0RtWIH30sjfACK7COSCky8YpFRaIOzR4cQsfX1eyGgrhBS6228ap&#10;5uwLVgmbiwkuszf2a3wbN+EEVk799Xf3O3bgGlQmIe+q+/eOINUh+Fzu8aNLwqs8pzNHTL1idz+n&#10;dFGRzVrwb8+CeVKnOW989qKLWkuKT4Pj/8xOHGeSm84Ya4oJYtw7pRz4VrPv0j67ToaS8drKZNAz&#10;kr0oOLzrtim6sDq3jbCph8HTM9/1MxYSuAGO75w6i7ZrIQGCAwY+h03wnaUMawjJHALn7AgsJqQ/&#10;oZCgvWD929v1Bh2p3scwTIvFb31V6vK4/+D4Sk+iyyK3IL8zNqm+z48stwyNPdBl4+RQURDJnAiM&#10;MhJOjVo2FTdtgs3E1On9971a+jW5i5vgxhAO7JoWW2qBLHujKCsr5EH2g5J5sioJEAfycQNCKDlc&#10;kWWFWqUxCRfnef172ETErX97l14wGOW4kE/NGLW83M1ia/RKkA83/OdXbCImDf3CxKPbHgGC6gUe&#10;hqTInVKlWnpq9PIqpwgoC5uIqfmYvppWzRsR50hRgEKaPQA37ZruM3eYJPU/s3Jk2RtLFiLL1BfY&#10;LA7d/8MDEpg8kwA4gz6/z/EFQ0skaYxbM3G/QuR64ybl6e7z17Bhk6slcA58LsrCBGnQUG2TFGrW&#10;psuGSUHgIUZSGsAe6uSo5VZ5wBTHJmLq1GEgGcYJorh3V4xjCAmi0WpIijCe5qqlGnifBckm8w9d&#10;fm7XYwuGHsHNEsxInHA0P09Hyrd39vE38bS3FeBzTeKl5r3+ucmDx17psmFygCRKxPtDrVLaZDHC&#10;6mIavGxRHnjCov+uJEjbkqbFhqE3HIQix1TwNOOPzgizeUXwrjO3tQUfSfZsdFxu19QPX8zAzTJZ&#10;uOnt00WCgns+C6PWktVSMPEmPmu2RKlS/oxNu6fzhkk9JFEk81GYthmbVsOqYopcuvB/NPZhEwTh&#10;fztjZg1HbzgIgbEHemETjGkUMvqxIndVmahuLqT9kPjvAmbt6Obh5vEHPkTp9bndU+MqFlIRUFB6&#10;gyEA2mAeVh8IyqRKusAJZN/MWmTcSyPL4uAh4Ddr/Bekh7R3Om+YPEAUeFQiB5wvt9NjV1q16r3V&#10;xBSesHgJw7CvQBvMkTYkxcwehd5wIFxcZDK0OjwnxOou/Zlbl5GVTbW7ey83V5c03KQKCvL7H1/w&#10;ImmbS9z6iac4fQFKZAlukCcXRq0xW4yVYevWz/LApJ4MSxleMrsurj3QZWN0pCiIaLUTPPh9QQ9F&#10;rklVsZqYlKyCPAVz9XqbrufbAthLYBPupFvtBJcFo1L6YZPS6fWRJxYNrfSQad6X76SAIQxaKAEP&#10;tM7PeVe5RkG5gIclCZJz0WoPY9Nh6LJx8jAwjN8CbfAAanDqtRVWSRxjFTHBNMXYpB4a8joemruw&#10;xryIK4tGqybhz+DGtFlWHkEsTO/F5RTGAPKc4eXUBZGlVuezhNjEcU3BQwCtsNVTslR/7ypVzymX&#10;eesnbAefRYIY48Z+Tva/HIUuGyaTzEdKll2UPmpFlV2fqiym8CUL3wMTYBQfIIji9h9nLvwNveFg&#10;sDSDwjHAEyvz6AdhZnmCWwr0bvB4rBlxS+J4w9ijcREmqYGrwuzVbzYB3x+FsTRQKqmXG/narFCz&#10;gpJJFDSjZF7GpkORl5fXHZsUq2LjT7227H3crBRVElNYwoLxShX7EW5SSTWUFLKq9Jq7yziy1yYO&#10;kT3m7O5v7N0AuZ9+1uorSt/cvf8PmNQgGwz5nlsYtbawoK2ViV09rjE2KYZVjoQ5AHHTYei5ZVaa&#10;gpbJ8J6m2dnYrBSVFlPYkvkvqdhCR1BIfl7e09h0OJRqDYnbOTw3tD02rUbQnJ091RrVT9DWNCBT&#10;JXgTmng4WIn6u+/nUHliYTZhMCd4HgjKJsWZQS9IhvNatabS8UQ1Sce176frdQXIh4+h6XoZY1dV&#10;OhNTpcQUMOMdX5VKhcIDIPkFusD9cxeiMGtHo3P0ZrKrD24Oq6cF7jM/+bRWoyX/XZ7nzU65VRmA&#10;eFAPsfPOvT8E/Fng2DNAUFZfKJBkmYRxK9Uqq3jr1wSB/zfjB3DtT0IbCMorbdSySg2PLRdTSIi6&#10;af1mZH1eFKUL+2fHoS/iiLi5+zzqHWS5SvFKxnSO+e6pPgv2XgA3MumxOQM3DszH1uAmOPl0iVqv&#10;1kIQpRVz1kat0Rs45AcIvkdvICirXqe5a8aPAzch8XaJG7/apo6ktiQ/L5dE+4KOYv+pqCkWZ421&#10;WEwh/fqhTcIiHuQ9CMWmQ8IqC5Pfi5KoPzxvkFWyInV+5+vGXp5uvzM02wa2wX87Cyat/GV+OHp6&#10;c5wBhV/QNGXVlGn+Q+JLVEuMWz9hvV4woKVsIKgAGEoxdXhCQ/SmdSD7WgqKsu2avA3pvX3u+byc&#10;BySwUCm0yIT58nDTLCwTkywrtCrqCG6BJ63sU51JUKxN77hkEnQoS7I1JuoK3zfi3b0a1yPOsUBI&#10;wuE5oYUZWaoRhfyoBEvcmolfc3qeuBj51vP7d/jwLSRHYVWYnTiO1KVSsqoqTeBrmp7fzbkqShKp&#10;1L/wpSXoYWguFonp+cVzyVLib1d+89wzc2aNp82tCgpaQYYlBTevV3l5t+/8fQ86Pt7ZxOn08Jwl&#10;5Xp0+w9JsCj9VnkoKAVZPPljz0yTZCjzvoz6nhMMJCvP0z65+r7Nx5Qst1EJBEnag01qwfjVc7Hp&#10;kHT+apIGTF3Qg8jDxeXcLyM+NBmJlYdFYnLTuKIJJxgn37/0yf+qxVPZloDJZmGyFEnclp5Yteyx&#10;feYnX6cZ2iScu96vOeC/n1Iiyd4fSbFGk3XZavMm8PnlXs95aybu4QoKBUXTtCJkUD/dey8tKlF1&#10;3WJkmfyNCqrwnDoqYKgq5/M6kliVAWcVmxVikZi+nzJDkafPD9o1LdYuS3pYAhjiPSoHI1NV2u8B&#10;QjoP5iNNcRO6B/WDQtq6dQQZMtga/8FLiBeFKHAm9X6Nmbdh4h7jiN1G3o1vLxy/tkqV6eckjiMb&#10;0QzL1lhNJ2vR++uZl7k8XdeMH9O1FSWeNMayORPgwKwFJHLRkWFZ5i1sUkfmhpabt60ses7Z+Xz/&#10;+T+cAkIiG5YFev2g1AWRKeYKSaFQkKX5KqFQkLByQZILU/yWAYrY5QwkGT/DMh0WTlhndp670hBE&#10;gQwrF4z74h1sOiwBW6ZnvH51g0Xh+RaLqTbQ64O9REiCICzHpkUEztkVqtJo91OMgqzIcRw38sSC&#10;yDKLMBtj0OvRggAYblkn04+CsqheUdy6id/BtF1gyI5itsAIMXjh+DU/zXvjv6UWuq4IzvBITJSC&#10;8cdWnaJOiglMF0hWVF4QLHYy7QmE5KLRkNRbEAPHvf5LXDjyRK4JGJpBlTEgF5Jiv8NmhcxOHOcN&#10;BIUclcEQrb9G7Zoyb8znKKTDEowLSoPetsI887WROikmMCwjHsNwSIZNs+j5QdJ0lZGQJEH8C+4h&#10;HYsL/wofMgtekEggn//QBKvlmagMQFCNQB8dj5uUxkVzaP64RIsDCyVRKvQiYBizss7WNuqkmIrg&#10;ec6ifZE+85PTVEr1EtyE3h9/pswLbY2bFvH3D3OtFqbiPySerETq9br+2LSImZ+Pn2Hg+f/gJkw8&#10;smRh1FqLYqxkSSIuS+B3v8VmnaHOianP/H3Ec5thVSZh3mURGPt9P1hhHTxxHwUQiuKlw3NDLNrU&#10;KwuFLFtlv6eqfLA26lOOE96Ffxtsg7+3L/SYmDf2U7NStM1eO944jVYT/FpnqNM9U8rsAVuxWSbB&#10;sd/3cHFxNclnx3H8mMNzQ6tU5A0CblrUO9EWlHQpQdNhWnDTk43hi3vmVCnJybx14/8Lhn1PipJI&#10;MhFptC6/mCuoot8D38mslMe1iTonJoahUbZWcCOTBJmlETDju9ZgWJencXElE2swJ/gX+djFhW3E&#10;h6qEoNeTJeRWz822hjivYrPKzF49rrnewBGvECiohRPWVTi3A0NfUrsr5tUlZO+tLlBneyZJEj7A&#10;pgmw+kW3ad+2cXN3uwieriRZCNyITZkbQgLirIGkeFRw29XNo1Ibp50Cg8h8Kd8gkWJy1iBu/YRv&#10;YF1dUZLQpjZD043hsG9m+V4TZG/Gw83XokUZR6dOD/NK405Hd87dy/sCbiLqPZnDWrrqZw5/Js8j&#10;vR7N0JquXaPI8nZluJI88xw2rQYsUD179Zsm3uAe3o1vl5Ueed7aqBXYhK5Fz2CzTlCnxNRn/r50&#10;bFK6W7c2YBMRPCdpIFpkAHc1PoSAQto6wnZl8fV5lVt9gzQfPq94KIVV8/wZIRfWZVKQBRiYHnnR&#10;hHXlhvhD/z9s1gnqbM9k7NgK5ka/aTRqUqcVkvfggT+cH9lSSBBeEkigpdCitUXVQcT7PHHC1HE6&#10;m1dDn/n52HQgKkbCYQpALPXgsC9u/BcmDwRB4FE1esjCqHU2zeNnT9QpMTEMjbKPCjw/Hx0AgN7q&#10;EpgbEfcXOInXF+T3TEsYXi3pyi4fiKv00MzX2+cGNqmCfN1FbNoaKXb1m2q9roCs1qlY9U9ANGRo&#10;LMmUQyT1tzZ1phvu/UHyp6ySeRvaBoP+JUrBuKtVShJCDlHI1IifzFgutzbGJTPv3bvb7GZKAhFJ&#10;WTTsH9u8gY83CcysaqnNyjBv/BcDVArlKjAyfgofgmy9n2WY6eujRntV4OGUA12W0Du1nDrTMylo&#10;BcqLB2GVyoXGQhIk6Tj09q4JIUGy/r1DNji9vX3MqtCgVbNkUYDjuSrle6sssLxNbOKb7YBgjJPp&#10;DC8SEgT0+l7YrPXUGTGBIR6J72dohhQI4zlh3pE5IT3M9fa2Bdfv3yfxVAzDjsZmubhoNKiXhfyR&#10;kWHSw1Y3oOd5muMMZRaFixuXiPJs1HbqhJh6zNszEZsEURB+NnD6gUfjBpH5U41xcb1JcOKTA+ZX&#10;6CjKMsoJ8FWUJKHroOdLRPNWN/PWTUyCK36CIJQIw2cZJhabtZpaPWfqNXf3y0q16mvcJAii8H9H&#10;5g5CFTvshuZ9NZ26ReigWZBb8PRf++eWmYewTdiCfhqNFrk4gSGW7tyO6VXan7I2i9/67DkwEDXJ&#10;XgvhOcPouesmbsbNWketFBOMgEWBe6UAl7uxaV8YiQlS3oJCu8GLo5Wschm0a2LhwVwWv7X2FBi4&#10;lkhnVqDTD1jw1VslxObo1KphXsCs75+GG6/GQpIkUQZDIZvuFVmFqyl68D0fJXUZ/naZiVaKhAR6&#10;JR4dsFMKCh4VWxMFkRR0cNFq9sP9qVlj/uuwKbVLo1aIqUPMpqZQRG6urqfxIQS42X5NmRMK/0aL&#10;NkNrDJkijqRt8puUmmKqbcQi4xKb5Trr2hMPcnUhKExeksiyv7uL62koqpihtcMh1rHF1HeeBoqo&#10;nmeD6/gIAmZnhcO5w3NDSZIRR+DcjhgSaKjRqlGi/+IoaIUSmxCTwtL2xoINE0nBAE9PF7SpO3v1&#10;m81EUTotAVWhNwDeDRtch6KyVh6/msJhxdR3/r6H/Qf0JHOMIs7+fdrj8JxQo8SPfVmGplHlL6ZA&#10;QUr+2yvgRis3zEHFqkg9p3M7pj+OTYdiduKbXa5SQolEMjCP38IJ6xw2H6NDianP/OQzfecnX4a9&#10;UfGEj/ezslvB3uj++ull5sDLkx9WKdFkNUG8IdqELyTpuCBtwxejHOUQSRRNPNsdjcTECQVw2Hcv&#10;914rQRDX4sMwzMMd9lKLotYaFkWtu4wPOwR2vZoXOHNrR7XWbY0sw0qJTIkhmy4/L7DAkPfP2eWv&#10;lTl3AOI7STMMmn/o8nO7pn5ofjXzmsLYvch4tc5/SPxlhmFaQjv3YW6Hqvj1VRdQGPAVjOpywRCv&#10;3Nqgs177vLtWwzzHMspF+BABPDxQspbYxHGB6IAdYndiCp69a4hSrfyAocvOcGPQGcKOLYwwSbVV&#10;FrAXw6b9LosXA4jmVyAa9PfzOl3o73vn7GsXtmiYUqNG7k6CKP52fsf0jtC2dxaM++JdVqn+GNo+&#10;IqeakDihwhXIqKjV9ZpJipdZpRL9XmmIorhXosQ1cxMnoBrB9oBdDPPA8O0r+ANvfI1W831pQuIM&#10;hrHwBwrCXCE5KrzAz8EmxSiVKBG+gmZaoQMA8ES4j027x2AwWFxADgwB781ZG/VJxr00d0EQSniv&#10;QMDDZpCSUX0Pe76FUWu/WjD+C5JYtKawiye1ce9RBMfzqELFLx+EVSrjKgSWdymqSiEI/KIj88Ic&#10;puQJ6J3+AjcM8iGEQ72yhn72zuzRH3V2dfNAQ2tze6aymD/+i2j4qmTVaJ/NGDAM/BUMAWt09dau&#10;FiAEUTjCC8Ji2PtAEVVFSJBGbs2Im83DgodkkusICLJEkkL6D1lCnHBFQTQ7W2ttY+6aicvhD1y4&#10;4Hl+uMCLi/FblEzJNb4g4zBPuMrg/97XDfwa1EOpf7Me3m95Jv5lhyrMBnqnK6B3It7uEIHj3z6f&#10;NPNz3LR7jHsmgeMmzlk3gWQvqm049qZt7YfkrCjCkYQEWbjpfeKVwqpUX2CzVuIUkx1zbsf0YdhE&#10;iKLgUEPVuoZTTHaOIIiPKmvIFBqyOrFPnGKyZ4a/7cayzAjcgjNca1ZJd2JlnGKyY/z55iYZURUK&#10;+k1sOhTQZQib1NThCbX2geAUkx3DMIyJbx5M6th+cLxJFXWHQAL/qwM4xWSn+A9ZQkIw2Hu3/LAJ&#10;eifKRGBO7IdaLaaiPSZHhGFYlCVV5Pll6Skr7glcYdQq6K08/IfEm5S4cWIfOHsmOwQ6umKTeqjL&#10;+wy+nk+akYAOAICgLK4568T2OMVkjygoFMYtCkLitQOLrqBjAIOBH49NqsOQ+DKzFzmpGZxisjOe&#10;GrxkKkMzvtDOzc9bhQ5iLuyeSTZtaYZxiBCMuoRTTHZE+8Hxb6tYdim0oUPr1YML/0BvGGHgDGQB&#10;wn9IQg427Zp6nvUcyieysjjFZC8MH87QCsVK3KL0hgIS02TMhaTY70RRPAhthqE9nwr/cCR6w0mN&#10;U6vFlHnnnsNsEHaSAgWaoVXQlgTx+KV9cb+jN0rBUJCLYr0grJKBRducD0U7wHkR7IBmPaaZ1MrN&#10;yysYi81S+Wv/wjMP83NRNDJNM+q24XF2mxehLlGrxaRmZVESxevwx15jmbpGrVb6NGpA0nuJknTr&#10;yo9xf+JmmVzZF0cKSqvVrseaPjOLlKWxN4quAfxZtjWm1jrr1urgQEegw5BlXWmGOoWbFoWkN3tu&#10;WmMfz0dCBL8Ly3LWCdcde8Q5zKtBWocs6WUspDt3rtbHpllcP7jUpNxly9DF7bHppAZwiqkGUWsU&#10;pFKhJEqG20c/JsWizeXM9mhaFCU9tD1clGfbhiwMQm84qXacYqoh2oYtHEozDFlt/G1HjAaMuktk&#10;aaoYhaxQ0r1wg1JqlF9i00k14xRTDaHWaEiWIb3O8Aw2K8VvW6emi6KI5k5AoG2LVcpwUk04xVQD&#10;PBWxiAT5ARGcu7g3tspe4Od2TG8KV8ugrVaptz8+cIHTGbaacYqpmmkzaFF/lUqNfOxESfwbiKAD&#10;esMK8DxPkmy6uWkPwc/CTSfVgFNM1QiqRWtUd0kQBZJo0hpc2DN7o7FnuVLJxmDTSTXgFFM1UlTU&#10;GcKJ/NsXdsWuwU2rAT3LwdARbVAzLBPiPzi+VudltyecYqom/AcvIZlMwc1+9Y8dtksmCYaOqOwM&#10;BAgqtP3g+ETcdGJDnGKqJkRZvoReRfEmuNlNUh7bAlHgZqBXUbpxfuf0KHTQiRMnTpw4cVJnoKj/&#10;B0Prql1jkY6jAAAAAElFTkSuQmCCUEsBAi0AFAAGAAgAAAAhALGCZ7YKAQAAEwIAABMAAAAAAAAA&#10;AAAAAAAAAAAAAFtDb250ZW50X1R5cGVzXS54bWxQSwECLQAUAAYACAAAACEAOP0h/9YAAACUAQAA&#10;CwAAAAAAAAAAAAAAAAA7AQAAX3JlbHMvLnJlbHNQSwECLQAUAAYACAAAACEAya+6drQLAADiMwAA&#10;DgAAAAAAAAAAAAAAAAA6AgAAZHJzL2Uyb0RvYy54bWxQSwECLQAUAAYACAAAACEALmzwAMUAAACl&#10;AQAAGQAAAAAAAAAAAAAAAAAaDgAAZHJzL19yZWxzL2Uyb0RvYy54bWwucmVsc1BLAQItABQABgAI&#10;AAAAIQDR2vVC3AAAAAUBAAAPAAAAAAAAAAAAAAAAABYPAABkcnMvZG93bnJldi54bWxQSwECLQAK&#10;AAAAAAAAACEADC5Y4PEvAADxLwAAFAAAAAAAAAAAAAAAAAAfEAAAZHJzL21lZGlhL2ltYWdlMS5w&#10;bmdQSwECLQAKAAAAAAAAACEAbrrngSJQAAAiUAAAFAAAAAAAAAAAAAAAAABCQAAAZHJzL21lZGlh&#10;L2ltYWdlMi5wbmdQSwUGAAAAAAcABwC+AQAAl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2433;top:1854;width:14668;height:7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BVxAAAANoAAAAPAAAAZHJzL2Rvd25yZXYueG1sRI9Ba8JA&#10;FITvgv9heUJvuomClegaqtTSSw+mUnp8ZJ9JbPZt2N1q0l/fFQo9DjPzDbPJe9OKKznfWFaQzhIQ&#10;xKXVDVcKTu+H6QqED8gaW8ukYCAP+XY82mCm7Y2PdC1CJSKEfYYK6hC6TEpf1mTQz2xHHL2zdQZD&#10;lK6S2uEtwk0r50mylAYbjgs1drSvqfwqvo2Cj+chXe5fFsVl9/PWD59nO5CzSj1M+qc1iEB9+A//&#10;tV+1gke4X4k3QG5/AQAA//8DAFBLAQItABQABgAIAAAAIQDb4fbL7gAAAIUBAAATAAAAAAAAAAAA&#10;AAAAAAAAAABbQ29udGVudF9UeXBlc10ueG1sUEsBAi0AFAAGAAgAAAAhAFr0LFu/AAAAFQEAAAsA&#10;AAAAAAAAAAAAAAAAHwEAAF9yZWxzLy5yZWxzUEsBAi0AFAAGAAgAAAAhAHlUEFXEAAAA2gAAAA8A&#10;AAAAAAAAAAAAAAAABwIAAGRycy9kb3ducmV2LnhtbFBLBQYAAAAAAwADALcAAAD4AgAAAAA=&#10;">
                  <v:imagedata r:id="rId10" o:title=""/>
                </v:shape>
                <v:shape id="Shape 8" o:spid="_x0000_s1028" style="position:absolute;left:12528;top:4876;width:386;height:1759;visibility:visible;mso-wrap-style:square;v-text-anchor:top" coordsize="38608,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r7xQAAANoAAAAPAAAAZHJzL2Rvd25yZXYueG1sRI9Ba8JA&#10;FITvBf/D8oReRDfaUNLUVTRQ6qWHqgSPj+wzCWbfhuxG0/56tyD0OMx8M8xyPZhGXKlztWUF81kE&#10;griwuuZSwfHwMU1AOI+ssbFMCn7IwXo1elpiqu2Nv+m696UIJexSVFB536ZSuqIig25mW+LgnW1n&#10;0AfZlVJ3eAvlppGLKHqVBmsOCxW2lFVUXPa9UZAUeXx6+Z1s862dl299Fsdfn7FSz+Nh8w7C0+D/&#10;ww96pwMHf1fCDZCrOwAAAP//AwBQSwECLQAUAAYACAAAACEA2+H2y+4AAACFAQAAEwAAAAAAAAAA&#10;AAAAAAAAAAAAW0NvbnRlbnRfVHlwZXNdLnhtbFBLAQItABQABgAIAAAAIQBa9CxbvwAAABUBAAAL&#10;AAAAAAAAAAAAAAAAAB8BAABfcmVscy8ucmVsc1BLAQItABQABgAIAAAAIQBIsrr7xQAAANoAAAAP&#10;AAAAAAAAAAAAAAAAAAcCAABkcnMvZG93bnJldi54bWxQSwUGAAAAAAMAAwC3AAAA+QIAAAAA&#10;" path="m,l3683,18415,8763,36830r6350,17145l22098,69850r7620,15875l38608,99695r,76200l23368,165100,8763,153670,,xe" fillcolor="#2f538c" stroked="f" strokeweight="0">
                  <v:stroke miterlimit="83231f" joinstyle="miter"/>
                  <v:path arrowok="t" textboxrect="0,0,38608,175895"/>
                </v:shape>
                <v:shape id="Shape 9" o:spid="_x0000_s1029" style="position:absolute;left:11760;top:1854;width:4923;height:5137;visibility:visible;mso-wrap-style:square;v-text-anchor:top" coordsize="492379,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kEEwwAAANoAAAAPAAAAZHJzL2Rvd25yZXYueG1sRI9Pa8JA&#10;FMTvhX6H5RV6qxs9SJu6in8oeGiR2lA8PrPPbDD7NmSfmn57VxB6HGbmN8xk1vtGnamLdWADw0EG&#10;irgMtubKQPHz8fIKKgqyxSYwGfijCLPp48MEcxsu/E3nrVQqQTjmaMCJtLnWsXTkMQ5CS5y8Q+g8&#10;SpJdpW2HlwT3jR5l2Vh7rDktOGxp6ag8bk/ewGo3L0ayQbf+PFkp9l9uMf51xjw/9fN3UEK9/Ifv&#10;7bU18Aa3K+kG6OkVAAD//wMAUEsBAi0AFAAGAAgAAAAhANvh9svuAAAAhQEAABMAAAAAAAAAAAAA&#10;AAAAAAAAAFtDb250ZW50X1R5cGVzXS54bWxQSwECLQAUAAYACAAAACEAWvQsW78AAAAVAQAACwAA&#10;AAAAAAAAAAAAAAAfAQAAX3JlbHMvLnJlbHNQSwECLQAUAAYACAAAACEA9NZBBMMAAADaAAAADwAA&#10;AAAAAAAAAAAAAAAHAgAAZHJzL2Rvd25yZXYueG1sUEsFBgAAAAADAAMAtwAAAPcCAAAAAA==&#10;" path="m251206,r635,l270256,1270r18415,1905l306451,6985r17780,4445l341376,17780r17145,7620l374396,34290r15875,10160l404749,55880r13970,12700l431419,81915r12065,14605l454279,112395r9525,17145l472059,147320r6985,19050l484759,186055r4445,20955l491744,228600r635,22225l491744,274955r-2540,22860l484759,320040r-5080,20955l472694,360680r-8890,19050l454279,397510r-10795,16510l431419,429260r-13335,13970l404114,456565r-15113,11430l373126,478790r-17145,8890l338836,495300r-18415,6350l301371,506730r-19685,3810l262001,512445r-20955,1270l222123,512445r-19050,-1905l184658,506730r-18415,-5080l148463,494665r-16510,-7620l115443,478155r,-76200l124968,415290r10795,12700l146558,438785r12065,10160l171323,457835r13335,7620l197993,471805r14605,5080l227203,480695r15748,2540l258191,483870r25400,-2540l307721,475615r23495,-10160l352171,450850r19685,-19050l388366,408305r6858,-13335l401574,381000r5715,-15875l412369,348615r3175,-17780l418719,311785r1270,-19685l420624,270510r-635,-23495l418084,225425r-3175,-20955l411099,184150r-5715,-18415l399034,148590r-6858,-16510l383921,116840r-9525,-13335l364871,90805,354076,79375,342646,68580,317881,52070,291846,40005,263271,32385,234188,29845r-635,l221488,30480r-24765,4445l173863,43180,151638,55245,131318,71755,112903,92710,97663,118110r-6985,13970l84963,147955r-4445,15875l76835,181610r-3175,19050l71755,220345r-635,20955l71755,262255r1905,20320l76835,302260r8763,153670l71755,443230,59055,429260,47625,414655,36830,398780,27940,381635,19685,363855,12700,345440,7620,325755,3175,305435,1270,284480,,262890,1270,242570,3175,222250,6350,202565r5080,-19685l17780,164465r7620,-18415l34290,128270r9525,-17145l55245,95250,67945,80010,81153,66040,95758,53340,111633,41275,128778,31115r17780,-8890l165608,14605,185928,8255,206883,3810,228473,1270,251206,xe" fillcolor="#2f538c" stroked="f" strokeweight="0">
                  <v:stroke miterlimit="83231f" joinstyle="miter"/>
                  <v:path arrowok="t" textboxrect="0,0,492379,513715"/>
                </v:shape>
                <v:shape id="Shape 10" o:spid="_x0000_s1030" style="position:absolute;left:17077;top:1974;width:3660;height:4896;visibility:visible;mso-wrap-style:square;v-text-anchor:top" coordsize="366014,48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57jxgAAANsAAAAPAAAAZHJzL2Rvd25yZXYueG1sRI9BT8JA&#10;EIXvJv6HzZh4ky2SKCksxJAQOYEWQuA2dMe22p1tdlco/nrnYOJtJu/Ne99M571r1ZlCbDwbGA4y&#10;UMSltw1XBnbb5cMYVEzIFlvPZOBKEeaz25sp5tZf+J3ORaqUhHDM0UCdUpdrHcuaHMaB74hF+/DB&#10;YZI1VNoGvEi4a/Vjlj1phw1LQ40dLWoqv4pvZ2D/ij+j50PxaY/DzXr8djhdl4tgzP1d/zIBlahP&#10;/+a/65UVfKGXX2QAPfsFAAD//wMAUEsBAi0AFAAGAAgAAAAhANvh9svuAAAAhQEAABMAAAAAAAAA&#10;AAAAAAAAAAAAAFtDb250ZW50X1R5cGVzXS54bWxQSwECLQAUAAYACAAAACEAWvQsW78AAAAVAQAA&#10;CwAAAAAAAAAAAAAAAAAfAQAAX3JlbHMvLnJlbHNQSwECLQAUAAYACAAAACEAOgOe48YAAADbAAAA&#10;DwAAAAAAAAAAAAAAAAAHAgAAZHJzL2Rvd25yZXYueG1sUEsFBgAAAAADAAMAtwAAAPoCAAAAAA==&#10;" path="m635,l195326,r,23495l174371,24765r-15748,2540l137668,37465r-9525,21590l126873,76200r-635,18415l126238,388620r635,20955l131953,436880r12700,15875l163703,458470r25273,3175l204216,462280r15240,l236601,461645r15240,-635l277241,455930r19050,-10160l308991,432435r12700,-18415l332994,389890r5715,-14605l341884,367665r24130,3810l361569,391160r-2540,13335l355854,419100r-3810,14605l348869,448310r-3175,13970l339979,485140r-1270,4445l,489585,,466090r21463,-1905l37973,462280r12065,-4445l64643,443230r3175,-12700l69088,413385r635,-19050l69723,94615,69088,73660,67818,57150,64008,45085,58293,36830,49403,31115,36068,27305,18923,24765,635,23495,635,xe" fillcolor="#3a764a" stroked="f" strokeweight="0">
                  <v:stroke miterlimit="83231f" joinstyle="miter"/>
                  <v:path arrowok="t" textboxrect="0,0,366014,489585"/>
                </v:shape>
                <v:shape id="Picture 68" o:spid="_x0000_s1031" type="#_x0000_t75" style="position:absolute;width:9652;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1aXvwAAANsAAAAPAAAAZHJzL2Rvd25yZXYueG1sRE/NjoIw&#10;EL6b+A7NbOJNix50RQvZqCQut0UfYEJnAZdOCa2Ib789mHj88v3v09G0YqDeNZYVLBcRCOLS6oYr&#10;BddLNv8E4TyyxtYyKXiSgzSZTvYYa/vgHxoKX4kQwi5GBbX3XSylK2sy6Ba2Iw7cr+0N+gD7Suoe&#10;HyHctHIVRWtpsOHQUGNHh5rKv+JuFGTfMn9m+XGDt82wzE/XLd2MV2r2MX7tQHga/Vv8cp+1gnUY&#10;G76EHyCTfwAAAP//AwBQSwECLQAUAAYACAAAACEA2+H2y+4AAACFAQAAEwAAAAAAAAAAAAAAAAAA&#10;AAAAW0NvbnRlbnRfVHlwZXNdLnhtbFBLAQItABQABgAIAAAAIQBa9CxbvwAAABUBAAALAAAAAAAA&#10;AAAAAAAAAB8BAABfcmVscy8ucmVsc1BLAQItABQABgAIAAAAIQBwF1aXvwAAANsAAAAPAAAAAAAA&#10;AAAAAAAAAAcCAABkcnMvZG93bnJldi54bWxQSwUGAAAAAAMAAwC3AAAA8wIAAAAA&#10;">
                  <v:imagedata r:id="rId11" o:title=""/>
                </v:shape>
                <w10:anchorlock/>
              </v:group>
            </w:pict>
          </mc:Fallback>
        </mc:AlternateContent>
      </w:r>
    </w:p>
    <w:p w:rsidR="00E673D4" w:rsidRDefault="00F41013">
      <w:pPr>
        <w:spacing w:after="0" w:line="259" w:lineRule="auto"/>
        <w:ind w:left="104" w:firstLine="0"/>
        <w:jc w:val="center"/>
      </w:pPr>
      <w:r>
        <w:rPr>
          <w:rFonts w:ascii="Times New Roman" w:eastAsia="Times New Roman" w:hAnsi="Times New Roman" w:cs="Times New Roman"/>
          <w:b/>
          <w:i/>
          <w:sz w:val="44"/>
        </w:rPr>
        <w:t xml:space="preserve"> </w:t>
      </w:r>
    </w:p>
    <w:p w:rsidR="00E673D4" w:rsidRDefault="00F41013">
      <w:pPr>
        <w:spacing w:after="0" w:line="259" w:lineRule="auto"/>
        <w:ind w:left="104" w:firstLine="0"/>
        <w:jc w:val="center"/>
      </w:pPr>
      <w:r>
        <w:rPr>
          <w:rFonts w:ascii="Times New Roman" w:eastAsia="Times New Roman" w:hAnsi="Times New Roman" w:cs="Times New Roman"/>
          <w:b/>
          <w:i/>
          <w:sz w:val="44"/>
        </w:rPr>
        <w:t xml:space="preserve"> </w:t>
      </w:r>
    </w:p>
    <w:p w:rsidR="00E673D4" w:rsidRDefault="00F41013">
      <w:pPr>
        <w:spacing w:after="0" w:line="259" w:lineRule="auto"/>
        <w:ind w:left="104" w:firstLine="0"/>
        <w:jc w:val="center"/>
      </w:pPr>
      <w:r>
        <w:rPr>
          <w:rFonts w:ascii="Times New Roman" w:eastAsia="Times New Roman" w:hAnsi="Times New Roman" w:cs="Times New Roman"/>
          <w:b/>
          <w:i/>
          <w:sz w:val="44"/>
        </w:rPr>
        <w:t xml:space="preserve"> </w:t>
      </w:r>
    </w:p>
    <w:p w:rsidR="002118C4" w:rsidRDefault="002118C4" w:rsidP="00192896">
      <w:pPr>
        <w:spacing w:after="0" w:line="259" w:lineRule="auto"/>
        <w:ind w:left="0" w:right="809" w:firstLine="0"/>
        <w:jc w:val="center"/>
        <w:rPr>
          <w:rFonts w:asciiTheme="minorHAnsi" w:eastAsia="Times New Roman" w:hAnsiTheme="minorHAnsi" w:cs="Times New Roman"/>
          <w:b/>
          <w:sz w:val="40"/>
          <w:szCs w:val="40"/>
        </w:rPr>
      </w:pPr>
    </w:p>
    <w:p w:rsidR="00E673D4" w:rsidRPr="00192896" w:rsidRDefault="00F41013" w:rsidP="00192896">
      <w:pPr>
        <w:spacing w:after="0" w:line="259" w:lineRule="auto"/>
        <w:ind w:left="0" w:right="809" w:firstLine="0"/>
        <w:jc w:val="center"/>
        <w:rPr>
          <w:rFonts w:asciiTheme="minorHAnsi" w:hAnsiTheme="minorHAnsi"/>
          <w:sz w:val="40"/>
          <w:szCs w:val="40"/>
        </w:rPr>
      </w:pPr>
      <w:r w:rsidRPr="00192896">
        <w:rPr>
          <w:rFonts w:asciiTheme="minorHAnsi" w:eastAsia="Times New Roman" w:hAnsiTheme="minorHAnsi" w:cs="Times New Roman"/>
          <w:b/>
          <w:sz w:val="40"/>
          <w:szCs w:val="40"/>
        </w:rPr>
        <w:t>OUR LADY &amp; ST JOSEPH CATHOLIC</w:t>
      </w:r>
    </w:p>
    <w:p w:rsidR="00E673D4" w:rsidRDefault="00F41013" w:rsidP="00192896">
      <w:pPr>
        <w:pStyle w:val="Heading1"/>
        <w:ind w:right="7"/>
        <w:rPr>
          <w:rFonts w:asciiTheme="minorHAnsi" w:hAnsiTheme="minorHAnsi"/>
          <w:i w:val="0"/>
          <w:sz w:val="40"/>
          <w:szCs w:val="40"/>
        </w:rPr>
      </w:pPr>
      <w:r w:rsidRPr="00192896">
        <w:rPr>
          <w:rFonts w:asciiTheme="minorHAnsi" w:hAnsiTheme="minorHAnsi"/>
          <w:i w:val="0"/>
          <w:sz w:val="40"/>
          <w:szCs w:val="40"/>
        </w:rPr>
        <w:t>PRIMARY SCHOOL</w:t>
      </w:r>
    </w:p>
    <w:p w:rsidR="00192896" w:rsidRDefault="00192896" w:rsidP="00192896"/>
    <w:p w:rsidR="00192896" w:rsidRDefault="00192896" w:rsidP="00192896"/>
    <w:p w:rsidR="00192896" w:rsidRPr="00192896" w:rsidRDefault="00192896" w:rsidP="00192896">
      <w:pPr>
        <w:jc w:val="center"/>
        <w:rPr>
          <w:b/>
        </w:rPr>
      </w:pPr>
      <w:r>
        <w:tab/>
      </w:r>
      <w:r>
        <w:tab/>
      </w:r>
      <w:r>
        <w:tab/>
      </w:r>
      <w:r>
        <w:tab/>
      </w:r>
      <w:r>
        <w:tab/>
      </w:r>
    </w:p>
    <w:p w:rsidR="00192896" w:rsidRPr="00192896" w:rsidRDefault="00192896" w:rsidP="00192896">
      <w:pPr>
        <w:rPr>
          <w:rFonts w:asciiTheme="minorHAnsi" w:hAnsiTheme="minorHAnsi" w:cstheme="minorHAnsi"/>
          <w:b/>
          <w:sz w:val="40"/>
          <w:szCs w:val="40"/>
        </w:rPr>
      </w:pPr>
      <w:r>
        <w:rPr>
          <w:rFonts w:asciiTheme="minorHAnsi" w:hAnsiTheme="minorHAnsi" w:cstheme="minorHAnsi"/>
          <w:b/>
          <w:sz w:val="40"/>
          <w:szCs w:val="40"/>
        </w:rPr>
        <w:t xml:space="preserve">                       </w:t>
      </w:r>
      <w:r w:rsidRPr="00192896">
        <w:rPr>
          <w:rFonts w:asciiTheme="minorHAnsi" w:hAnsiTheme="minorHAnsi" w:cstheme="minorHAnsi"/>
          <w:b/>
          <w:sz w:val="40"/>
          <w:szCs w:val="40"/>
        </w:rPr>
        <w:t>HEALTH AND SAFETY POLICY</w:t>
      </w:r>
    </w:p>
    <w:p w:rsidR="00192896" w:rsidRPr="00192896" w:rsidRDefault="00192896" w:rsidP="00192896"/>
    <w:p w:rsidR="00192896" w:rsidRDefault="00192896" w:rsidP="00192896">
      <w:pPr>
        <w:jc w:val="center"/>
      </w:pPr>
    </w:p>
    <w:p w:rsidR="00E673D4" w:rsidRPr="007755B7" w:rsidRDefault="00E673D4">
      <w:pPr>
        <w:spacing w:after="0" w:line="259" w:lineRule="auto"/>
        <w:ind w:left="104" w:firstLine="0"/>
        <w:jc w:val="center"/>
        <w:rPr>
          <w:rFonts w:asciiTheme="minorHAnsi" w:hAnsiTheme="minorHAnsi"/>
          <w:sz w:val="56"/>
          <w:szCs w:val="24"/>
        </w:rPr>
      </w:pPr>
    </w:p>
    <w:p w:rsidR="00E673D4" w:rsidRPr="007755B7" w:rsidRDefault="00F41013">
      <w:pPr>
        <w:spacing w:after="0" w:line="259" w:lineRule="auto"/>
        <w:ind w:left="104" w:firstLine="0"/>
        <w:jc w:val="center"/>
        <w:rPr>
          <w:rFonts w:asciiTheme="minorHAnsi" w:hAnsiTheme="minorHAnsi"/>
          <w:sz w:val="56"/>
          <w:szCs w:val="24"/>
        </w:rPr>
      </w:pPr>
      <w:r w:rsidRPr="007755B7">
        <w:rPr>
          <w:rFonts w:asciiTheme="minorHAnsi" w:eastAsia="Times New Roman" w:hAnsiTheme="minorHAnsi" w:cs="Times New Roman"/>
          <w:b/>
          <w:i/>
          <w:sz w:val="56"/>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
        <w:jc w:val="left"/>
        <w:rPr>
          <w:rFonts w:asciiTheme="minorHAnsi" w:hAnsiTheme="minorHAnsi"/>
          <w:sz w:val="24"/>
          <w:szCs w:val="24"/>
        </w:rPr>
      </w:pPr>
      <w:r w:rsidRPr="007755B7">
        <w:rPr>
          <w:rFonts w:asciiTheme="minorHAnsi" w:eastAsia="Times New Roman" w:hAnsiTheme="minorHAnsi" w:cs="Times New Roman"/>
          <w:sz w:val="24"/>
          <w:szCs w:val="24"/>
        </w:rPr>
        <w:t xml:space="preserve">PREPARED BY: </w:t>
      </w:r>
      <w:r w:rsidR="007755B7" w:rsidRPr="007755B7">
        <w:rPr>
          <w:rFonts w:asciiTheme="minorHAnsi" w:eastAsia="Times New Roman" w:hAnsiTheme="minorHAnsi" w:cs="Times New Roman"/>
          <w:sz w:val="24"/>
          <w:szCs w:val="24"/>
        </w:rPr>
        <w:t>P Devereux</w:t>
      </w:r>
      <w:r w:rsidR="00106453">
        <w:rPr>
          <w:rFonts w:asciiTheme="minorHAnsi" w:eastAsia="Times New Roman" w:hAnsiTheme="minorHAnsi" w:cs="Times New Roman"/>
          <w:sz w:val="24"/>
          <w:szCs w:val="24"/>
        </w:rPr>
        <w:t xml:space="preserve"> and Mark Hale</w:t>
      </w:r>
    </w:p>
    <w:p w:rsidR="00E673D4" w:rsidRPr="007755B7" w:rsidRDefault="00F41013" w:rsidP="007755B7">
      <w:pPr>
        <w:spacing w:after="0" w:line="259" w:lineRule="auto"/>
        <w:ind w:left="0" w:firstLine="0"/>
        <w:jc w:val="left"/>
        <w:rPr>
          <w:rFonts w:asciiTheme="minorHAnsi" w:eastAsia="Times New Roman" w:hAnsiTheme="minorHAnsi" w:cs="Times New Roman"/>
          <w:sz w:val="24"/>
          <w:szCs w:val="24"/>
        </w:rPr>
      </w:pPr>
      <w:r w:rsidRPr="007755B7">
        <w:rPr>
          <w:rFonts w:asciiTheme="minorHAnsi" w:eastAsia="Times New Roman" w:hAnsiTheme="minorHAnsi" w:cs="Times New Roman"/>
          <w:sz w:val="24"/>
          <w:szCs w:val="24"/>
        </w:rPr>
        <w:t xml:space="preserve">APPROVED BY: </w:t>
      </w:r>
      <w:r w:rsidR="007755B7" w:rsidRPr="007755B7">
        <w:rPr>
          <w:rFonts w:asciiTheme="minorHAnsi" w:eastAsia="Times New Roman" w:hAnsiTheme="minorHAnsi" w:cs="Times New Roman"/>
          <w:sz w:val="24"/>
          <w:szCs w:val="24"/>
        </w:rPr>
        <w:t>Governors</w:t>
      </w:r>
    </w:p>
    <w:p w:rsidR="007755B7" w:rsidRDefault="00335FEB" w:rsidP="007755B7">
      <w:pPr>
        <w:spacing w:after="0" w:line="259" w:lineRule="auto"/>
        <w:ind w:left="-5"/>
        <w:jc w:val="left"/>
        <w:rPr>
          <w:rFonts w:asciiTheme="minorHAnsi" w:hAnsiTheme="minorHAnsi"/>
          <w:sz w:val="24"/>
          <w:szCs w:val="24"/>
        </w:rPr>
      </w:pPr>
      <w:r>
        <w:rPr>
          <w:rFonts w:asciiTheme="minorHAnsi" w:eastAsia="Times New Roman" w:hAnsiTheme="minorHAnsi" w:cs="Times New Roman"/>
          <w:sz w:val="24"/>
          <w:szCs w:val="24"/>
        </w:rPr>
        <w:t xml:space="preserve">CHECKED DPO: </w:t>
      </w:r>
      <w:r w:rsidR="000779DD">
        <w:rPr>
          <w:rFonts w:asciiTheme="minorHAnsi" w:eastAsia="Times New Roman" w:hAnsiTheme="minorHAnsi" w:cs="Times New Roman"/>
          <w:sz w:val="24"/>
          <w:szCs w:val="24"/>
        </w:rPr>
        <w:t>November</w:t>
      </w:r>
      <w:r w:rsidR="007755B7" w:rsidRPr="007755B7">
        <w:rPr>
          <w:rFonts w:asciiTheme="minorHAnsi" w:eastAsia="Times New Roman" w:hAnsiTheme="minorHAnsi" w:cs="Times New Roman"/>
          <w:sz w:val="24"/>
          <w:szCs w:val="24"/>
        </w:rPr>
        <w:t xml:space="preserve"> </w:t>
      </w:r>
      <w:r w:rsidR="000779DD">
        <w:rPr>
          <w:rFonts w:asciiTheme="minorHAnsi" w:eastAsia="Times New Roman" w:hAnsiTheme="minorHAnsi" w:cs="Times New Roman"/>
          <w:sz w:val="24"/>
          <w:szCs w:val="24"/>
        </w:rPr>
        <w:t>2021</w:t>
      </w:r>
    </w:p>
    <w:p w:rsidR="000F7B82" w:rsidRPr="000F7B82" w:rsidRDefault="00F41013" w:rsidP="000F7B82">
      <w:pPr>
        <w:spacing w:after="0" w:line="259" w:lineRule="auto"/>
        <w:ind w:left="-5"/>
        <w:jc w:val="left"/>
        <w:rPr>
          <w:rFonts w:asciiTheme="minorHAnsi" w:eastAsia="Times New Roman" w:hAnsiTheme="minorHAnsi" w:cs="Times New Roman"/>
          <w:sz w:val="24"/>
          <w:szCs w:val="24"/>
        </w:rPr>
      </w:pPr>
      <w:r w:rsidRPr="007755B7">
        <w:rPr>
          <w:rFonts w:asciiTheme="minorHAnsi" w:eastAsia="Times New Roman" w:hAnsiTheme="minorHAnsi" w:cs="Times New Roman"/>
          <w:sz w:val="24"/>
          <w:szCs w:val="24"/>
        </w:rPr>
        <w:t xml:space="preserve">DATE: </w:t>
      </w:r>
      <w:r w:rsidR="000779DD">
        <w:rPr>
          <w:rFonts w:asciiTheme="minorHAnsi" w:eastAsia="Times New Roman" w:hAnsiTheme="minorHAnsi" w:cs="Times New Roman"/>
          <w:sz w:val="24"/>
          <w:szCs w:val="24"/>
        </w:rPr>
        <w:t>November</w:t>
      </w:r>
      <w:r w:rsidR="000779DD" w:rsidRPr="007755B7">
        <w:rPr>
          <w:rFonts w:asciiTheme="minorHAnsi" w:eastAsia="Times New Roman" w:hAnsiTheme="minorHAnsi" w:cs="Times New Roman"/>
          <w:sz w:val="24"/>
          <w:szCs w:val="24"/>
        </w:rPr>
        <w:t xml:space="preserve"> </w:t>
      </w:r>
      <w:r w:rsidR="00686B2B">
        <w:rPr>
          <w:rFonts w:asciiTheme="minorHAnsi" w:eastAsia="Times New Roman" w:hAnsiTheme="minorHAnsi" w:cs="Times New Roman"/>
          <w:sz w:val="24"/>
          <w:szCs w:val="24"/>
        </w:rPr>
        <w:t>202</w:t>
      </w:r>
      <w:r w:rsidR="00E82F53">
        <w:rPr>
          <w:rFonts w:asciiTheme="minorHAnsi" w:eastAsia="Times New Roman" w:hAnsiTheme="minorHAnsi" w:cs="Times New Roman"/>
          <w:sz w:val="24"/>
          <w:szCs w:val="24"/>
        </w:rPr>
        <w:t>5</w:t>
      </w:r>
    </w:p>
    <w:p w:rsidR="00E673D4" w:rsidRPr="007755B7" w:rsidRDefault="00F41013">
      <w:pPr>
        <w:spacing w:after="0" w:line="259" w:lineRule="auto"/>
        <w:ind w:left="-5"/>
        <w:jc w:val="left"/>
        <w:rPr>
          <w:rFonts w:asciiTheme="minorHAnsi" w:hAnsiTheme="minorHAnsi"/>
          <w:sz w:val="24"/>
          <w:szCs w:val="24"/>
        </w:rPr>
      </w:pPr>
      <w:r w:rsidRPr="007755B7">
        <w:rPr>
          <w:rFonts w:asciiTheme="minorHAnsi" w:eastAsia="Times New Roman" w:hAnsiTheme="minorHAnsi" w:cs="Times New Roman"/>
          <w:sz w:val="24"/>
          <w:szCs w:val="24"/>
        </w:rPr>
        <w:t>REVIEW DATE:</w:t>
      </w:r>
      <w:r w:rsidRPr="007755B7">
        <w:rPr>
          <w:rFonts w:asciiTheme="minorHAnsi" w:hAnsiTheme="minorHAnsi"/>
          <w:b/>
          <w:sz w:val="24"/>
          <w:szCs w:val="24"/>
        </w:rPr>
        <w:t xml:space="preserve">  </w:t>
      </w:r>
      <w:r w:rsidR="000779DD">
        <w:rPr>
          <w:rFonts w:asciiTheme="minorHAnsi" w:eastAsia="Times New Roman" w:hAnsiTheme="minorHAnsi" w:cs="Times New Roman"/>
          <w:sz w:val="24"/>
          <w:szCs w:val="24"/>
        </w:rPr>
        <w:t>November</w:t>
      </w:r>
      <w:r w:rsidR="000779DD" w:rsidRPr="007755B7">
        <w:rPr>
          <w:rFonts w:asciiTheme="minorHAnsi" w:eastAsia="Times New Roman" w:hAnsiTheme="minorHAnsi" w:cs="Times New Roman"/>
          <w:sz w:val="24"/>
          <w:szCs w:val="24"/>
        </w:rPr>
        <w:t xml:space="preserve"> </w:t>
      </w:r>
      <w:r w:rsidR="000779DD">
        <w:rPr>
          <w:rFonts w:asciiTheme="minorHAnsi" w:eastAsia="Times New Roman" w:hAnsiTheme="minorHAnsi" w:cs="Times New Roman"/>
          <w:sz w:val="24"/>
          <w:szCs w:val="24"/>
        </w:rPr>
        <w:t>202</w:t>
      </w:r>
      <w:r w:rsidR="00E82F53">
        <w:rPr>
          <w:rFonts w:asciiTheme="minorHAnsi" w:eastAsia="Times New Roman" w:hAnsiTheme="minorHAnsi" w:cs="Times New Roman"/>
          <w:sz w:val="24"/>
          <w:szCs w:val="24"/>
        </w:rPr>
        <w:t>6</w:t>
      </w:r>
      <w:bookmarkStart w:id="0" w:name="_GoBack"/>
      <w:bookmarkEnd w:id="0"/>
    </w:p>
    <w:p w:rsidR="00E673D4" w:rsidRPr="007755B7" w:rsidRDefault="00F41013">
      <w:pPr>
        <w:spacing w:after="0" w:line="259" w:lineRule="auto"/>
        <w:ind w:left="0" w:firstLine="0"/>
        <w:jc w:val="left"/>
        <w:rPr>
          <w:rFonts w:asciiTheme="minorHAnsi" w:hAnsiTheme="minorHAnsi"/>
          <w:sz w:val="24"/>
          <w:szCs w:val="24"/>
        </w:rPr>
      </w:pPr>
      <w:r w:rsidRPr="007755B7">
        <w:rPr>
          <w:rFonts w:asciiTheme="minorHAnsi" w:hAnsiTheme="minorHAnsi"/>
          <w:b/>
          <w:sz w:val="24"/>
          <w:szCs w:val="24"/>
        </w:rPr>
        <w:lastRenderedPageBreak/>
        <w:t xml:space="preserve"> </w:t>
      </w:r>
    </w:p>
    <w:p w:rsidR="00E673D4" w:rsidRPr="007755B7" w:rsidRDefault="00F41013">
      <w:pPr>
        <w:spacing w:after="0" w:line="259" w:lineRule="auto"/>
        <w:ind w:left="0" w:firstLine="0"/>
        <w:jc w:val="left"/>
        <w:rPr>
          <w:rFonts w:asciiTheme="minorHAnsi" w:hAnsiTheme="minorHAnsi"/>
          <w:sz w:val="24"/>
          <w:szCs w:val="24"/>
        </w:rPr>
      </w:pPr>
      <w:r w:rsidRPr="007755B7">
        <w:rPr>
          <w:rFonts w:asciiTheme="minorHAnsi" w:hAnsiTheme="minorHAnsi"/>
          <w:b/>
          <w:sz w:val="24"/>
          <w:szCs w:val="24"/>
        </w:rPr>
        <w:t xml:space="preserve"> </w:t>
      </w:r>
    </w:p>
    <w:p w:rsidR="00E673D4" w:rsidRPr="007755B7" w:rsidRDefault="00F41013">
      <w:pPr>
        <w:spacing w:after="0" w:line="259" w:lineRule="auto"/>
        <w:ind w:left="0" w:firstLine="0"/>
        <w:jc w:val="left"/>
        <w:rPr>
          <w:rFonts w:asciiTheme="minorHAnsi" w:hAnsiTheme="minorHAnsi"/>
          <w:sz w:val="24"/>
          <w:szCs w:val="24"/>
        </w:rPr>
      </w:pPr>
      <w:r w:rsidRPr="007755B7">
        <w:rPr>
          <w:rFonts w:asciiTheme="minorHAnsi" w:hAnsiTheme="minorHAnsi"/>
          <w:b/>
          <w:sz w:val="24"/>
          <w:szCs w:val="24"/>
        </w:rPr>
        <w:t xml:space="preserve"> </w:t>
      </w:r>
    </w:p>
    <w:p w:rsidR="000F7B82" w:rsidRDefault="000F7B82" w:rsidP="000F7B82">
      <w:pPr>
        <w:keepNext/>
        <w:spacing w:before="240" w:after="60" w:line="240" w:lineRule="auto"/>
        <w:ind w:left="0" w:firstLine="0"/>
        <w:outlineLvl w:val="1"/>
        <w:rPr>
          <w:rFonts w:eastAsia="Times New Roman" w:cs="Times New Roman"/>
          <w:b/>
          <w:bCs/>
          <w:iCs/>
          <w:color w:val="auto"/>
          <w:sz w:val="24"/>
          <w:szCs w:val="24"/>
          <w:lang w:eastAsia="en-US"/>
        </w:rPr>
      </w:pPr>
      <w:bookmarkStart w:id="1" w:name="_Toc7439627"/>
    </w:p>
    <w:p w:rsidR="000F7B82" w:rsidRPr="000F7B82" w:rsidRDefault="000F7B82" w:rsidP="000F7B82">
      <w:pPr>
        <w:keepNext/>
        <w:spacing w:before="240" w:after="60" w:line="240" w:lineRule="auto"/>
        <w:ind w:left="0" w:firstLine="0"/>
        <w:outlineLvl w:val="1"/>
        <w:rPr>
          <w:rFonts w:asciiTheme="minorHAnsi" w:eastAsia="Times New Roman" w:hAnsiTheme="minorHAnsi" w:cstheme="minorHAnsi"/>
          <w:b/>
          <w:bCs/>
          <w:iCs/>
          <w:noProof/>
          <w:color w:val="auto"/>
          <w:sz w:val="24"/>
          <w:szCs w:val="24"/>
          <w:lang w:eastAsia="en-US"/>
        </w:rPr>
      </w:pPr>
      <w:r w:rsidRPr="000F7B82">
        <w:rPr>
          <w:rFonts w:asciiTheme="minorHAnsi" w:eastAsia="Times New Roman" w:hAnsiTheme="minorHAnsi" w:cstheme="minorHAnsi"/>
          <w:b/>
          <w:bCs/>
          <w:iCs/>
          <w:color w:val="auto"/>
          <w:sz w:val="24"/>
          <w:szCs w:val="24"/>
          <w:lang w:eastAsia="en-US"/>
        </w:rPr>
        <w:t>Table of Contents</w:t>
      </w:r>
      <w:bookmarkEnd w:id="1"/>
    </w:p>
    <w:p w:rsidR="000F7B82" w:rsidRPr="000F7B82" w:rsidRDefault="000F7B82"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r w:rsidRPr="000F7B82">
        <w:rPr>
          <w:rFonts w:asciiTheme="minorHAnsi" w:eastAsia="Times New Roman" w:hAnsiTheme="minorHAnsi" w:cstheme="minorHAnsi"/>
          <w:noProof/>
          <w:color w:val="auto"/>
          <w:sz w:val="24"/>
          <w:szCs w:val="24"/>
        </w:rPr>
        <w:fldChar w:fldCharType="begin"/>
      </w:r>
      <w:r w:rsidRPr="000F7B82">
        <w:rPr>
          <w:rFonts w:asciiTheme="minorHAnsi" w:eastAsia="Times New Roman" w:hAnsiTheme="minorHAnsi" w:cstheme="minorHAnsi"/>
          <w:noProof/>
          <w:color w:val="auto"/>
          <w:sz w:val="24"/>
          <w:szCs w:val="24"/>
        </w:rPr>
        <w:instrText xml:space="preserve"> TOC \o "1-3" \h \z \u </w:instrText>
      </w:r>
      <w:r w:rsidRPr="000F7B82">
        <w:rPr>
          <w:rFonts w:asciiTheme="minorHAnsi" w:eastAsia="Times New Roman" w:hAnsiTheme="minorHAnsi" w:cstheme="minorHAnsi"/>
          <w:noProof/>
          <w:color w:val="auto"/>
          <w:sz w:val="24"/>
          <w:szCs w:val="24"/>
        </w:rPr>
        <w:fldChar w:fldCharType="separate"/>
      </w:r>
      <w:hyperlink w:anchor="_Toc7439627" w:history="1">
        <w:r w:rsidRPr="000F7B82">
          <w:rPr>
            <w:rFonts w:asciiTheme="minorHAnsi" w:eastAsia="Times New Roman" w:hAnsiTheme="minorHAnsi" w:cstheme="minorHAnsi"/>
            <w:noProof/>
            <w:color w:val="auto"/>
            <w:sz w:val="24"/>
            <w:szCs w:val="24"/>
          </w:rPr>
          <w:t>Table of Contents</w:t>
        </w:r>
        <w:r w:rsidRPr="000F7B82">
          <w:rPr>
            <w:rFonts w:asciiTheme="minorHAnsi" w:eastAsia="Times New Roman" w:hAnsiTheme="minorHAnsi" w:cstheme="minorHAnsi"/>
            <w:noProof/>
            <w:webHidden/>
            <w:color w:val="auto"/>
            <w:sz w:val="24"/>
            <w:szCs w:val="24"/>
          </w:rPr>
          <w:tab/>
        </w:r>
        <w:r w:rsidRPr="000F7B82">
          <w:rPr>
            <w:rFonts w:asciiTheme="minorHAnsi" w:eastAsia="Times New Roman" w:hAnsiTheme="minorHAnsi" w:cstheme="minorHAnsi"/>
            <w:noProof/>
            <w:webHidden/>
            <w:color w:val="auto"/>
            <w:sz w:val="24"/>
            <w:szCs w:val="24"/>
          </w:rPr>
          <w:fldChar w:fldCharType="begin"/>
        </w:r>
        <w:r w:rsidRPr="000F7B82">
          <w:rPr>
            <w:rFonts w:asciiTheme="minorHAnsi" w:eastAsia="Times New Roman" w:hAnsiTheme="minorHAnsi" w:cstheme="minorHAnsi"/>
            <w:noProof/>
            <w:webHidden/>
            <w:color w:val="auto"/>
            <w:sz w:val="24"/>
            <w:szCs w:val="24"/>
          </w:rPr>
          <w:instrText xml:space="preserve"> PAGEREF _Toc7439627 \h </w:instrText>
        </w:r>
        <w:r w:rsidRPr="000F7B82">
          <w:rPr>
            <w:rFonts w:asciiTheme="minorHAnsi" w:eastAsia="Times New Roman" w:hAnsiTheme="minorHAnsi" w:cstheme="minorHAnsi"/>
            <w:noProof/>
            <w:webHidden/>
            <w:color w:val="auto"/>
            <w:sz w:val="24"/>
            <w:szCs w:val="24"/>
          </w:rPr>
        </w:r>
        <w:r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2</w:t>
        </w:r>
        <w:r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28" w:history="1">
        <w:r w:rsidR="000F7B82" w:rsidRPr="000F7B82">
          <w:rPr>
            <w:rFonts w:asciiTheme="minorHAnsi" w:eastAsia="Times New Roman" w:hAnsiTheme="minorHAnsi" w:cstheme="minorHAnsi"/>
            <w:noProof/>
            <w:color w:val="auto"/>
            <w:sz w:val="24"/>
            <w:szCs w:val="24"/>
          </w:rPr>
          <w:t>INTRODUCTION</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_Toc7439628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29" w:history="1">
        <w:r w:rsidR="000F7B82" w:rsidRPr="000F7B82">
          <w:rPr>
            <w:rFonts w:asciiTheme="minorHAnsi" w:eastAsia="Times New Roman" w:hAnsiTheme="minorHAnsi" w:cstheme="minorHAnsi"/>
            <w:noProof/>
            <w:color w:val="auto"/>
            <w:sz w:val="24"/>
            <w:szCs w:val="24"/>
          </w:rPr>
          <w:t>HEALTH AND SAFETY POLICY</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_Toc7439629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0" w:history="1">
        <w:r w:rsidR="000F7B82" w:rsidRPr="000F7B82">
          <w:rPr>
            <w:rFonts w:asciiTheme="minorHAnsi" w:eastAsia="Times New Roman" w:hAnsiTheme="minorHAnsi" w:cstheme="minorHAnsi"/>
            <w:noProof/>
            <w:color w:val="auto"/>
            <w:sz w:val="24"/>
            <w:szCs w:val="24"/>
          </w:rPr>
          <w:t>PART 1: STATEMENT OF INTENT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_Toc7439630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1" w:history="1">
        <w:r w:rsidR="000F7B82" w:rsidRPr="000F7B82">
          <w:rPr>
            <w:rFonts w:asciiTheme="minorHAnsi" w:eastAsia="Times New Roman" w:hAnsiTheme="minorHAnsi" w:cstheme="minorHAnsi"/>
            <w:noProof/>
            <w:color w:val="auto"/>
            <w:sz w:val="24"/>
            <w:szCs w:val="24"/>
          </w:rPr>
          <w:t>PART 2: ORGANISATION</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_Toc7439631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2" w:history="1">
        <w:r w:rsidR="000F7B82" w:rsidRPr="000F7B82">
          <w:rPr>
            <w:rFonts w:asciiTheme="minorHAnsi" w:eastAsia="Times New Roman" w:hAnsiTheme="minorHAnsi" w:cstheme="minorHAnsi"/>
            <w:noProof/>
            <w:color w:val="auto"/>
            <w:sz w:val="24"/>
            <w:szCs w:val="24"/>
          </w:rPr>
          <w:t>PART 3: ARRANGEMENTS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_Toc7439632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12</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3" w:history="1">
        <w:r w:rsidR="000F7B82" w:rsidRPr="000F7B82">
          <w:rPr>
            <w:rFonts w:asciiTheme="minorHAnsi" w:eastAsia="Times New Roman" w:hAnsiTheme="minorHAnsi" w:cstheme="minorHAnsi"/>
            <w:noProof/>
            <w:color w:val="auto"/>
            <w:sz w:val="24"/>
            <w:szCs w:val="24"/>
          </w:rPr>
          <w:t>ARRANGEMENT 1: LEADERSHIP &amp; MANAGEMENT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_Toc7439633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14</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4" w:history="1">
        <w:r w:rsidR="000F7B82" w:rsidRPr="000F7B82">
          <w:rPr>
            <w:rFonts w:asciiTheme="minorHAnsi" w:eastAsia="Times New Roman" w:hAnsiTheme="minorHAnsi" w:cstheme="minorHAnsi"/>
            <w:noProof/>
            <w:color w:val="auto"/>
            <w:sz w:val="24"/>
            <w:szCs w:val="24"/>
          </w:rPr>
          <w:t>ARRANGEMENT 2(a): FIRE EVACUATION AND EMERGENCY</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_Toc7439634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17</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5" w:history="1">
        <w:r w:rsidR="000F7B82" w:rsidRPr="000F7B82">
          <w:rPr>
            <w:rFonts w:asciiTheme="minorHAnsi" w:eastAsia="Times New Roman" w:hAnsiTheme="minorHAnsi" w:cstheme="minorHAnsi"/>
            <w:noProof/>
            <w:color w:val="auto"/>
            <w:sz w:val="24"/>
            <w:szCs w:val="24"/>
          </w:rPr>
          <w:t>ARRANGEMENT 2(b): FIRE PREVENTION, TESTING OF EQUIPMENT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_Toc7439635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19</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6" w:history="1">
        <w:r w:rsidR="000F7B82" w:rsidRPr="000F7B82">
          <w:rPr>
            <w:rFonts w:asciiTheme="minorHAnsi" w:eastAsia="Times New Roman" w:hAnsiTheme="minorHAnsi" w:cstheme="minorHAnsi"/>
            <w:noProof/>
            <w:color w:val="auto"/>
            <w:sz w:val="24"/>
            <w:szCs w:val="24"/>
          </w:rPr>
          <w:t>ARRANGEMENT 3: INCIDENT / ACCIDENT REPORTING PROCEDURES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_Toc7439636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20</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7" w:history="1">
        <w:r w:rsidR="000F7B82" w:rsidRPr="000F7B82">
          <w:rPr>
            <w:rFonts w:asciiTheme="minorHAnsi" w:eastAsia="Times New Roman" w:hAnsiTheme="minorHAnsi" w:cstheme="minorHAnsi"/>
            <w:noProof/>
            <w:color w:val="auto"/>
            <w:sz w:val="24"/>
            <w:szCs w:val="24"/>
          </w:rPr>
          <w:t>ARRANGEMENT 4: FIRST AID</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_Toc7439637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22</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8" w:history="1">
        <w:r w:rsidR="000F7B82" w:rsidRPr="000F7B82">
          <w:rPr>
            <w:rFonts w:asciiTheme="minorHAnsi" w:eastAsia="Times New Roman" w:hAnsiTheme="minorHAnsi" w:cstheme="minorHAnsi"/>
            <w:noProof/>
            <w:color w:val="auto"/>
            <w:sz w:val="24"/>
            <w:szCs w:val="24"/>
          </w:rPr>
          <w:t>ARRANGEMENT 5: MEDICINES, SHARPS &amp; BIO-WASTE</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_Toc7439638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24</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39" w:history="1">
        <w:r w:rsidR="000F7B82" w:rsidRPr="000F7B82">
          <w:rPr>
            <w:rFonts w:asciiTheme="minorHAnsi" w:eastAsia="Times New Roman" w:hAnsiTheme="minorHAnsi" w:cstheme="minorHAnsi"/>
            <w:noProof/>
            <w:color w:val="auto"/>
            <w:sz w:val="24"/>
            <w:szCs w:val="24"/>
          </w:rPr>
          <w:t>ARRANGEMENT 6(a): RISK ASSESSMENT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_Toc7439639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29</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0" w:history="1">
        <w:r w:rsidR="000F7B82" w:rsidRPr="000F7B82">
          <w:rPr>
            <w:rFonts w:asciiTheme="minorHAnsi" w:eastAsia="Times New Roman" w:hAnsiTheme="minorHAnsi" w:cstheme="minorHAnsi"/>
            <w:noProof/>
            <w:color w:val="auto"/>
            <w:sz w:val="24"/>
            <w:szCs w:val="24"/>
          </w:rPr>
          <w:t>ARRANGEMENT 6(b): STRESS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_Toc7439640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30</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0F7B82"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r w:rsidRPr="000F7B82">
        <w:rPr>
          <w:rFonts w:asciiTheme="minorHAnsi" w:eastAsia="Times New Roman" w:hAnsiTheme="minorHAnsi" w:cstheme="minorHAnsi"/>
          <w:noProof/>
          <w:color w:val="auto"/>
          <w:sz w:val="24"/>
          <w:szCs w:val="24"/>
        </w:rPr>
        <w:t>ARRANGEMENT 6(c): NEW AND EXPECTANT MOTHERS………………………………..41</w:t>
      </w:r>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1" w:history="1">
        <w:r w:rsidR="000F7B82" w:rsidRPr="000F7B82">
          <w:rPr>
            <w:rFonts w:asciiTheme="minorHAnsi" w:eastAsia="Times New Roman" w:hAnsiTheme="minorHAnsi" w:cstheme="minorHAnsi"/>
            <w:noProof/>
            <w:color w:val="auto"/>
            <w:sz w:val="24"/>
            <w:szCs w:val="24"/>
          </w:rPr>
          <w:t>ARRANGEMENT 7: DISPLAY SCREEN EQUIPMENT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_Toc7439641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33</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2" w:history="1">
        <w:r w:rsidR="000F7B82" w:rsidRPr="000F7B82">
          <w:rPr>
            <w:rFonts w:asciiTheme="minorHAnsi" w:eastAsia="Times New Roman" w:hAnsiTheme="minorHAnsi" w:cstheme="minorHAnsi"/>
            <w:noProof/>
            <w:color w:val="auto"/>
            <w:sz w:val="24"/>
            <w:szCs w:val="24"/>
          </w:rPr>
          <w:t>ARRANGEMENT 8: MANUAL HANDLING</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_Toc7439642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34</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3" w:history="1">
        <w:r w:rsidR="000F7B82" w:rsidRPr="000F7B82">
          <w:rPr>
            <w:rFonts w:asciiTheme="minorHAnsi" w:eastAsia="Times New Roman" w:hAnsiTheme="minorHAnsi" w:cstheme="minorHAnsi"/>
            <w:noProof/>
            <w:color w:val="auto"/>
            <w:sz w:val="24"/>
            <w:szCs w:val="24"/>
          </w:rPr>
          <w:t>ARRANGEMENT 9: WORK AT HEIGHT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_Toc7439643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35</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4" w:history="1">
        <w:r w:rsidR="000F7B82" w:rsidRPr="000F7B82">
          <w:rPr>
            <w:rFonts w:asciiTheme="minorHAnsi" w:eastAsia="Times New Roman" w:hAnsiTheme="minorHAnsi" w:cstheme="minorHAnsi"/>
            <w:noProof/>
            <w:color w:val="auto"/>
            <w:sz w:val="24"/>
            <w:szCs w:val="24"/>
          </w:rPr>
          <w:t>ARRANGEMENT 10: NOISE &amp; VIBRATION AT WORK</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_Toc7439644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37</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5" w:history="1">
        <w:r w:rsidR="000F7B82" w:rsidRPr="000F7B82">
          <w:rPr>
            <w:rFonts w:asciiTheme="minorHAnsi" w:eastAsia="Times New Roman" w:hAnsiTheme="minorHAnsi" w:cstheme="minorHAnsi"/>
            <w:noProof/>
            <w:color w:val="auto"/>
            <w:sz w:val="24"/>
            <w:szCs w:val="24"/>
          </w:rPr>
          <w:t>ARRANGEMENT 11: HAZARDOUS CHEMICALS &amp; RADIATION</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_Toc7439645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38</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6" w:history="1">
        <w:r w:rsidR="000F7B82" w:rsidRPr="000F7B82">
          <w:rPr>
            <w:rFonts w:asciiTheme="minorHAnsi" w:eastAsia="Times New Roman" w:hAnsiTheme="minorHAnsi" w:cstheme="minorHAnsi"/>
            <w:noProof/>
            <w:color w:val="auto"/>
            <w:sz w:val="24"/>
            <w:szCs w:val="24"/>
          </w:rPr>
          <w:t>ARRANGEMENT 12: INDUSTRIAL KITCHEN</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_Toc7439646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39</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7" w:history="1">
        <w:r w:rsidR="000F7B82" w:rsidRPr="000F7B82">
          <w:rPr>
            <w:rFonts w:asciiTheme="minorHAnsi" w:eastAsia="Times New Roman" w:hAnsiTheme="minorHAnsi" w:cstheme="minorHAnsi"/>
            <w:noProof/>
            <w:color w:val="auto"/>
            <w:sz w:val="24"/>
            <w:szCs w:val="24"/>
          </w:rPr>
          <w:t>ARRANGEMENT 13: OFFSITE VISITS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_Toc7439647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40</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8" w:history="1">
        <w:r w:rsidR="000F7B82" w:rsidRPr="000F7B82">
          <w:rPr>
            <w:rFonts w:asciiTheme="minorHAnsi" w:eastAsia="Times New Roman" w:hAnsiTheme="minorHAnsi" w:cstheme="minorHAnsi"/>
            <w:noProof/>
            <w:color w:val="auto"/>
            <w:sz w:val="24"/>
            <w:szCs w:val="24"/>
          </w:rPr>
          <w:t>ARRANGEMENT 14: TRANSPORT &amp; DRIVING</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_Toc7439648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41</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49" w:history="1">
        <w:r w:rsidR="000F7B82" w:rsidRPr="000F7B82">
          <w:rPr>
            <w:rFonts w:asciiTheme="minorHAnsi" w:eastAsia="Calibri" w:hAnsiTheme="minorHAnsi" w:cstheme="minorHAnsi"/>
            <w:noProof/>
            <w:color w:val="auto"/>
            <w:sz w:val="24"/>
            <w:szCs w:val="24"/>
          </w:rPr>
          <w:t>ARRANGEMENT 15: PREMISES SECURITY / PERSONAL SAFETY</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_Toc7439649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42</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0" w:history="1">
        <w:r w:rsidR="000F7B82" w:rsidRPr="000F7B82">
          <w:rPr>
            <w:rFonts w:asciiTheme="minorHAnsi" w:eastAsia="Times New Roman" w:hAnsiTheme="minorHAnsi" w:cstheme="minorHAnsi"/>
            <w:noProof/>
            <w:color w:val="auto"/>
            <w:sz w:val="24"/>
            <w:szCs w:val="24"/>
          </w:rPr>
          <w:t>ARRANGEMENT 16: ASBESTOS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_Toc7439650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45</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1" w:history="1">
        <w:r w:rsidR="000F7B82" w:rsidRPr="000F7B82">
          <w:rPr>
            <w:rFonts w:asciiTheme="minorHAnsi" w:eastAsia="Times New Roman" w:hAnsiTheme="minorHAnsi" w:cstheme="minorHAnsi"/>
            <w:noProof/>
            <w:color w:val="auto"/>
            <w:sz w:val="24"/>
            <w:szCs w:val="24"/>
          </w:rPr>
          <w:t>ARRANGEMENT 17: GAS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_Toc7439651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46</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2" w:history="1">
        <w:r w:rsidR="000F7B82" w:rsidRPr="000F7B82">
          <w:rPr>
            <w:rFonts w:asciiTheme="minorHAnsi" w:eastAsia="Times New Roman" w:hAnsiTheme="minorHAnsi" w:cstheme="minorHAnsi"/>
            <w:noProof/>
            <w:color w:val="auto"/>
            <w:sz w:val="24"/>
            <w:szCs w:val="24"/>
          </w:rPr>
          <w:t>ARRANGEMENT 18: ELECTRICITY</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_Toc7439652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47</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3" w:history="1">
        <w:r w:rsidR="000F7B82" w:rsidRPr="000F7B82">
          <w:rPr>
            <w:rFonts w:asciiTheme="minorHAnsi" w:eastAsia="Times New Roman" w:hAnsiTheme="minorHAnsi" w:cstheme="minorHAnsi"/>
            <w:noProof/>
            <w:color w:val="auto"/>
            <w:sz w:val="24"/>
            <w:szCs w:val="24"/>
          </w:rPr>
          <w:t>ARRANGEMENT 19: LEGIONELLA / WATER MANAGEMENT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_Toc7439653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48</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4" w:history="1">
        <w:r w:rsidR="000F7B82" w:rsidRPr="000F7B82">
          <w:rPr>
            <w:rFonts w:asciiTheme="minorHAnsi" w:eastAsia="Times New Roman" w:hAnsiTheme="minorHAnsi" w:cstheme="minorHAnsi"/>
            <w:noProof/>
            <w:color w:val="auto"/>
            <w:sz w:val="24"/>
            <w:szCs w:val="24"/>
          </w:rPr>
          <w:t>ARRANGEMENT 20: WORK &amp; LIFTING EQUIPMENT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_Toc7439654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49</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5" w:history="1">
        <w:r w:rsidR="000F7B82" w:rsidRPr="000F7B82">
          <w:rPr>
            <w:rFonts w:asciiTheme="minorHAnsi" w:eastAsia="Times New Roman" w:hAnsiTheme="minorHAnsi" w:cstheme="minorHAnsi"/>
            <w:noProof/>
            <w:color w:val="auto"/>
            <w:sz w:val="24"/>
            <w:szCs w:val="24"/>
          </w:rPr>
          <w:t>ARRANGEMENT 21(a): OUTDOOR PLAY EQUIPMENT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_Toc7439655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50</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6" w:history="1">
        <w:r w:rsidR="000F7B82" w:rsidRPr="000F7B82">
          <w:rPr>
            <w:rFonts w:asciiTheme="minorHAnsi" w:eastAsia="Times New Roman" w:hAnsiTheme="minorHAnsi" w:cstheme="minorHAnsi"/>
            <w:noProof/>
            <w:color w:val="auto"/>
            <w:sz w:val="24"/>
            <w:szCs w:val="24"/>
          </w:rPr>
          <w:t>ARRANGEMENT 21(b): OUTDOOR AREAS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_Toc7439656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51</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7" w:history="1">
        <w:r w:rsidR="000F7B82" w:rsidRPr="000F7B82">
          <w:rPr>
            <w:rFonts w:asciiTheme="minorHAnsi" w:eastAsia="Times New Roman" w:hAnsiTheme="minorHAnsi" w:cstheme="minorHAnsi"/>
            <w:noProof/>
            <w:color w:val="auto"/>
            <w:sz w:val="24"/>
            <w:szCs w:val="24"/>
          </w:rPr>
          <w:t>ARRANGEMENT 22(a): INDOOR PLAY EQUIPMENT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_Toc7439657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52</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8" w:history="1">
        <w:r w:rsidR="000F7B82" w:rsidRPr="000F7B82">
          <w:rPr>
            <w:rFonts w:asciiTheme="minorHAnsi" w:eastAsia="Times New Roman" w:hAnsiTheme="minorHAnsi" w:cstheme="minorHAnsi"/>
            <w:noProof/>
            <w:color w:val="auto"/>
            <w:sz w:val="24"/>
            <w:szCs w:val="24"/>
          </w:rPr>
          <w:t>ARRANGEMENT 22(b): INDOOR AREAS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_Toc7439658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53</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59" w:history="1">
        <w:r w:rsidR="000F7B82" w:rsidRPr="000F7B82">
          <w:rPr>
            <w:rFonts w:asciiTheme="minorHAnsi" w:eastAsia="Times New Roman" w:hAnsiTheme="minorHAnsi" w:cstheme="minorHAnsi"/>
            <w:noProof/>
            <w:color w:val="auto"/>
            <w:sz w:val="24"/>
            <w:szCs w:val="24"/>
          </w:rPr>
          <w:t>ARRANGEMENT 23: SWIMMING POOL</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_Toc7439659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54</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60" w:history="1">
        <w:r w:rsidR="000F7B82" w:rsidRPr="000F7B82">
          <w:rPr>
            <w:rFonts w:asciiTheme="minorHAnsi" w:eastAsia="Times New Roman" w:hAnsiTheme="minorHAnsi" w:cstheme="minorHAnsi"/>
            <w:noProof/>
            <w:color w:val="auto"/>
            <w:sz w:val="24"/>
            <w:szCs w:val="24"/>
          </w:rPr>
          <w:t>ARRANGEMENT 24: MANAGEMENT OF CONTRACTORS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_Toc7439660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55</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61" w:history="1">
        <w:r w:rsidR="000F7B82" w:rsidRPr="000F7B82">
          <w:rPr>
            <w:rFonts w:asciiTheme="minorHAnsi" w:eastAsia="Calibri" w:hAnsiTheme="minorHAnsi" w:cstheme="minorHAnsi"/>
            <w:noProof/>
            <w:color w:val="auto"/>
            <w:sz w:val="24"/>
            <w:szCs w:val="24"/>
          </w:rPr>
          <w:t>ARRANGEMENT 25: PERSONAL PROTECTIVE EQUIPMENT</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_Toc7439661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56</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62" w:history="1">
        <w:r w:rsidR="000F7B82" w:rsidRPr="000F7B82">
          <w:rPr>
            <w:rFonts w:asciiTheme="minorHAnsi" w:eastAsia="Times New Roman" w:hAnsiTheme="minorHAnsi" w:cstheme="minorHAnsi"/>
            <w:noProof/>
            <w:color w:val="auto"/>
            <w:sz w:val="24"/>
            <w:szCs w:val="24"/>
          </w:rPr>
          <w:t>ARRANGEMENT 26: WORK EXPERIENCE</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_Toc7439662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57</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63" w:history="1">
        <w:r w:rsidR="000F7B82" w:rsidRPr="000F7B82">
          <w:rPr>
            <w:rFonts w:asciiTheme="minorHAnsi" w:eastAsia="Times New Roman" w:hAnsiTheme="minorHAnsi" w:cstheme="minorHAnsi"/>
            <w:noProof/>
            <w:color w:val="auto"/>
            <w:sz w:val="24"/>
            <w:szCs w:val="24"/>
          </w:rPr>
          <w:t>ARRANGEMENT 27: ANIMALS IN THE SCHOOL</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_Toc7439663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58</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64" w:history="1">
        <w:r w:rsidR="000F7B82" w:rsidRPr="000F7B82">
          <w:rPr>
            <w:rFonts w:asciiTheme="minorHAnsi" w:eastAsia="Times New Roman" w:hAnsiTheme="minorHAnsi" w:cstheme="minorHAnsi"/>
            <w:noProof/>
            <w:color w:val="auto"/>
            <w:sz w:val="24"/>
            <w:szCs w:val="24"/>
          </w:rPr>
          <w:t>ARRANGEMENT 28: LETTINGS / SHARED USE OF PREMISES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_Toc7439664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59</w:t>
        </w:r>
        <w:r w:rsidR="000F7B82" w:rsidRPr="000F7B82">
          <w:rPr>
            <w:rFonts w:asciiTheme="minorHAnsi" w:eastAsia="Times New Roman" w:hAnsiTheme="minorHAnsi" w:cstheme="minorHAnsi"/>
            <w:noProof/>
            <w:webHidden/>
            <w:color w:val="auto"/>
            <w:sz w:val="24"/>
            <w:szCs w:val="24"/>
          </w:rPr>
          <w:fldChar w:fldCharType="end"/>
        </w:r>
      </w:hyperlink>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65" w:history="1">
        <w:r w:rsidR="000F7B82" w:rsidRPr="000F7B82">
          <w:rPr>
            <w:rFonts w:asciiTheme="minorHAnsi" w:eastAsia="Times New Roman" w:hAnsiTheme="minorHAnsi" w:cstheme="minorHAnsi"/>
            <w:noProof/>
            <w:color w:val="auto"/>
            <w:sz w:val="24"/>
            <w:szCs w:val="24"/>
          </w:rPr>
          <w:t>ARRANGEMENT 29: EMERGENCY PLANNING AND BUSINESS CONTINUITY</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_Toc7439665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60</w:t>
        </w:r>
        <w:r w:rsidR="000F7B82" w:rsidRPr="000F7B82">
          <w:rPr>
            <w:rFonts w:asciiTheme="minorHAnsi" w:eastAsia="Times New Roman" w:hAnsiTheme="minorHAnsi" w:cstheme="minorHAnsi"/>
            <w:noProof/>
            <w:webHidden/>
            <w:color w:val="auto"/>
            <w:sz w:val="24"/>
            <w:szCs w:val="24"/>
          </w:rPr>
          <w:fldChar w:fldCharType="end"/>
        </w:r>
      </w:hyperlink>
    </w:p>
    <w:p w:rsidR="000F7B82" w:rsidRDefault="007448B2"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r>
        <w:rPr>
          <w:rFonts w:asciiTheme="minorHAnsi" w:eastAsia="Times New Roman" w:hAnsiTheme="minorHAnsi" w:cstheme="minorHAnsi"/>
          <w:noProof/>
          <w:color w:val="auto"/>
          <w:sz w:val="24"/>
          <w:szCs w:val="24"/>
        </w:rPr>
        <w:t>3</w:t>
      </w:r>
      <w:r w:rsidR="000F7B82" w:rsidRPr="000F7B82">
        <w:rPr>
          <w:rFonts w:asciiTheme="minorHAnsi" w:eastAsia="Times New Roman" w:hAnsiTheme="minorHAnsi" w:cstheme="minorHAnsi"/>
          <w:noProof/>
          <w:color w:val="auto"/>
          <w:sz w:val="24"/>
          <w:szCs w:val="24"/>
        </w:rPr>
        <w:t>ARRANGEMENT 30: HOUSEKEEPING</w:t>
      </w:r>
      <w:r w:rsidR="000F7B82" w:rsidRPr="000F7B82">
        <w:rPr>
          <w:rFonts w:asciiTheme="minorHAnsi" w:eastAsia="Times New Roman" w:hAnsiTheme="minorHAnsi" w:cstheme="minorHAnsi"/>
          <w:noProof/>
          <w:webHidden/>
          <w:color w:val="auto"/>
          <w:sz w:val="24"/>
          <w:szCs w:val="24"/>
        </w:rPr>
        <w:tab/>
      </w:r>
      <w:r>
        <w:rPr>
          <w:rFonts w:asciiTheme="minorHAnsi" w:eastAsia="Times New Roman" w:hAnsiTheme="minorHAnsi" w:cstheme="minorHAnsi"/>
          <w:noProof/>
          <w:webHidden/>
          <w:color w:val="auto"/>
          <w:sz w:val="24"/>
          <w:szCs w:val="24"/>
        </w:rPr>
        <w:t>63</w:t>
      </w:r>
    </w:p>
    <w:p w:rsidR="00106453" w:rsidRPr="000F7B82" w:rsidRDefault="001064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r>
        <w:rPr>
          <w:rFonts w:asciiTheme="minorHAnsi" w:eastAsia="Times New Roman" w:hAnsiTheme="minorHAnsi" w:cstheme="minorHAnsi"/>
          <w:noProof/>
          <w:color w:val="auto"/>
          <w:sz w:val="24"/>
          <w:szCs w:val="24"/>
        </w:rPr>
        <w:t>ARRANGEMENT 311 - SIGNING  IN AND OUT PROCEDURES……………………………………………..6</w:t>
      </w:r>
      <w:r w:rsidR="007448B2">
        <w:rPr>
          <w:rFonts w:asciiTheme="minorHAnsi" w:eastAsia="Times New Roman" w:hAnsiTheme="minorHAnsi" w:cstheme="minorHAnsi"/>
          <w:noProof/>
          <w:color w:val="auto"/>
          <w:sz w:val="24"/>
          <w:szCs w:val="24"/>
        </w:rPr>
        <w:t>4</w:t>
      </w:r>
    </w:p>
    <w:p w:rsidR="000F7B82" w:rsidRPr="000F7B82" w:rsidRDefault="00E82F53" w:rsidP="000F7B82">
      <w:pPr>
        <w:tabs>
          <w:tab w:val="right" w:leader="dot" w:pos="9016"/>
        </w:tabs>
        <w:spacing w:before="120" w:after="120" w:line="240" w:lineRule="auto"/>
        <w:ind w:left="221" w:firstLine="0"/>
        <w:rPr>
          <w:rFonts w:asciiTheme="minorHAnsi" w:eastAsia="Times New Roman" w:hAnsiTheme="minorHAnsi" w:cstheme="minorHAnsi"/>
          <w:noProof/>
          <w:color w:val="auto"/>
          <w:sz w:val="24"/>
          <w:szCs w:val="24"/>
        </w:rPr>
      </w:pPr>
      <w:hyperlink w:anchor="_Toc7439667" w:history="1">
        <w:r w:rsidR="000F7B82" w:rsidRPr="000F7B82">
          <w:rPr>
            <w:rFonts w:asciiTheme="minorHAnsi" w:eastAsia="Times New Roman" w:hAnsiTheme="minorHAnsi" w:cstheme="minorHAnsi"/>
            <w:noProof/>
            <w:color w:val="auto"/>
            <w:sz w:val="24"/>
            <w:szCs w:val="24"/>
          </w:rPr>
          <w:t>PART 4: KEY PERFORMANCE INDICATORS</w:t>
        </w:r>
        <w:r w:rsidR="000F7B82" w:rsidRPr="000F7B82">
          <w:rPr>
            <w:rFonts w:asciiTheme="minorHAnsi" w:eastAsia="Times New Roman" w:hAnsiTheme="minorHAnsi" w:cstheme="minorHAnsi"/>
            <w:noProof/>
            <w:webHidden/>
            <w:color w:val="auto"/>
            <w:sz w:val="24"/>
            <w:szCs w:val="24"/>
          </w:rPr>
          <w:tab/>
        </w:r>
        <w:r w:rsidR="000F7B82" w:rsidRPr="000F7B82">
          <w:rPr>
            <w:rFonts w:asciiTheme="minorHAnsi" w:eastAsia="Times New Roman" w:hAnsiTheme="minorHAnsi" w:cstheme="minorHAnsi"/>
            <w:noProof/>
            <w:webHidden/>
            <w:color w:val="auto"/>
            <w:sz w:val="24"/>
            <w:szCs w:val="24"/>
          </w:rPr>
          <w:fldChar w:fldCharType="begin"/>
        </w:r>
        <w:r w:rsidR="000F7B82" w:rsidRPr="000F7B82">
          <w:rPr>
            <w:rFonts w:asciiTheme="minorHAnsi" w:eastAsia="Times New Roman" w:hAnsiTheme="minorHAnsi" w:cstheme="minorHAnsi"/>
            <w:noProof/>
            <w:webHidden/>
            <w:color w:val="auto"/>
            <w:sz w:val="24"/>
            <w:szCs w:val="24"/>
          </w:rPr>
          <w:instrText xml:space="preserve"> PAGEREF _Toc7439667 \h </w:instrText>
        </w:r>
        <w:r w:rsidR="000F7B82" w:rsidRPr="000F7B82">
          <w:rPr>
            <w:rFonts w:asciiTheme="minorHAnsi" w:eastAsia="Times New Roman" w:hAnsiTheme="minorHAnsi" w:cstheme="minorHAnsi"/>
            <w:noProof/>
            <w:webHidden/>
            <w:color w:val="auto"/>
            <w:sz w:val="24"/>
            <w:szCs w:val="24"/>
          </w:rPr>
        </w:r>
        <w:r w:rsidR="000F7B82" w:rsidRPr="000F7B82">
          <w:rPr>
            <w:rFonts w:asciiTheme="minorHAnsi" w:eastAsia="Times New Roman" w:hAnsiTheme="minorHAnsi" w:cstheme="minorHAnsi"/>
            <w:noProof/>
            <w:webHidden/>
            <w:color w:val="auto"/>
            <w:sz w:val="24"/>
            <w:szCs w:val="24"/>
          </w:rPr>
          <w:fldChar w:fldCharType="separate"/>
        </w:r>
        <w:r w:rsidR="00DD2D83">
          <w:rPr>
            <w:rFonts w:asciiTheme="minorHAnsi" w:eastAsia="Times New Roman" w:hAnsiTheme="minorHAnsi" w:cstheme="minorHAnsi"/>
            <w:noProof/>
            <w:webHidden/>
            <w:color w:val="auto"/>
            <w:sz w:val="24"/>
            <w:szCs w:val="24"/>
          </w:rPr>
          <w:t>62</w:t>
        </w:r>
        <w:r w:rsidR="000F7B82" w:rsidRPr="000F7B82">
          <w:rPr>
            <w:rFonts w:asciiTheme="minorHAnsi" w:eastAsia="Times New Roman" w:hAnsiTheme="minorHAnsi" w:cstheme="minorHAnsi"/>
            <w:noProof/>
            <w:webHidden/>
            <w:color w:val="auto"/>
            <w:sz w:val="24"/>
            <w:szCs w:val="24"/>
          </w:rPr>
          <w:fldChar w:fldCharType="end"/>
        </w:r>
      </w:hyperlink>
      <w:hyperlink w:anchor="_Toc7439667" w:history="1">
        <w:r w:rsidR="007448B2">
          <w:rPr>
            <w:rFonts w:asciiTheme="minorHAnsi" w:eastAsia="Times New Roman" w:hAnsiTheme="minorHAnsi" w:cstheme="minorHAnsi"/>
            <w:noProof/>
            <w:color w:val="auto"/>
            <w:sz w:val="24"/>
            <w:szCs w:val="24"/>
          </w:rPr>
          <w:t>5</w:t>
        </w:r>
      </w:hyperlink>
    </w:p>
    <w:p w:rsidR="000F7B82" w:rsidRPr="000F7B82" w:rsidRDefault="000F7B82" w:rsidP="000F7B82">
      <w:pPr>
        <w:spacing w:after="0" w:line="24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b/>
          <w:bCs/>
          <w:noProof/>
          <w:color w:val="auto"/>
          <w:sz w:val="24"/>
          <w:szCs w:val="24"/>
          <w:lang w:eastAsia="en-US"/>
        </w:rPr>
        <w:fldChar w:fldCharType="end"/>
      </w:r>
    </w:p>
    <w:p w:rsidR="000F7B82" w:rsidRPr="000F7B82" w:rsidRDefault="000F7B82" w:rsidP="000F7B82">
      <w:pPr>
        <w:keepNext/>
        <w:spacing w:before="240" w:after="60" w:line="240" w:lineRule="auto"/>
        <w:ind w:left="0" w:firstLine="0"/>
        <w:outlineLvl w:val="1"/>
        <w:rPr>
          <w:rFonts w:asciiTheme="minorHAnsi" w:eastAsia="Times New Roman" w:hAnsiTheme="minorHAnsi" w:cstheme="minorHAnsi"/>
          <w:b/>
          <w:bCs/>
          <w:iCs/>
          <w:noProof/>
          <w:color w:val="auto"/>
          <w:sz w:val="24"/>
          <w:szCs w:val="24"/>
          <w:lang w:eastAsia="en-US"/>
        </w:rPr>
      </w:pPr>
      <w:r w:rsidRPr="000F7B82">
        <w:rPr>
          <w:rFonts w:asciiTheme="minorHAnsi" w:eastAsia="Times New Roman" w:hAnsiTheme="minorHAnsi" w:cstheme="minorHAnsi"/>
          <w:b/>
          <w:bCs/>
          <w:iCs/>
          <w:noProof/>
          <w:color w:val="auto"/>
          <w:sz w:val="24"/>
          <w:szCs w:val="24"/>
          <w:lang w:eastAsia="en-US"/>
        </w:rPr>
        <w:t xml:space="preserve"> </w:t>
      </w:r>
    </w:p>
    <w:p w:rsidR="000F7B82" w:rsidRPr="000F7B82" w:rsidRDefault="000F7B82" w:rsidP="000F7B82">
      <w:pPr>
        <w:keepNext/>
        <w:spacing w:before="240" w:after="60" w:line="240" w:lineRule="auto"/>
        <w:ind w:left="0" w:firstLine="0"/>
        <w:outlineLvl w:val="1"/>
        <w:rPr>
          <w:rFonts w:asciiTheme="minorHAnsi" w:eastAsia="Times New Roman" w:hAnsiTheme="minorHAnsi" w:cstheme="minorHAnsi"/>
          <w:b/>
          <w:bCs/>
          <w:iCs/>
          <w:noProof/>
          <w:color w:val="auto"/>
          <w:sz w:val="24"/>
          <w:szCs w:val="24"/>
          <w:lang w:eastAsia="en-US"/>
        </w:rPr>
      </w:pPr>
    </w:p>
    <w:p w:rsidR="000F7B82" w:rsidRDefault="000F7B82" w:rsidP="000F7B82">
      <w:pPr>
        <w:keepNext/>
        <w:spacing w:before="240" w:after="60" w:line="240" w:lineRule="auto"/>
        <w:ind w:left="0" w:firstLine="0"/>
        <w:outlineLvl w:val="1"/>
        <w:rPr>
          <w:rFonts w:asciiTheme="minorHAnsi" w:eastAsia="Times New Roman" w:hAnsiTheme="minorHAnsi" w:cstheme="minorHAnsi"/>
          <w:b/>
          <w:bCs/>
          <w:iCs/>
          <w:noProof/>
          <w:color w:val="auto"/>
          <w:sz w:val="24"/>
          <w:szCs w:val="24"/>
          <w:lang w:eastAsia="en-US"/>
        </w:rPr>
      </w:pPr>
      <w:r w:rsidRPr="000F7B82">
        <w:rPr>
          <w:rFonts w:asciiTheme="minorHAnsi" w:eastAsia="Times New Roman" w:hAnsiTheme="minorHAnsi" w:cstheme="minorHAnsi"/>
          <w:b/>
          <w:bCs/>
          <w:iCs/>
          <w:noProof/>
          <w:color w:val="auto"/>
          <w:sz w:val="24"/>
          <w:szCs w:val="24"/>
          <w:lang w:eastAsia="en-US"/>
        </w:rPr>
        <w:br w:type="page"/>
      </w:r>
      <w:bookmarkStart w:id="2" w:name="_Toc7439243"/>
      <w:bookmarkStart w:id="3" w:name="_Toc7439628"/>
    </w:p>
    <w:p w:rsidR="000F7B82" w:rsidRDefault="000F7B82" w:rsidP="000F7B82">
      <w:pPr>
        <w:keepNext/>
        <w:spacing w:before="240" w:after="60" w:line="240" w:lineRule="auto"/>
        <w:ind w:left="0" w:firstLine="0"/>
        <w:outlineLvl w:val="1"/>
        <w:rPr>
          <w:rFonts w:asciiTheme="minorHAnsi" w:eastAsia="Times New Roman" w:hAnsiTheme="minorHAnsi" w:cstheme="minorHAnsi"/>
          <w:b/>
          <w:bCs/>
          <w:iCs/>
          <w:noProof/>
          <w:color w:val="auto"/>
          <w:sz w:val="24"/>
          <w:szCs w:val="24"/>
          <w:lang w:eastAsia="en-US"/>
        </w:rPr>
      </w:pPr>
    </w:p>
    <w:p w:rsidR="000F7B82" w:rsidRPr="000F7B82"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bookmarkStart w:id="4" w:name="_Toc7431186"/>
      <w:bookmarkStart w:id="5" w:name="_Toc7439244"/>
      <w:bookmarkStart w:id="6" w:name="_Toc7439629"/>
      <w:bookmarkEnd w:id="2"/>
      <w:bookmarkEnd w:id="3"/>
      <w:r w:rsidRPr="000F7B82">
        <w:rPr>
          <w:rFonts w:asciiTheme="minorHAnsi" w:eastAsia="Times New Roman" w:hAnsiTheme="minorHAnsi" w:cstheme="minorHAnsi"/>
          <w:b/>
          <w:bCs/>
          <w:i/>
          <w:iCs/>
          <w:color w:val="auto"/>
          <w:sz w:val="24"/>
          <w:szCs w:val="24"/>
          <w:lang w:eastAsia="en-US"/>
        </w:rPr>
        <w:t>HEALTH AND SAFETY POLICY</w:t>
      </w:r>
      <w:bookmarkEnd w:id="4"/>
      <w:bookmarkEnd w:id="5"/>
      <w:bookmarkEnd w:id="6"/>
    </w:p>
    <w:p w:rsidR="000F7B82" w:rsidRPr="000F7B82"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bookmarkStart w:id="7" w:name="_Toc7431187"/>
      <w:bookmarkStart w:id="8" w:name="_Toc7439245"/>
      <w:bookmarkStart w:id="9" w:name="_Toc7439630"/>
      <w:r w:rsidRPr="000F7B82">
        <w:rPr>
          <w:rFonts w:asciiTheme="minorHAnsi" w:eastAsia="Times New Roman" w:hAnsiTheme="minorHAnsi" w:cstheme="minorHAnsi"/>
          <w:bCs/>
          <w:iCs/>
          <w:color w:val="auto"/>
          <w:sz w:val="24"/>
          <w:szCs w:val="24"/>
          <w:lang w:eastAsia="en-US"/>
        </w:rPr>
        <w:t>PART 1: STATEMENT OF INTENT</w:t>
      </w:r>
      <w:bookmarkEnd w:id="7"/>
      <w:bookmarkEnd w:id="8"/>
      <w:bookmarkEnd w:id="9"/>
    </w:p>
    <w:p w:rsidR="000F7B82" w:rsidRPr="000F7B82" w:rsidRDefault="000F7B82" w:rsidP="000F7B82">
      <w:pPr>
        <w:pBdr>
          <w:bottom w:val="single" w:sz="4" w:space="1" w:color="auto"/>
        </w:pBdr>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C46B90"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C46B90">
        <w:rPr>
          <w:rFonts w:asciiTheme="minorHAnsi" w:eastAsia="Times New Roman" w:hAnsiTheme="minorHAnsi" w:cstheme="minorHAnsi"/>
          <w:b/>
          <w:color w:val="auto"/>
          <w:sz w:val="24"/>
          <w:szCs w:val="24"/>
          <w:lang w:eastAsia="en-US"/>
        </w:rPr>
        <w:t>Our Lady &amp; St Joseph Catholic Primary School</w:t>
      </w:r>
    </w:p>
    <w:p w:rsidR="000F7B82" w:rsidRPr="00C46B90" w:rsidRDefault="000F7B82" w:rsidP="000F7B82">
      <w:pPr>
        <w:spacing w:after="0" w:line="240" w:lineRule="auto"/>
        <w:ind w:left="0" w:firstLine="0"/>
        <w:rPr>
          <w:rFonts w:asciiTheme="minorHAnsi" w:eastAsia="Times New Roman" w:hAnsiTheme="minorHAnsi" w:cstheme="minorHAnsi"/>
          <w:color w:val="auto"/>
          <w:sz w:val="24"/>
          <w:szCs w:val="24"/>
          <w:lang w:eastAsia="en-US"/>
        </w:rPr>
      </w:pP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The Governing Body of Our Lady &amp; St Joseph Catholic Primary School will strive to achieve the highest standards of health, safety and welfare consistent with their responsibilities under the Health and Safety at Work etc Act 1974 and other statutory and common law duties.</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This statement sets out how these duties will be conducted and includes a description of the establishment’s organisation and its arrangements for dealing with different areas of risk. Details of how these areas of risk will be addressed are given in the arrangements section.</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This policy will be brought to the attention of al</w:t>
      </w:r>
      <w:r w:rsidR="00E629DC" w:rsidRPr="00C46B90">
        <w:rPr>
          <w:rFonts w:asciiTheme="minorHAnsi" w:eastAsia="Times New Roman" w:hAnsiTheme="minorHAnsi" w:cstheme="minorHAnsi"/>
          <w:color w:val="auto"/>
          <w:sz w:val="24"/>
          <w:szCs w:val="24"/>
          <w:lang w:eastAsia="en-US"/>
        </w:rPr>
        <w:t xml:space="preserve">l members of staff, </w:t>
      </w:r>
      <w:r w:rsidRPr="00C46B90">
        <w:rPr>
          <w:rFonts w:asciiTheme="minorHAnsi" w:eastAsia="Times New Roman" w:hAnsiTheme="minorHAnsi" w:cstheme="minorHAnsi"/>
          <w:color w:val="auto"/>
          <w:sz w:val="24"/>
          <w:szCs w:val="24"/>
          <w:lang w:eastAsia="en-US"/>
        </w:rPr>
        <w:t>a</w:t>
      </w:r>
      <w:r w:rsidR="00C84527" w:rsidRPr="00C46B90">
        <w:rPr>
          <w:rFonts w:asciiTheme="minorHAnsi" w:eastAsia="Times New Roman" w:hAnsiTheme="minorHAnsi" w:cstheme="minorHAnsi"/>
          <w:color w:val="auto"/>
          <w:sz w:val="24"/>
          <w:szCs w:val="24"/>
          <w:lang w:eastAsia="en-US"/>
        </w:rPr>
        <w:t xml:space="preserve"> reference copy is kept in the </w:t>
      </w:r>
      <w:r w:rsidRPr="00C46B90">
        <w:rPr>
          <w:rFonts w:asciiTheme="minorHAnsi" w:eastAsia="Times New Roman" w:hAnsiTheme="minorHAnsi" w:cstheme="minorHAnsi"/>
          <w:color w:val="auto"/>
          <w:sz w:val="24"/>
          <w:szCs w:val="24"/>
          <w:lang w:eastAsia="en-US"/>
        </w:rPr>
        <w:t xml:space="preserve">school </w:t>
      </w:r>
      <w:r w:rsidR="00C84527" w:rsidRPr="00C46B90">
        <w:rPr>
          <w:rFonts w:asciiTheme="minorHAnsi" w:eastAsia="Times New Roman" w:hAnsiTheme="minorHAnsi" w:cstheme="minorHAnsi"/>
          <w:color w:val="auto"/>
          <w:sz w:val="24"/>
          <w:szCs w:val="24"/>
          <w:lang w:eastAsia="en-US"/>
        </w:rPr>
        <w:t>office and on the school website.</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0F7B82" w:rsidP="000F7B8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rPr>
      </w:pPr>
      <w:r w:rsidRPr="00C46B90">
        <w:rPr>
          <w:rFonts w:asciiTheme="minorHAnsi" w:eastAsia="Times New Roman" w:hAnsiTheme="minorHAnsi" w:cstheme="minorHAnsi"/>
          <w:color w:val="auto"/>
          <w:sz w:val="24"/>
          <w:szCs w:val="24"/>
        </w:rPr>
        <w:t xml:space="preserve">This policy statement and the accompanying organisation and arrangements will be reviewed on an annual basis.  </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0F7B82" w:rsidP="000F7B8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rPr>
      </w:pPr>
      <w:r w:rsidRPr="00C46B90">
        <w:rPr>
          <w:rFonts w:asciiTheme="minorHAnsi" w:eastAsia="Times New Roman" w:hAnsiTheme="minorHAnsi" w:cstheme="minorHAnsi"/>
          <w:color w:val="auto"/>
          <w:sz w:val="24"/>
          <w:szCs w:val="24"/>
        </w:rPr>
        <w:t xml:space="preserve">This policy statement supplements: </w:t>
      </w:r>
    </w:p>
    <w:p w:rsidR="000F7B82" w:rsidRPr="00C46B90" w:rsidRDefault="000F7B82" w:rsidP="000F7B82">
      <w:pPr>
        <w:tabs>
          <w:tab w:val="left" w:pos="-720"/>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0F7B82" w:rsidP="00B56367">
      <w:pPr>
        <w:widowControl w:val="0"/>
        <w:numPr>
          <w:ilvl w:val="0"/>
          <w:numId w:val="5"/>
        </w:numPr>
        <w:tabs>
          <w:tab w:val="left" w:pos="-720"/>
          <w:tab w:val="num" w:pos="0"/>
        </w:tabs>
        <w:suppressAutoHyphens/>
        <w:spacing w:after="0" w:line="276" w:lineRule="auto"/>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LBTH's Corporate Health and Safety Policy</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0F7B82" w:rsidP="000F7B82">
      <w:pPr>
        <w:tabs>
          <w:tab w:val="left" w:pos="-720"/>
        </w:tabs>
        <w:suppressAutoHyphens/>
        <w:spacing w:after="0" w:line="276" w:lineRule="auto"/>
        <w:ind w:left="0" w:firstLine="0"/>
        <w:rPr>
          <w:rFonts w:asciiTheme="minorHAnsi" w:eastAsia="Times New Roman" w:hAnsiTheme="minorHAnsi" w:cstheme="minorHAnsi"/>
          <w:color w:val="auto"/>
          <w:sz w:val="24"/>
          <w:szCs w:val="24"/>
          <w:lang w:eastAsia="en-US"/>
        </w:rPr>
      </w:pPr>
    </w:p>
    <w:tbl>
      <w:tblPr>
        <w:tblW w:w="0" w:type="auto"/>
        <w:tblLayout w:type="fixed"/>
        <w:tblLook w:val="0000" w:firstRow="0" w:lastRow="0" w:firstColumn="0" w:lastColumn="0" w:noHBand="0" w:noVBand="0"/>
      </w:tblPr>
      <w:tblGrid>
        <w:gridCol w:w="4428"/>
        <w:gridCol w:w="360"/>
        <w:gridCol w:w="4452"/>
      </w:tblGrid>
      <w:tr w:rsidR="00C46B90" w:rsidRPr="00C46B90" w:rsidTr="000F7B82">
        <w:trPr>
          <w:trHeight w:val="1397"/>
        </w:trPr>
        <w:tc>
          <w:tcPr>
            <w:tcW w:w="4428" w:type="dxa"/>
          </w:tcPr>
          <w:p w:rsidR="000F7B82" w:rsidRPr="00C46B90" w:rsidRDefault="00C46B90" w:rsidP="00C46B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 xml:space="preserve"> </w:t>
            </w:r>
          </w:p>
        </w:tc>
        <w:tc>
          <w:tcPr>
            <w:tcW w:w="360" w:type="dxa"/>
          </w:tcPr>
          <w:p w:rsidR="000F7B82" w:rsidRPr="00C46B9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tc>
        <w:tc>
          <w:tcPr>
            <w:tcW w:w="4452" w:type="dxa"/>
          </w:tcPr>
          <w:p w:rsidR="000F7B82" w:rsidRPr="00C46B9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tc>
      </w:tr>
      <w:tr w:rsidR="00C46B90" w:rsidRPr="00C46B90" w:rsidTr="000F7B82">
        <w:tc>
          <w:tcPr>
            <w:tcW w:w="4428" w:type="dxa"/>
            <w:tcBorders>
              <w:top w:val="single" w:sz="4" w:space="0" w:color="auto"/>
              <w:left w:val="single" w:sz="4" w:space="0" w:color="auto"/>
              <w:bottom w:val="single" w:sz="4" w:space="0" w:color="auto"/>
              <w:right w:val="single" w:sz="4" w:space="0" w:color="auto"/>
            </w:tcBorders>
          </w:tcPr>
          <w:p w:rsidR="000F7B82" w:rsidRPr="00C46B90" w:rsidRDefault="00C46B90"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Jo Faulkner</w:t>
            </w:r>
            <w:r w:rsidR="000F7B82" w:rsidRPr="00C46B90">
              <w:rPr>
                <w:rFonts w:asciiTheme="minorHAnsi" w:eastAsia="Times New Roman" w:hAnsiTheme="minorHAnsi" w:cstheme="minorHAnsi"/>
                <w:color w:val="auto"/>
                <w:sz w:val="24"/>
                <w:szCs w:val="24"/>
                <w:lang w:eastAsia="en-US"/>
              </w:rPr>
              <w:t xml:space="preserve"> </w:t>
            </w:r>
            <w:r w:rsidR="000F7B82" w:rsidRPr="00C46B90">
              <w:rPr>
                <w:rFonts w:asciiTheme="minorHAnsi" w:eastAsia="Times New Roman" w:hAnsiTheme="minorHAnsi" w:cstheme="minorHAnsi"/>
                <w:b/>
                <w:color w:val="auto"/>
                <w:sz w:val="24"/>
                <w:szCs w:val="24"/>
                <w:lang w:eastAsia="en-US"/>
              </w:rPr>
              <w:t>Chair of Governors</w:t>
            </w:r>
          </w:p>
        </w:tc>
        <w:tc>
          <w:tcPr>
            <w:tcW w:w="360" w:type="dxa"/>
            <w:tcBorders>
              <w:left w:val="single" w:sz="4" w:space="0" w:color="auto"/>
              <w:right w:val="single" w:sz="4" w:space="0" w:color="auto"/>
            </w:tcBorders>
          </w:tcPr>
          <w:p w:rsidR="000F7B82" w:rsidRPr="00C46B9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tc>
        <w:tc>
          <w:tcPr>
            <w:tcW w:w="4452" w:type="dxa"/>
            <w:tcBorders>
              <w:top w:val="single" w:sz="4" w:space="0" w:color="auto"/>
              <w:left w:val="single" w:sz="4" w:space="0" w:color="auto"/>
              <w:bottom w:val="single" w:sz="4" w:space="0" w:color="auto"/>
              <w:right w:val="single" w:sz="4" w:space="0" w:color="auto"/>
            </w:tcBorders>
          </w:tcPr>
          <w:p w:rsidR="000F7B82" w:rsidRPr="00C46B90" w:rsidRDefault="00C46B90" w:rsidP="00C46B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Patrick Devereux</w:t>
            </w:r>
            <w:r w:rsidR="000F7B82" w:rsidRPr="00C46B90">
              <w:rPr>
                <w:rFonts w:asciiTheme="minorHAnsi" w:eastAsia="Times New Roman" w:hAnsiTheme="minorHAnsi" w:cstheme="minorHAnsi"/>
                <w:color w:val="auto"/>
                <w:sz w:val="24"/>
                <w:szCs w:val="24"/>
                <w:lang w:eastAsia="en-US"/>
              </w:rPr>
              <w:t xml:space="preserve"> </w:t>
            </w:r>
            <w:r w:rsidR="000F7B82" w:rsidRPr="00C46B90">
              <w:rPr>
                <w:rFonts w:asciiTheme="minorHAnsi" w:eastAsia="Times New Roman" w:hAnsiTheme="minorHAnsi" w:cstheme="minorHAnsi"/>
                <w:b/>
                <w:color w:val="auto"/>
                <w:sz w:val="24"/>
                <w:szCs w:val="24"/>
                <w:lang w:eastAsia="en-US"/>
              </w:rPr>
              <w:t>Head teacher</w:t>
            </w:r>
          </w:p>
        </w:tc>
      </w:tr>
      <w:tr w:rsidR="00C46B90" w:rsidRPr="00C46B90" w:rsidTr="00660B07">
        <w:trPr>
          <w:trHeight w:val="413"/>
        </w:trPr>
        <w:tc>
          <w:tcPr>
            <w:tcW w:w="4428" w:type="dxa"/>
          </w:tcPr>
          <w:p w:rsidR="000F7B82" w:rsidRPr="00C46B9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tc>
        <w:tc>
          <w:tcPr>
            <w:tcW w:w="360" w:type="dxa"/>
          </w:tcPr>
          <w:p w:rsidR="000F7B82" w:rsidRPr="00C46B9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tc>
        <w:tc>
          <w:tcPr>
            <w:tcW w:w="4452" w:type="dxa"/>
          </w:tcPr>
          <w:p w:rsidR="000F7B82" w:rsidRPr="00C46B9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tc>
      </w:tr>
      <w:tr w:rsidR="000F7B82" w:rsidRPr="00C46B90" w:rsidTr="000F7B82">
        <w:tc>
          <w:tcPr>
            <w:tcW w:w="4428" w:type="dxa"/>
          </w:tcPr>
          <w:p w:rsidR="000F7B82" w:rsidRPr="00C46B90" w:rsidRDefault="005F0751"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November 202</w:t>
            </w:r>
            <w:r w:rsidR="004B2384">
              <w:rPr>
                <w:rFonts w:asciiTheme="minorHAnsi" w:eastAsia="Times New Roman" w:hAnsiTheme="minorHAnsi" w:cstheme="minorHAnsi"/>
                <w:color w:val="auto"/>
                <w:sz w:val="24"/>
                <w:szCs w:val="24"/>
                <w:lang w:eastAsia="en-US"/>
              </w:rPr>
              <w:t>5</w:t>
            </w:r>
          </w:p>
        </w:tc>
        <w:tc>
          <w:tcPr>
            <w:tcW w:w="360" w:type="dxa"/>
          </w:tcPr>
          <w:p w:rsidR="000F7B82" w:rsidRPr="00C46B9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tc>
        <w:tc>
          <w:tcPr>
            <w:tcW w:w="4452" w:type="dxa"/>
          </w:tcPr>
          <w:p w:rsidR="000F7B82" w:rsidRPr="00C46B90" w:rsidRDefault="005F0751"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November 202</w:t>
            </w:r>
            <w:r w:rsidR="004B2384">
              <w:rPr>
                <w:rFonts w:asciiTheme="minorHAnsi" w:eastAsia="Times New Roman" w:hAnsiTheme="minorHAnsi" w:cstheme="minorHAnsi"/>
                <w:color w:val="auto"/>
                <w:sz w:val="24"/>
                <w:szCs w:val="24"/>
                <w:lang w:eastAsia="en-US"/>
              </w:rPr>
              <w:t>5</w:t>
            </w:r>
          </w:p>
        </w:tc>
      </w:tr>
    </w:tbl>
    <w:p w:rsidR="000F7B82" w:rsidRPr="00C46B90" w:rsidRDefault="000F7B82" w:rsidP="000F7B82">
      <w:pPr>
        <w:tabs>
          <w:tab w:val="left" w:pos="-720"/>
        </w:tabs>
        <w:suppressAutoHyphens/>
        <w:spacing w:after="0" w:line="276" w:lineRule="auto"/>
        <w:ind w:left="0" w:firstLine="0"/>
        <w:rPr>
          <w:rFonts w:asciiTheme="minorHAnsi" w:eastAsia="Times New Roman" w:hAnsiTheme="minorHAnsi" w:cstheme="minorHAnsi"/>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1"/>
      </w:tblGrid>
      <w:tr w:rsidR="00C46B90" w:rsidRPr="00C46B90" w:rsidTr="000F7B82">
        <w:trPr>
          <w:trHeight w:val="654"/>
        </w:trPr>
        <w:tc>
          <w:tcPr>
            <w:tcW w:w="9286" w:type="dxa"/>
            <w:shd w:val="clear" w:color="auto" w:fill="auto"/>
          </w:tcPr>
          <w:p w:rsidR="000F7B82" w:rsidRPr="00C46B90" w:rsidRDefault="000F7B82" w:rsidP="000F7B82">
            <w:pPr>
              <w:tabs>
                <w:tab w:val="left" w:pos="-1099"/>
                <w:tab w:val="left" w:pos="-720"/>
                <w:tab w:val="left" w:pos="0"/>
                <w:tab w:val="left" w:pos="720"/>
                <w:tab w:val="left" w:pos="1440"/>
                <w:tab w:val="left" w:pos="1710"/>
                <w:tab w:val="left" w:pos="2340"/>
                <w:tab w:val="left" w:pos="2610"/>
              </w:tabs>
              <w:overflowPunct w:val="0"/>
              <w:autoSpaceDE w:val="0"/>
              <w:autoSpaceDN w:val="0"/>
              <w:adjustRightInd w:val="0"/>
              <w:spacing w:after="0" w:line="276" w:lineRule="auto"/>
              <w:ind w:left="0" w:firstLine="0"/>
              <w:textAlignment w:val="baseline"/>
              <w:rPr>
                <w:rFonts w:asciiTheme="minorHAnsi" w:eastAsia="Times New Roman" w:hAnsiTheme="minorHAnsi" w:cstheme="minorHAnsi"/>
                <w:b/>
                <w:color w:val="auto"/>
                <w:sz w:val="24"/>
                <w:szCs w:val="24"/>
                <w:lang w:eastAsia="en-US"/>
              </w:rPr>
            </w:pPr>
            <w:r w:rsidRPr="00C46B90">
              <w:rPr>
                <w:rFonts w:asciiTheme="minorHAnsi" w:eastAsia="Times New Roman" w:hAnsiTheme="minorHAnsi" w:cstheme="minorHAnsi"/>
                <w:b/>
                <w:color w:val="auto"/>
                <w:sz w:val="24"/>
                <w:szCs w:val="24"/>
                <w:lang w:eastAsia="en-US"/>
              </w:rPr>
              <w:t xml:space="preserve">School Review Date and Gov. Sign off: Every </w:t>
            </w:r>
            <w:r w:rsidR="000779DD">
              <w:rPr>
                <w:rFonts w:asciiTheme="minorHAnsi" w:eastAsia="Times New Roman" w:hAnsiTheme="minorHAnsi" w:cstheme="minorHAnsi"/>
                <w:b/>
                <w:color w:val="auto"/>
                <w:sz w:val="24"/>
                <w:szCs w:val="24"/>
                <w:lang w:eastAsia="en-US"/>
              </w:rPr>
              <w:t>12</w:t>
            </w:r>
            <w:r w:rsidRPr="00C46B90">
              <w:rPr>
                <w:rFonts w:asciiTheme="minorHAnsi" w:eastAsia="Times New Roman" w:hAnsiTheme="minorHAnsi" w:cstheme="minorHAnsi"/>
                <w:b/>
                <w:color w:val="auto"/>
                <w:sz w:val="24"/>
                <w:szCs w:val="24"/>
                <w:lang w:eastAsia="en-US"/>
              </w:rPr>
              <w:t xml:space="preserve"> months </w:t>
            </w:r>
          </w:p>
        </w:tc>
      </w:tr>
    </w:tbl>
    <w:p w:rsidR="000F7B82" w:rsidRPr="000F7B82" w:rsidRDefault="000F7B82" w:rsidP="000F7B82">
      <w:pPr>
        <w:tabs>
          <w:tab w:val="left" w:pos="-720"/>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C84527" w:rsidRDefault="000F7B82"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r w:rsidRPr="000F7B82">
        <w:rPr>
          <w:rFonts w:asciiTheme="minorHAnsi" w:eastAsia="Times New Roman" w:hAnsiTheme="minorHAnsi" w:cstheme="minorHAnsi"/>
          <w:b/>
          <w:bCs/>
          <w:iCs/>
          <w:color w:val="auto"/>
          <w:sz w:val="24"/>
          <w:szCs w:val="24"/>
          <w:lang w:eastAsia="en-US"/>
        </w:rPr>
        <w:br w:type="page"/>
      </w:r>
      <w:bookmarkStart w:id="10" w:name="_Toc7431188"/>
      <w:bookmarkStart w:id="11" w:name="_Toc7439246"/>
      <w:bookmarkStart w:id="12" w:name="_Toc7439631"/>
      <w:r w:rsidRPr="00C84527">
        <w:rPr>
          <w:rFonts w:asciiTheme="minorHAnsi" w:eastAsia="Times New Roman" w:hAnsiTheme="minorHAnsi" w:cstheme="minorHAnsi"/>
          <w:b/>
          <w:bCs/>
          <w:iCs/>
          <w:color w:val="auto"/>
          <w:sz w:val="24"/>
          <w:szCs w:val="24"/>
          <w:lang w:eastAsia="en-US"/>
        </w:rPr>
        <w:t>PART 2: ORGANISATION</w:t>
      </w:r>
      <w:bookmarkEnd w:id="10"/>
      <w:bookmarkEnd w:id="11"/>
      <w:bookmarkEnd w:id="12"/>
    </w:p>
    <w:p w:rsidR="000F7B82" w:rsidRPr="000F7B82" w:rsidRDefault="000F7B82" w:rsidP="000F7B82">
      <w:pPr>
        <w:pBdr>
          <w:bottom w:val="single" w:sz="4" w:space="1" w:color="auto"/>
        </w:pBdr>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C84527" w:rsidP="000F7B82">
      <w:pPr>
        <w:spacing w:after="0" w:line="276" w:lineRule="auto"/>
        <w:ind w:left="0" w:firstLine="0"/>
        <w:rPr>
          <w:rFonts w:asciiTheme="minorHAnsi" w:eastAsia="Times New Roman" w:hAnsiTheme="minorHAnsi" w:cstheme="minorHAnsi"/>
          <w:b/>
          <w:color w:val="auto"/>
          <w:sz w:val="24"/>
          <w:szCs w:val="24"/>
          <w:lang w:eastAsia="en-US"/>
        </w:rPr>
      </w:pPr>
      <w:r>
        <w:rPr>
          <w:rFonts w:asciiTheme="minorHAnsi" w:eastAsia="Times New Roman" w:hAnsiTheme="minorHAnsi" w:cstheme="minorHAnsi"/>
          <w:color w:val="auto"/>
          <w:sz w:val="24"/>
          <w:szCs w:val="24"/>
          <w:lang w:eastAsia="en-US"/>
        </w:rPr>
        <w:t xml:space="preserve">As a </w:t>
      </w:r>
      <w:r w:rsidR="00E629DC" w:rsidRPr="00C46B90">
        <w:rPr>
          <w:rFonts w:asciiTheme="minorHAnsi" w:eastAsia="Times New Roman" w:hAnsiTheme="minorHAnsi" w:cstheme="minorHAnsi"/>
          <w:color w:val="auto"/>
          <w:sz w:val="24"/>
          <w:szCs w:val="24"/>
          <w:lang w:eastAsia="en-US"/>
        </w:rPr>
        <w:t>Voluntary Aided school</w:t>
      </w:r>
      <w:r w:rsidR="000F7B82" w:rsidRPr="00C46B90">
        <w:rPr>
          <w:rFonts w:asciiTheme="minorHAnsi" w:eastAsia="Times New Roman" w:hAnsiTheme="minorHAnsi" w:cstheme="minorHAnsi"/>
          <w:color w:val="auto"/>
          <w:sz w:val="24"/>
          <w:szCs w:val="24"/>
          <w:lang w:eastAsia="en-US"/>
        </w:rPr>
        <w:t>, the responsibility for health and safety rests with the employer, th</w:t>
      </w:r>
      <w:r w:rsidRPr="00C46B90">
        <w:rPr>
          <w:rFonts w:asciiTheme="minorHAnsi" w:eastAsia="Times New Roman" w:hAnsiTheme="minorHAnsi" w:cstheme="minorHAnsi"/>
          <w:color w:val="auto"/>
          <w:sz w:val="24"/>
          <w:szCs w:val="24"/>
          <w:lang w:eastAsia="en-US"/>
        </w:rPr>
        <w:t>e Governing Body.</w:t>
      </w:r>
    </w:p>
    <w:p w:rsidR="000F7B82" w:rsidRPr="00C46B90"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C46B90"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r w:rsidRPr="00C46B90">
        <w:rPr>
          <w:rFonts w:asciiTheme="minorHAnsi" w:eastAsia="Times New Roman" w:hAnsiTheme="minorHAnsi" w:cstheme="minorHAnsi"/>
          <w:snapToGrid w:val="0"/>
          <w:color w:val="auto"/>
          <w:sz w:val="24"/>
          <w:szCs w:val="24"/>
          <w:lang w:eastAsia="en-US"/>
        </w:rPr>
        <w:t>At school level duties and responsibilities have been assigned to staff and governors as laid out below.</w:t>
      </w:r>
    </w:p>
    <w:p w:rsidR="000F7B82" w:rsidRPr="00C46B90"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C46B90" w:rsidRDefault="000F7B82" w:rsidP="000F7B82">
      <w:pPr>
        <w:spacing w:after="0" w:line="276" w:lineRule="auto"/>
        <w:ind w:left="0" w:firstLine="0"/>
        <w:rPr>
          <w:rFonts w:asciiTheme="minorHAnsi" w:eastAsia="Times New Roman" w:hAnsiTheme="minorHAnsi" w:cstheme="minorHAnsi"/>
          <w:b/>
          <w:bCs/>
          <w:color w:val="auto"/>
          <w:sz w:val="24"/>
          <w:szCs w:val="24"/>
          <w:lang w:eastAsia="en-US"/>
        </w:rPr>
      </w:pPr>
      <w:bookmarkStart w:id="13" w:name="_Toc6410938"/>
      <w:bookmarkStart w:id="14" w:name="_Toc7187617"/>
      <w:bookmarkStart w:id="15" w:name="_Toc7188347"/>
      <w:r w:rsidRPr="00C46B90">
        <w:rPr>
          <w:rFonts w:asciiTheme="minorHAnsi" w:eastAsia="Times New Roman" w:hAnsiTheme="minorHAnsi" w:cstheme="minorHAnsi"/>
          <w:b/>
          <w:bCs/>
          <w:color w:val="auto"/>
          <w:sz w:val="24"/>
          <w:szCs w:val="24"/>
          <w:lang w:eastAsia="en-US"/>
        </w:rPr>
        <w:t>Responsibilities of the Governing Body</w:t>
      </w:r>
      <w:bookmarkEnd w:id="13"/>
      <w:bookmarkEnd w:id="14"/>
      <w:bookmarkEnd w:id="15"/>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The Governing Body are responsible for health and safety matters at a local level and this includes the following:</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Ensuring adherence </w:t>
      </w:r>
      <w:r w:rsidRPr="000F7B82">
        <w:rPr>
          <w:rFonts w:asciiTheme="minorHAnsi" w:eastAsia="Times New Roman" w:hAnsiTheme="minorHAnsi" w:cstheme="minorHAnsi"/>
          <w:color w:val="auto"/>
          <w:sz w:val="24"/>
          <w:szCs w:val="24"/>
          <w:lang w:val="en" w:eastAsia="en-US"/>
        </w:rPr>
        <w:t>to the local authority health and safety policy, procedures and standards;</w:t>
      </w:r>
    </w:p>
    <w:p w:rsidR="000F7B82" w:rsidRPr="000F7B82"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Formulating a health and safety statement detailing the responsibilities for ensuring health and safety within the establishment;</w:t>
      </w:r>
    </w:p>
    <w:p w:rsidR="000F7B82" w:rsidRPr="000F7B82"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Reviewing the establishments health and safety policy annually and implementing new arrangements where necessary;</w:t>
      </w:r>
    </w:p>
    <w:p w:rsidR="000F7B82" w:rsidRPr="000F7B82"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Monitoring, reviewing and evaluating the school’s health and safety performance. </w:t>
      </w:r>
    </w:p>
    <w:p w:rsidR="000F7B82" w:rsidRPr="000F7B82"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Providing appropriate resources within the establishment’s budget to meet statutory requirements and </w:t>
      </w:r>
      <w:r w:rsidRPr="000F7B82">
        <w:rPr>
          <w:rFonts w:asciiTheme="minorHAnsi" w:eastAsia="Times New Roman" w:hAnsiTheme="minorHAnsi" w:cstheme="minorHAnsi"/>
          <w:color w:val="auto"/>
          <w:sz w:val="24"/>
          <w:szCs w:val="24"/>
          <w:lang w:val="en" w:eastAsia="en-US"/>
        </w:rPr>
        <w:t>the local authority health and safety policy, procedures and standards</w:t>
      </w:r>
      <w:r w:rsidRPr="000F7B82">
        <w:rPr>
          <w:rFonts w:asciiTheme="minorHAnsi" w:eastAsia="Times New Roman" w:hAnsiTheme="minorHAnsi" w:cstheme="minorHAnsi"/>
          <w:color w:val="auto"/>
          <w:sz w:val="24"/>
          <w:szCs w:val="24"/>
          <w:lang w:eastAsia="en-US"/>
        </w:rPr>
        <w:t>;</w:t>
      </w:r>
    </w:p>
    <w:p w:rsidR="000F7B82" w:rsidRPr="00C46B90"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Receiving from the </w:t>
      </w:r>
      <w:r w:rsidRPr="00C46B90">
        <w:rPr>
          <w:rFonts w:asciiTheme="minorHAnsi" w:eastAsia="Times New Roman" w:hAnsiTheme="minorHAnsi" w:cstheme="minorHAnsi"/>
          <w:color w:val="auto"/>
          <w:sz w:val="24"/>
          <w:szCs w:val="24"/>
          <w:lang w:eastAsia="en-US"/>
        </w:rPr>
        <w:t>Head teacher or other nominated member of staff reports on health and safety matters and reporting to (CS, or other body as necessary), any hazards which the establishment is unable to rectify from its own budget;</w:t>
      </w:r>
    </w:p>
    <w:p w:rsidR="000F7B82" w:rsidRPr="00C46B90" w:rsidRDefault="000F7B82" w:rsidP="00B56367">
      <w:pPr>
        <w:numPr>
          <w:ilvl w:val="0"/>
          <w:numId w:val="28"/>
        </w:numPr>
        <w:spacing w:after="0" w:line="276" w:lineRule="auto"/>
        <w:rPr>
          <w:rFonts w:asciiTheme="minorHAnsi" w:eastAsia="Times New Roman" w:hAnsiTheme="minorHAnsi" w:cstheme="minorHAnsi"/>
          <w:i/>
          <w:color w:val="auto"/>
          <w:sz w:val="24"/>
          <w:szCs w:val="24"/>
          <w:lang w:eastAsia="en-US"/>
        </w:rPr>
      </w:pPr>
      <w:r w:rsidRPr="00C46B90">
        <w:rPr>
          <w:rFonts w:asciiTheme="minorHAnsi" w:eastAsia="Times New Roman" w:hAnsiTheme="minorHAnsi" w:cstheme="minorHAnsi"/>
          <w:color w:val="auto"/>
          <w:sz w:val="24"/>
          <w:szCs w:val="24"/>
          <w:lang w:eastAsia="en-US"/>
        </w:rPr>
        <w:t xml:space="preserve">Seeking specialist advice on health and safety which the establishment may not feel competent to deal with; </w:t>
      </w:r>
      <w:r w:rsidR="00E629DC" w:rsidRPr="00C46B90">
        <w:rPr>
          <w:rFonts w:asciiTheme="minorHAnsi" w:eastAsia="Times New Roman" w:hAnsiTheme="minorHAnsi" w:cstheme="minorHAnsi"/>
          <w:color w:val="auto"/>
          <w:sz w:val="24"/>
          <w:szCs w:val="24"/>
          <w:lang w:eastAsia="en-US"/>
        </w:rPr>
        <w:t>A</w:t>
      </w:r>
      <w:r w:rsidRPr="00C46B90">
        <w:rPr>
          <w:rFonts w:asciiTheme="minorHAnsi" w:eastAsia="Times New Roman" w:hAnsiTheme="minorHAnsi" w:cstheme="minorHAnsi"/>
          <w:color w:val="auto"/>
          <w:sz w:val="24"/>
          <w:szCs w:val="24"/>
          <w:lang w:eastAsia="en-US"/>
        </w:rPr>
        <w:t xml:space="preserve">s the employer access to competent H&amp;S advice is a requirement of the Health </w:t>
      </w:r>
      <w:r w:rsidR="00C84527" w:rsidRPr="00C46B90">
        <w:rPr>
          <w:rFonts w:asciiTheme="minorHAnsi" w:eastAsia="Times New Roman" w:hAnsiTheme="minorHAnsi" w:cstheme="minorHAnsi"/>
          <w:color w:val="auto"/>
          <w:sz w:val="24"/>
          <w:szCs w:val="24"/>
          <w:lang w:eastAsia="en-US"/>
        </w:rPr>
        <w:t>and Safety at Work etc Act 1974.</w:t>
      </w:r>
      <w:r w:rsidRPr="00C46B90">
        <w:rPr>
          <w:rFonts w:asciiTheme="minorHAnsi" w:eastAsia="Times New Roman" w:hAnsiTheme="minorHAnsi" w:cstheme="minorHAnsi"/>
          <w:i/>
          <w:color w:val="auto"/>
          <w:sz w:val="24"/>
          <w:szCs w:val="24"/>
          <w:lang w:eastAsia="en-US"/>
        </w:rPr>
        <w:t xml:space="preserve"> </w:t>
      </w:r>
    </w:p>
    <w:p w:rsidR="000F7B82" w:rsidRPr="00C46B90"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Promoting a positive H&amp;S culture and high standards of health and safety within the establishment via the nomination of a named health and safety governor.</w:t>
      </w:r>
    </w:p>
    <w:p w:rsidR="000F7B82" w:rsidRPr="00C46B90" w:rsidRDefault="000F7B82" w:rsidP="00B56367">
      <w:pPr>
        <w:numPr>
          <w:ilvl w:val="0"/>
          <w:numId w:val="28"/>
        </w:numPr>
        <w:spacing w:after="0" w:line="276" w:lineRule="auto"/>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Ensuring that w</w:t>
      </w:r>
      <w:r w:rsidRPr="00C46B90">
        <w:rPr>
          <w:rFonts w:asciiTheme="minorHAnsi" w:eastAsia="Times New Roman" w:hAnsiTheme="minorHAnsi" w:cstheme="minorHAnsi"/>
          <w:color w:val="auto"/>
          <w:sz w:val="24"/>
          <w:szCs w:val="24"/>
          <w:lang w:val="en" w:eastAsia="en-US"/>
        </w:rPr>
        <w:t>hen awarding contracts health and safety is included in specifications &amp; contract conditions taking account of LBTH policy and procedures.</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 xml:space="preserve">In all schools, the Governing Body controls the school premises (subject, in some cases, to the direction of the LA). Even if they do not employ school staff, governing bodies, to the extent that they control school premises, must take all reasonable </w:t>
      </w:r>
      <w:r w:rsidRPr="000F7B82">
        <w:rPr>
          <w:rFonts w:asciiTheme="minorHAnsi" w:eastAsia="Times New Roman" w:hAnsiTheme="minorHAnsi" w:cstheme="minorHAnsi"/>
          <w:color w:val="auto"/>
          <w:sz w:val="24"/>
          <w:szCs w:val="24"/>
          <w:lang w:eastAsia="en-US"/>
        </w:rPr>
        <w:t xml:space="preserve">measures to ensure that the premises and equipment on the premises are safe and do not put the health of pupils at risk while they are on the premises.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Governing Body (and Head teacher) of a community, voluntary controlled, community special and maintained nursery school must comply with any directions given by the LA concerning the health and safety of persons in school, or on school activities elsewhere.</w:t>
      </w:r>
    </w:p>
    <w:p w:rsidR="004D15F1"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The Chair of the Governing Body should take steps to discharge their own responsibilities for health and safety performance in school. </w:t>
      </w:r>
    </w:p>
    <w:p w:rsidR="004D15F1" w:rsidRDefault="004D15F1" w:rsidP="000F7B82">
      <w:pPr>
        <w:spacing w:after="0" w:line="276" w:lineRule="auto"/>
        <w:ind w:left="0" w:firstLine="0"/>
        <w:rPr>
          <w:rFonts w:asciiTheme="minorHAnsi" w:eastAsia="Times New Roman" w:hAnsiTheme="minorHAnsi" w:cstheme="minorHAnsi"/>
          <w:color w:val="auto"/>
          <w:sz w:val="24"/>
          <w:szCs w:val="24"/>
          <w:lang w:eastAsia="en-US"/>
        </w:rPr>
      </w:pPr>
    </w:p>
    <w:p w:rsidR="004D15F1" w:rsidRDefault="004D15F1"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Some of the principle responsibilities are given below:</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E629DC" w:rsidP="00B56367">
      <w:pPr>
        <w:numPr>
          <w:ilvl w:val="0"/>
          <w:numId w:val="29"/>
        </w:numPr>
        <w:spacing w:after="0" w:line="276" w:lineRule="auto"/>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Ensure the</w:t>
      </w:r>
      <w:r w:rsidR="000F7B82" w:rsidRPr="000F7B82">
        <w:rPr>
          <w:rFonts w:asciiTheme="minorHAnsi" w:eastAsia="Times New Roman" w:hAnsiTheme="minorHAnsi" w:cstheme="minorHAnsi"/>
          <w:color w:val="auto"/>
          <w:sz w:val="24"/>
          <w:szCs w:val="24"/>
          <w:lang w:eastAsia="en-US"/>
        </w:rPr>
        <w:t xml:space="preserve"> Headteacher has made adequate arrangements to discharge their responsibilities for health and safety within the school as detailed below.</w:t>
      </w:r>
    </w:p>
    <w:p w:rsidR="000F7B82" w:rsidRPr="000F7B82" w:rsidRDefault="000F7B82" w:rsidP="00B56367">
      <w:pPr>
        <w:numPr>
          <w:ilvl w:val="0"/>
          <w:numId w:val="29"/>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Take an active role in the development of the health and safety policy for the school that reflects local procedures and policies.</w:t>
      </w:r>
    </w:p>
    <w:p w:rsidR="000F7B82" w:rsidRPr="000F7B82" w:rsidRDefault="000F7B82" w:rsidP="00B56367">
      <w:pPr>
        <w:numPr>
          <w:ilvl w:val="0"/>
          <w:numId w:val="29"/>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In conjunction with the Headteacher, provide a monitoring role for the school for health and safety performance.  Any inspection reports should contain the following:</w:t>
      </w:r>
    </w:p>
    <w:p w:rsidR="000F7B82" w:rsidRPr="000F7B82" w:rsidRDefault="000F7B82" w:rsidP="00B56367">
      <w:pPr>
        <w:numPr>
          <w:ilvl w:val="0"/>
          <w:numId w:val="30"/>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Action allocated to individuals who are responsible for the function;</w:t>
      </w:r>
    </w:p>
    <w:p w:rsidR="000F7B82" w:rsidRPr="000F7B82" w:rsidRDefault="000F7B82" w:rsidP="00B56367">
      <w:pPr>
        <w:numPr>
          <w:ilvl w:val="0"/>
          <w:numId w:val="30"/>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Time limits set for action;</w:t>
      </w:r>
    </w:p>
    <w:p w:rsidR="000F7B82" w:rsidRPr="000F7B82" w:rsidRDefault="000F7B82" w:rsidP="00B56367">
      <w:pPr>
        <w:numPr>
          <w:ilvl w:val="0"/>
          <w:numId w:val="30"/>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Remedial action to deal with the problems identified; and</w:t>
      </w:r>
    </w:p>
    <w:p w:rsidR="000F7B82" w:rsidRPr="000F7B82" w:rsidRDefault="000F7B82" w:rsidP="00B56367">
      <w:pPr>
        <w:numPr>
          <w:ilvl w:val="0"/>
          <w:numId w:val="30"/>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Identification of any </w:t>
      </w:r>
      <w:r w:rsidR="00C84527" w:rsidRPr="000F7B82">
        <w:rPr>
          <w:rFonts w:asciiTheme="minorHAnsi" w:eastAsia="Times New Roman" w:hAnsiTheme="minorHAnsi" w:cstheme="minorHAnsi"/>
          <w:color w:val="auto"/>
          <w:sz w:val="24"/>
          <w:szCs w:val="24"/>
          <w:lang w:eastAsia="en-US"/>
        </w:rPr>
        <w:t>long-term</w:t>
      </w:r>
      <w:r w:rsidRPr="000F7B82">
        <w:rPr>
          <w:rFonts w:asciiTheme="minorHAnsi" w:eastAsia="Times New Roman" w:hAnsiTheme="minorHAnsi" w:cstheme="minorHAnsi"/>
          <w:color w:val="auto"/>
          <w:sz w:val="24"/>
          <w:szCs w:val="24"/>
          <w:lang w:eastAsia="en-US"/>
        </w:rPr>
        <w:t xml:space="preserve"> action required in order to address underlying causes of problems. </w:t>
      </w:r>
    </w:p>
    <w:p w:rsidR="000F7B82" w:rsidRPr="000F7B82" w:rsidRDefault="000F7B82" w:rsidP="00B56367">
      <w:pPr>
        <w:numPr>
          <w:ilvl w:val="0"/>
          <w:numId w:val="29"/>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Ensuring that health and safety issues are covered at meetings of governing bodies, either through a special meeting or a standard agenda item.  This should include discussion of any safety reports or information issued to the Head teacher by LBTH. </w:t>
      </w:r>
    </w:p>
    <w:p w:rsidR="000F7B82" w:rsidRPr="000F7B82" w:rsidRDefault="000F7B82" w:rsidP="00B56367">
      <w:pPr>
        <w:numPr>
          <w:ilvl w:val="0"/>
          <w:numId w:val="29"/>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To provide information to LBTH on Health and Safety matters when requested.</w:t>
      </w:r>
    </w:p>
    <w:p w:rsidR="000F7B82" w:rsidRPr="000F7B82" w:rsidRDefault="000F7B82" w:rsidP="00B56367">
      <w:pPr>
        <w:numPr>
          <w:ilvl w:val="0"/>
          <w:numId w:val="29"/>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To ensure adequate resources are given to safety issues.</w:t>
      </w:r>
    </w:p>
    <w:p w:rsidR="000F7B82" w:rsidRPr="000F7B82" w:rsidRDefault="000F7B82" w:rsidP="00B56367">
      <w:pPr>
        <w:numPr>
          <w:ilvl w:val="0"/>
          <w:numId w:val="29"/>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To review performance periodically.</w:t>
      </w:r>
    </w:p>
    <w:p w:rsidR="000F7B82" w:rsidRPr="000F7B82" w:rsidRDefault="000F7B82" w:rsidP="00B56367">
      <w:pPr>
        <w:numPr>
          <w:ilvl w:val="0"/>
          <w:numId w:val="29"/>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To ensure that safety training is given priority for both governors and staff.</w:t>
      </w: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bCs/>
          <w:color w:val="auto"/>
          <w:sz w:val="24"/>
          <w:szCs w:val="24"/>
          <w:lang w:eastAsia="en-US"/>
        </w:rPr>
      </w:pPr>
      <w:bookmarkStart w:id="16" w:name="_Toc6410939"/>
      <w:bookmarkStart w:id="17" w:name="_Toc7187618"/>
      <w:bookmarkStart w:id="18" w:name="_Toc7188348"/>
      <w:r w:rsidRPr="000F7B82">
        <w:rPr>
          <w:rFonts w:asciiTheme="minorHAnsi" w:eastAsia="Times New Roman" w:hAnsiTheme="minorHAnsi" w:cstheme="minorHAnsi"/>
          <w:b/>
          <w:bCs/>
          <w:color w:val="auto"/>
          <w:sz w:val="24"/>
          <w:szCs w:val="24"/>
          <w:lang w:eastAsia="en-US"/>
        </w:rPr>
        <w:t>Pupil Health and Safety</w:t>
      </w:r>
      <w:bookmarkEnd w:id="16"/>
      <w:bookmarkEnd w:id="17"/>
      <w:bookmarkEnd w:id="18"/>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Health and safety responsibilities derive from the </w:t>
      </w:r>
      <w:hyperlink r:id="rId12" w:history="1">
        <w:r w:rsidRPr="000F7B82">
          <w:rPr>
            <w:rFonts w:asciiTheme="minorHAnsi" w:eastAsia="Times New Roman" w:hAnsiTheme="minorHAnsi" w:cstheme="minorHAnsi"/>
            <w:color w:val="0000FF"/>
            <w:sz w:val="24"/>
            <w:szCs w:val="24"/>
            <w:u w:val="single"/>
            <w:lang w:eastAsia="en-US"/>
          </w:rPr>
          <w:t>Health and Safety at Work, etc. Act 1974</w:t>
        </w:r>
      </w:hyperlink>
      <w:r w:rsidRPr="000F7B82">
        <w:rPr>
          <w:rFonts w:asciiTheme="minorHAnsi" w:eastAsia="Times New Roman" w:hAnsiTheme="minorHAnsi" w:cstheme="minorHAnsi"/>
          <w:color w:val="auto"/>
          <w:sz w:val="24"/>
          <w:szCs w:val="24"/>
          <w:lang w:eastAsia="en-US"/>
        </w:rPr>
        <w:t xml:space="preserve"> and the </w:t>
      </w:r>
      <w:hyperlink r:id="rId13" w:history="1">
        <w:r w:rsidRPr="000F7B82">
          <w:rPr>
            <w:rFonts w:asciiTheme="minorHAnsi" w:eastAsia="Times New Roman" w:hAnsiTheme="minorHAnsi" w:cstheme="minorHAnsi"/>
            <w:iCs/>
            <w:color w:val="0000FF"/>
            <w:sz w:val="24"/>
            <w:szCs w:val="24"/>
            <w:u w:val="single"/>
            <w:lang w:eastAsia="en-US"/>
          </w:rPr>
          <w:t>Management of Health and Safety at Work Regulations 1999</w:t>
        </w:r>
      </w:hyperlink>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Pupils are protected by the duties imposed because they are affected by an employer’s undertaking or are using school premises. The legislation requires employers to assess and manage risk and is usually enforced by the Health and Safety Executive (HSE) in respect of schools.</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Who is responsible for pupil health and safety?</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Responsibility for the health and safety of pupils lies with the Governing Body of the school, either as the employer of school staff or because it controls school premises (or both). </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C46B90" w:rsidRDefault="000F7B82" w:rsidP="000F7B82">
      <w:pPr>
        <w:spacing w:after="0" w:line="240" w:lineRule="auto"/>
        <w:ind w:left="0" w:firstLine="0"/>
        <w:rPr>
          <w:rFonts w:asciiTheme="minorHAnsi" w:eastAsia="Times New Roman" w:hAnsiTheme="minorHAnsi" w:cstheme="minorHAnsi"/>
          <w:b/>
          <w:bCs/>
          <w:color w:val="auto"/>
          <w:sz w:val="24"/>
          <w:szCs w:val="24"/>
          <w:lang w:eastAsia="en-US"/>
        </w:rPr>
      </w:pPr>
      <w:bookmarkStart w:id="19" w:name="_Toc6410940"/>
      <w:bookmarkStart w:id="20" w:name="_Toc7187619"/>
      <w:bookmarkStart w:id="21" w:name="_Toc7188349"/>
      <w:r w:rsidRPr="00C46B90">
        <w:rPr>
          <w:rFonts w:asciiTheme="minorHAnsi" w:eastAsia="Times New Roman" w:hAnsiTheme="minorHAnsi" w:cstheme="minorHAnsi"/>
          <w:b/>
          <w:bCs/>
          <w:color w:val="auto"/>
          <w:sz w:val="24"/>
          <w:szCs w:val="24"/>
          <w:lang w:eastAsia="en-US"/>
        </w:rPr>
        <w:t>Responsibilities of the Head teacher</w:t>
      </w:r>
      <w:bookmarkEnd w:id="19"/>
      <w:bookmarkEnd w:id="20"/>
      <w:bookmarkEnd w:id="21"/>
    </w:p>
    <w:p w:rsidR="000F7B82" w:rsidRPr="00C46B90"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C46B90">
        <w:rPr>
          <w:rFonts w:asciiTheme="minorHAnsi" w:eastAsia="Times New Roman" w:hAnsiTheme="minorHAnsi" w:cstheme="minorHAnsi"/>
          <w:color w:val="auto"/>
          <w:sz w:val="24"/>
          <w:szCs w:val="24"/>
          <w:lang w:eastAsia="en-US"/>
        </w:rPr>
        <w:t xml:space="preserve">Overall responsibility for the day to day management of health and safety in </w:t>
      </w:r>
      <w:r w:rsidRPr="00C46B90">
        <w:rPr>
          <w:rFonts w:asciiTheme="minorHAnsi" w:eastAsia="Times New Roman" w:hAnsiTheme="minorHAnsi" w:cstheme="minorHAnsi"/>
          <w:color w:val="auto"/>
          <w:sz w:val="24"/>
          <w:szCs w:val="24"/>
          <w:lang w:val="en" w:eastAsia="en-US"/>
        </w:rPr>
        <w:t>accordance with the Governing Body’s health a</w:t>
      </w:r>
      <w:r w:rsidR="00C84527" w:rsidRPr="00C46B90">
        <w:rPr>
          <w:rFonts w:asciiTheme="minorHAnsi" w:eastAsia="Times New Roman" w:hAnsiTheme="minorHAnsi" w:cstheme="minorHAnsi"/>
          <w:color w:val="auto"/>
          <w:sz w:val="24"/>
          <w:szCs w:val="24"/>
          <w:lang w:val="en" w:eastAsia="en-US"/>
        </w:rPr>
        <w:t>nd safety policy and procedures</w:t>
      </w:r>
      <w:r w:rsidRPr="00C46B90">
        <w:rPr>
          <w:rFonts w:asciiTheme="minorHAnsi" w:eastAsia="Times New Roman" w:hAnsiTheme="minorHAnsi" w:cstheme="minorHAnsi"/>
          <w:color w:val="auto"/>
          <w:sz w:val="24"/>
          <w:szCs w:val="24"/>
          <w:lang w:val="en" w:eastAsia="en-US"/>
        </w:rPr>
        <w:t xml:space="preserve"> </w:t>
      </w:r>
      <w:r w:rsidRPr="00C46B90">
        <w:rPr>
          <w:rFonts w:asciiTheme="minorHAnsi" w:eastAsia="Times New Roman" w:hAnsiTheme="minorHAnsi" w:cstheme="minorHAnsi"/>
          <w:color w:val="auto"/>
          <w:sz w:val="24"/>
          <w:szCs w:val="24"/>
          <w:lang w:eastAsia="en-US"/>
        </w:rPr>
        <w:t>rests with the Headteacher.</w:t>
      </w:r>
    </w:p>
    <w:p w:rsidR="000F7B82" w:rsidRPr="00C46B90" w:rsidRDefault="00C84527" w:rsidP="000F7B82">
      <w:pPr>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A</w:t>
      </w:r>
      <w:r w:rsidR="000F7B82" w:rsidRPr="00C46B90">
        <w:rPr>
          <w:rFonts w:asciiTheme="minorHAnsi" w:eastAsia="Times New Roman" w:hAnsiTheme="minorHAnsi" w:cstheme="minorHAnsi"/>
          <w:color w:val="auto"/>
          <w:sz w:val="24"/>
          <w:szCs w:val="24"/>
          <w:lang w:eastAsia="en-US"/>
        </w:rPr>
        <w:t xml:space="preserve">s manager of the establishment and of all the activities carried on within it, the Head will advise Governors of the areas of health and safety concern which may need to be addressed by the allocation of funds.  </w:t>
      </w:r>
    </w:p>
    <w:p w:rsidR="000F7B82" w:rsidRPr="00C46B90"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C84527" w:rsidRPr="00C46B90" w:rsidRDefault="00C84527" w:rsidP="000F7B82">
      <w:pPr>
        <w:spacing w:after="0" w:line="276" w:lineRule="auto"/>
        <w:ind w:left="0" w:firstLine="0"/>
        <w:rPr>
          <w:rFonts w:asciiTheme="minorHAnsi" w:eastAsia="Times New Roman" w:hAnsiTheme="minorHAnsi" w:cstheme="minorHAnsi"/>
          <w:color w:val="auto"/>
          <w:sz w:val="24"/>
          <w:szCs w:val="24"/>
          <w:lang w:eastAsia="en-US"/>
        </w:rPr>
      </w:pPr>
    </w:p>
    <w:p w:rsidR="00E629DC" w:rsidRDefault="00E629DC" w:rsidP="000F7B82">
      <w:pPr>
        <w:spacing w:after="0" w:line="276" w:lineRule="auto"/>
        <w:ind w:left="0" w:firstLine="0"/>
        <w:rPr>
          <w:rFonts w:asciiTheme="minorHAnsi" w:eastAsia="Times New Roman" w:hAnsiTheme="minorHAnsi" w:cstheme="minorHAnsi"/>
          <w:color w:val="auto"/>
          <w:sz w:val="24"/>
          <w:szCs w:val="24"/>
          <w:lang w:eastAsia="en-US"/>
        </w:rPr>
      </w:pPr>
    </w:p>
    <w:p w:rsidR="00E629DC" w:rsidRDefault="00E629DC"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Head teacher has responsibility for:</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val="en" w:eastAsia="en-US"/>
        </w:rPr>
        <w:t>Co-operating with the LA and Governing Body to enable health and safety policy and procedures to be implemented and complied with;</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u w:val="single"/>
          <w:lang w:val="en" w:eastAsia="en-US"/>
        </w:rPr>
      </w:pPr>
      <w:r w:rsidRPr="000F7B82">
        <w:rPr>
          <w:rFonts w:asciiTheme="minorHAnsi" w:eastAsia="Times New Roman" w:hAnsiTheme="minorHAnsi" w:cstheme="minorHAnsi"/>
          <w:color w:val="auto"/>
          <w:sz w:val="24"/>
          <w:szCs w:val="24"/>
          <w:lang w:eastAsia="en-US"/>
        </w:rPr>
        <w:t>Ensure</w:t>
      </w:r>
      <w:r w:rsidRPr="000F7B82">
        <w:rPr>
          <w:rFonts w:asciiTheme="minorHAnsi" w:eastAsia="Times New Roman" w:hAnsiTheme="minorHAnsi" w:cstheme="minorHAnsi"/>
          <w:color w:val="auto"/>
          <w:sz w:val="24"/>
          <w:szCs w:val="24"/>
          <w:lang w:val="en" w:eastAsia="en-US"/>
        </w:rPr>
        <w:t xml:space="preserve"> effective health and safety management arrangements are in place for carrying out regular inspections and risk assessments, implementing actions and submitting inspection reports to the Governing Body and LA where necessary;</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Communicating the policy and other appropriate health and safety information to all relevant people including contractors;</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Carrying out health and safety investigations;</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Ensuring all staff are competent </w:t>
      </w:r>
      <w:r w:rsidRPr="000F7B82">
        <w:rPr>
          <w:rFonts w:asciiTheme="minorHAnsi" w:eastAsia="Times New Roman" w:hAnsiTheme="minorHAnsi" w:cstheme="minorHAnsi"/>
          <w:color w:val="auto"/>
          <w:sz w:val="24"/>
          <w:szCs w:val="24"/>
          <w:lang w:val="en" w:eastAsia="en-US"/>
        </w:rPr>
        <w:t xml:space="preserve">to carry out their roles </w:t>
      </w:r>
      <w:r w:rsidRPr="000F7B82">
        <w:rPr>
          <w:rFonts w:asciiTheme="minorHAnsi" w:eastAsia="Times New Roman" w:hAnsiTheme="minorHAnsi" w:cstheme="minorHAnsi"/>
          <w:color w:val="auto"/>
          <w:sz w:val="24"/>
          <w:szCs w:val="24"/>
          <w:lang w:eastAsia="en-US"/>
        </w:rPr>
        <w:t>and are provided with adequate information, instruction and training;</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consultation arrangements are in place for staff and their trade union representatives (where appointed) and recognising the right of trade unions in the workplace to require a health and safety committee to be set up.</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Reporting to LBTH any hazards which cannot be rectified within the establishment’s budget;</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the premises, plant and equipment are maintained in a serviceable condition;</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val="en" w:eastAsia="en-US"/>
        </w:rPr>
      </w:pPr>
      <w:r w:rsidRPr="000F7B82">
        <w:rPr>
          <w:rFonts w:asciiTheme="minorHAnsi" w:eastAsia="Times New Roman" w:hAnsiTheme="minorHAnsi" w:cstheme="minorHAnsi"/>
          <w:color w:val="auto"/>
          <w:sz w:val="24"/>
          <w:szCs w:val="24"/>
          <w:lang w:val="en" w:eastAsia="en-US"/>
        </w:rPr>
        <w:t>Monitoring purchasing and contracting procedures to ensure compliance with LBTH policy.</w:t>
      </w:r>
    </w:p>
    <w:p w:rsidR="000F7B82" w:rsidRPr="000F7B82" w:rsidRDefault="000F7B82" w:rsidP="00B56367">
      <w:pPr>
        <w:numPr>
          <w:ilvl w:val="0"/>
          <w:numId w:val="31"/>
        </w:numPr>
        <w:spacing w:after="0" w:line="276" w:lineRule="auto"/>
        <w:rPr>
          <w:rFonts w:asciiTheme="minorHAnsi" w:eastAsia="Times New Roman" w:hAnsiTheme="minorHAnsi" w:cstheme="minorHAnsi"/>
          <w:color w:val="auto"/>
          <w:sz w:val="24"/>
          <w:szCs w:val="24"/>
          <w:lang w:val="en" w:eastAsia="en-US"/>
        </w:rPr>
      </w:pPr>
      <w:r w:rsidRPr="000F7B82">
        <w:rPr>
          <w:rFonts w:asciiTheme="minorHAnsi" w:eastAsia="Times New Roman" w:hAnsiTheme="minorHAnsi" w:cstheme="minorHAnsi"/>
          <w:color w:val="auto"/>
          <w:sz w:val="24"/>
          <w:szCs w:val="24"/>
          <w:lang w:val="en" w:eastAsia="en-US"/>
        </w:rPr>
        <w:t>Ensuring accidents and incidents are reported on time, in the correct format, and local investigations are completed promptly.</w:t>
      </w:r>
    </w:p>
    <w:p w:rsidR="000F7B82" w:rsidRPr="000F7B82" w:rsidRDefault="000F7B82" w:rsidP="000F7B8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ind w:left="0" w:firstLine="0"/>
        <w:rPr>
          <w:rFonts w:asciiTheme="minorHAnsi" w:eastAsia="Times New Roman" w:hAnsiTheme="minorHAnsi" w:cstheme="minorHAnsi"/>
          <w:snapToGrid w:val="0"/>
          <w:color w:val="auto"/>
          <w:sz w:val="24"/>
          <w:szCs w:val="24"/>
          <w:lang w:eastAsia="en-US"/>
        </w:rPr>
      </w:pPr>
    </w:p>
    <w:p w:rsidR="000F7B82" w:rsidRPr="00C46B90" w:rsidRDefault="000F7B82" w:rsidP="000F7B8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ind w:left="0" w:firstLine="0"/>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eastAsia="en-US"/>
        </w:rPr>
        <w:t xml:space="preserve">The Headteacher may choose to delegate certain tasks to other members (must be competent) of staff.  It is clearly understood by everyone concerned that the delegation of certain duties will not relieve the Headteacher from the overall day to day responsibilities for </w:t>
      </w:r>
      <w:r w:rsidRPr="00C46B90">
        <w:rPr>
          <w:rFonts w:asciiTheme="minorHAnsi" w:eastAsia="Times New Roman" w:hAnsiTheme="minorHAnsi" w:cstheme="minorHAnsi"/>
          <w:snapToGrid w:val="0"/>
          <w:color w:val="auto"/>
          <w:sz w:val="24"/>
          <w:szCs w:val="24"/>
          <w:lang w:eastAsia="en-US"/>
        </w:rPr>
        <w:t xml:space="preserve">health and safety within the establishment. </w:t>
      </w:r>
    </w:p>
    <w:p w:rsidR="000F7B82" w:rsidRPr="00C46B90" w:rsidRDefault="000F7B82" w:rsidP="000F7B8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snapToGrid w:val="0"/>
          <w:color w:val="auto"/>
          <w:sz w:val="24"/>
          <w:szCs w:val="24"/>
          <w:lang w:eastAsia="en-US"/>
        </w:rPr>
      </w:pPr>
      <w:r w:rsidRPr="00C46B90">
        <w:rPr>
          <w:rFonts w:asciiTheme="minorHAnsi" w:eastAsia="Times New Roman" w:hAnsiTheme="minorHAnsi" w:cstheme="minorHAnsi"/>
          <w:snapToGrid w:val="0"/>
          <w:color w:val="auto"/>
          <w:sz w:val="24"/>
          <w:szCs w:val="24"/>
          <w:lang w:eastAsia="en-US"/>
        </w:rPr>
        <w:t xml:space="preserve">The task of overseeing health and safety on the site has been delegated by the head to the </w:t>
      </w:r>
      <w:r w:rsidR="00E629DC" w:rsidRPr="00C46B90">
        <w:rPr>
          <w:rFonts w:asciiTheme="minorHAnsi" w:eastAsia="Times New Roman" w:hAnsiTheme="minorHAnsi" w:cstheme="minorHAnsi"/>
          <w:snapToGrid w:val="0"/>
          <w:color w:val="auto"/>
          <w:sz w:val="24"/>
          <w:szCs w:val="24"/>
          <w:lang w:eastAsia="en-US"/>
        </w:rPr>
        <w:t>Premises Manager.</w:t>
      </w:r>
    </w:p>
    <w:p w:rsidR="000F7B82" w:rsidRPr="00C46B90"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40" w:lineRule="auto"/>
        <w:ind w:left="0" w:firstLine="0"/>
        <w:rPr>
          <w:rFonts w:asciiTheme="minorHAnsi" w:eastAsia="Times New Roman" w:hAnsiTheme="minorHAnsi" w:cstheme="minorHAnsi"/>
          <w:b/>
          <w:bCs/>
          <w:color w:val="auto"/>
          <w:sz w:val="24"/>
          <w:szCs w:val="24"/>
          <w:lang w:eastAsia="en-US"/>
        </w:rPr>
      </w:pPr>
      <w:bookmarkStart w:id="22" w:name="_Toc6410941"/>
      <w:bookmarkStart w:id="23" w:name="_Toc7187620"/>
      <w:bookmarkStart w:id="24" w:name="_Toc7188350"/>
      <w:r w:rsidRPr="00C46B90">
        <w:rPr>
          <w:rFonts w:asciiTheme="minorHAnsi" w:eastAsia="Times New Roman" w:hAnsiTheme="minorHAnsi" w:cstheme="minorHAnsi"/>
          <w:b/>
          <w:bCs/>
          <w:color w:val="auto"/>
          <w:sz w:val="24"/>
          <w:szCs w:val="24"/>
          <w:lang w:eastAsia="en-US"/>
        </w:rPr>
        <w:t>Responsibilities of other teaching / non</w:t>
      </w:r>
      <w:r w:rsidRPr="000F7B82">
        <w:rPr>
          <w:rFonts w:asciiTheme="minorHAnsi" w:eastAsia="Times New Roman" w:hAnsiTheme="minorHAnsi" w:cstheme="minorHAnsi"/>
          <w:b/>
          <w:bCs/>
          <w:color w:val="auto"/>
          <w:sz w:val="24"/>
          <w:szCs w:val="24"/>
          <w:lang w:eastAsia="en-US"/>
        </w:rPr>
        <w:t>-teaching staff holding posts of special responsibility</w:t>
      </w:r>
      <w:bookmarkEnd w:id="22"/>
      <w:bookmarkEnd w:id="23"/>
      <w:bookmarkEnd w:id="24"/>
      <w:r w:rsidRPr="000F7B82">
        <w:rPr>
          <w:rFonts w:asciiTheme="minorHAnsi" w:eastAsia="Times New Roman" w:hAnsiTheme="minorHAnsi" w:cstheme="minorHAnsi"/>
          <w:b/>
          <w:bCs/>
          <w:color w:val="auto"/>
          <w:sz w:val="24"/>
          <w:szCs w:val="24"/>
          <w:lang w:eastAsia="en-US"/>
        </w:rPr>
        <w:t xml:space="preserve"> </w:t>
      </w:r>
    </w:p>
    <w:p w:rsidR="000F7B82" w:rsidRPr="000F7B82" w:rsidRDefault="000F7B82" w:rsidP="000F7B82">
      <w:pPr>
        <w:spacing w:after="0" w:line="276" w:lineRule="auto"/>
        <w:ind w:left="0" w:firstLine="0"/>
        <w:rPr>
          <w:rFonts w:asciiTheme="minorHAnsi" w:eastAsia="Times New Roman" w:hAnsiTheme="minorHAnsi" w:cstheme="minorHAnsi"/>
          <w:color w:val="FF0000"/>
          <w:sz w:val="24"/>
          <w:szCs w:val="24"/>
          <w:lang w:eastAsia="en-US"/>
        </w:rPr>
      </w:pPr>
    </w:p>
    <w:p w:rsidR="000F7B82" w:rsidRPr="000F7B82"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Apply the school’s health and safety policy to their own department or area of work and be directly responsible to the Headteacher for the application of the health and safety procedures and arrangements;</w:t>
      </w:r>
    </w:p>
    <w:p w:rsidR="000F7B82"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Maintain or have access to an up to date library of relevant published health and safety guidance from sources including  Consortium for Local Education Authorities for the Provision of Science Services (CLEAPSS), Association for Physical Education (</w:t>
      </w:r>
      <w:proofErr w:type="spellStart"/>
      <w:r w:rsidRPr="000F7B82">
        <w:rPr>
          <w:rFonts w:asciiTheme="minorHAnsi" w:eastAsia="Times New Roman" w:hAnsiTheme="minorHAnsi" w:cstheme="minorHAnsi"/>
          <w:color w:val="auto"/>
          <w:sz w:val="24"/>
          <w:szCs w:val="24"/>
          <w:lang w:eastAsia="en-US"/>
        </w:rPr>
        <w:t>AfPE</w:t>
      </w:r>
      <w:proofErr w:type="spellEnd"/>
      <w:r w:rsidRPr="000F7B82">
        <w:rPr>
          <w:rFonts w:asciiTheme="minorHAnsi" w:eastAsia="Times New Roman" w:hAnsiTheme="minorHAnsi" w:cstheme="minorHAnsi"/>
          <w:color w:val="auto"/>
          <w:sz w:val="24"/>
          <w:szCs w:val="24"/>
          <w:lang w:eastAsia="en-US"/>
        </w:rPr>
        <w:t>), Design and Technology Association (DATA) etc., and ensure that all subordinate staff are aware of and make use of such guidance;</w:t>
      </w:r>
    </w:p>
    <w:p w:rsidR="004D15F1" w:rsidRDefault="004D15F1" w:rsidP="004D15F1">
      <w:pPr>
        <w:spacing w:after="0" w:line="276" w:lineRule="auto"/>
        <w:rPr>
          <w:rFonts w:asciiTheme="minorHAnsi" w:eastAsia="Times New Roman" w:hAnsiTheme="minorHAnsi" w:cstheme="minorHAnsi"/>
          <w:color w:val="auto"/>
          <w:sz w:val="24"/>
          <w:szCs w:val="24"/>
          <w:lang w:eastAsia="en-US"/>
        </w:rPr>
      </w:pPr>
    </w:p>
    <w:p w:rsidR="00E629DC" w:rsidRDefault="00E629DC" w:rsidP="004D15F1">
      <w:pPr>
        <w:spacing w:after="0" w:line="276" w:lineRule="auto"/>
        <w:rPr>
          <w:rFonts w:asciiTheme="minorHAnsi" w:eastAsia="Times New Roman" w:hAnsiTheme="minorHAnsi" w:cstheme="minorHAnsi"/>
          <w:color w:val="auto"/>
          <w:sz w:val="24"/>
          <w:szCs w:val="24"/>
          <w:lang w:eastAsia="en-US"/>
        </w:rPr>
      </w:pPr>
    </w:p>
    <w:p w:rsidR="004D15F1" w:rsidRPr="000F7B82" w:rsidRDefault="004D15F1" w:rsidP="004D15F1">
      <w:pPr>
        <w:spacing w:after="0" w:line="276" w:lineRule="auto"/>
        <w:rPr>
          <w:rFonts w:asciiTheme="minorHAnsi" w:eastAsia="Times New Roman" w:hAnsiTheme="minorHAnsi" w:cstheme="minorHAnsi"/>
          <w:color w:val="auto"/>
          <w:sz w:val="24"/>
          <w:szCs w:val="24"/>
          <w:lang w:eastAsia="en-US"/>
        </w:rPr>
      </w:pPr>
    </w:p>
    <w:p w:rsidR="000F7B82" w:rsidRPr="000F7B82"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Ensure regular health and safety risk assessments are undertaken for the activities for which they are responsible and that control measures are implemented;</w:t>
      </w:r>
    </w:p>
    <w:p w:rsidR="000F7B82" w:rsidRPr="00C46B90"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Ensure that appropriate safe working procedures are brought to the attention of all staff </w:t>
      </w:r>
      <w:r w:rsidRPr="00C46B90">
        <w:rPr>
          <w:rFonts w:asciiTheme="minorHAnsi" w:eastAsia="Times New Roman" w:hAnsiTheme="minorHAnsi" w:cstheme="minorHAnsi"/>
          <w:color w:val="auto"/>
          <w:sz w:val="24"/>
          <w:szCs w:val="24"/>
          <w:lang w:eastAsia="en-US"/>
        </w:rPr>
        <w:t>under their control;</w:t>
      </w:r>
    </w:p>
    <w:p w:rsidR="000F7B82" w:rsidRPr="00C46B90"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Resolve health, safety and welfare problems members of staff ref</w:t>
      </w:r>
      <w:r w:rsidR="00C92F0F" w:rsidRPr="00C46B90">
        <w:rPr>
          <w:rFonts w:asciiTheme="minorHAnsi" w:eastAsia="Times New Roman" w:hAnsiTheme="minorHAnsi" w:cstheme="minorHAnsi"/>
          <w:color w:val="auto"/>
          <w:sz w:val="24"/>
          <w:szCs w:val="24"/>
          <w:lang w:eastAsia="en-US"/>
        </w:rPr>
        <w:t xml:space="preserve">er to them, and inform the </w:t>
      </w:r>
      <w:r w:rsidR="00C46B90" w:rsidRPr="00C46B90">
        <w:rPr>
          <w:rFonts w:asciiTheme="minorHAnsi" w:eastAsia="Times New Roman" w:hAnsiTheme="minorHAnsi" w:cstheme="minorHAnsi"/>
          <w:color w:val="auto"/>
          <w:sz w:val="24"/>
          <w:szCs w:val="24"/>
          <w:lang w:eastAsia="en-US"/>
        </w:rPr>
        <w:t>Headteacher</w:t>
      </w:r>
      <w:r w:rsidR="00C92F0F" w:rsidRPr="00C46B90">
        <w:rPr>
          <w:rFonts w:asciiTheme="minorHAnsi" w:eastAsia="Times New Roman" w:hAnsiTheme="minorHAnsi" w:cstheme="minorHAnsi"/>
          <w:color w:val="auto"/>
          <w:sz w:val="24"/>
          <w:szCs w:val="24"/>
          <w:lang w:eastAsia="en-US"/>
        </w:rPr>
        <w:t xml:space="preserve"> or Premises Manager </w:t>
      </w:r>
      <w:r w:rsidRPr="00C46B90">
        <w:rPr>
          <w:rFonts w:asciiTheme="minorHAnsi" w:eastAsia="Times New Roman" w:hAnsiTheme="minorHAnsi" w:cstheme="minorHAnsi"/>
          <w:color w:val="auto"/>
          <w:sz w:val="24"/>
          <w:szCs w:val="24"/>
          <w:lang w:eastAsia="en-US"/>
        </w:rPr>
        <w:t>any problems to which they cannot achieve a satisfactory solution within the resources available to them;</w:t>
      </w:r>
    </w:p>
    <w:p w:rsidR="000F7B82" w:rsidRPr="000F7B82"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 xml:space="preserve">Carry out regular inspections of their areas of responsibility to ensure </w:t>
      </w:r>
      <w:r w:rsidRPr="000F7B82">
        <w:rPr>
          <w:rFonts w:asciiTheme="minorHAnsi" w:eastAsia="Times New Roman" w:hAnsiTheme="minorHAnsi" w:cstheme="minorHAnsi"/>
          <w:color w:val="auto"/>
          <w:sz w:val="24"/>
          <w:szCs w:val="24"/>
          <w:lang w:eastAsia="en-US"/>
        </w:rPr>
        <w:t>that equipment, furniture and activities are safe and record these inspections where required;</w:t>
      </w:r>
    </w:p>
    <w:p w:rsidR="000F7B82" w:rsidRPr="000F7B82"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Ensure, so far as is reasonably practicable, the provision of sufficient information, instruction, training and supervision to enable other employees and pupils to avoid hazards and contribute positively to their own health and safety;</w:t>
      </w:r>
    </w:p>
    <w:p w:rsidR="000F7B82" w:rsidRPr="000F7B82"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Ensure that all accidents (including near misses) occurring within their department are promptly reported and investigated using the appropriate forms</w:t>
      </w:r>
      <w:r w:rsidR="00C46B90">
        <w:rPr>
          <w:rFonts w:asciiTheme="minorHAnsi" w:eastAsia="Times New Roman" w:hAnsiTheme="minorHAnsi" w:cstheme="minorHAnsi"/>
          <w:color w:val="auto"/>
          <w:sz w:val="24"/>
          <w:szCs w:val="24"/>
          <w:lang w:eastAsia="en-US"/>
        </w:rPr>
        <w:t xml:space="preserve"> (located in the school office)</w:t>
      </w:r>
      <w:r w:rsidRPr="000F7B82">
        <w:rPr>
          <w:rFonts w:asciiTheme="minorHAnsi" w:eastAsia="Times New Roman" w:hAnsiTheme="minorHAnsi" w:cstheme="minorHAnsi"/>
          <w:color w:val="auto"/>
          <w:sz w:val="24"/>
          <w:szCs w:val="24"/>
          <w:lang w:eastAsia="en-US"/>
        </w:rPr>
        <w:t xml:space="preserve">; </w:t>
      </w:r>
    </w:p>
    <w:p w:rsidR="000F7B82" w:rsidRPr="000F7B82" w:rsidRDefault="000F7B82" w:rsidP="00B56367">
      <w:pPr>
        <w:numPr>
          <w:ilvl w:val="0"/>
          <w:numId w:val="3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 for the repair, replacement or removal of any item of furniture or equipment which has been identified as unsafe.</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C46B90" w:rsidRDefault="000F7B82" w:rsidP="000F7B82">
      <w:pPr>
        <w:spacing w:after="0" w:line="240" w:lineRule="auto"/>
        <w:ind w:left="0" w:firstLine="0"/>
        <w:rPr>
          <w:rFonts w:asciiTheme="minorHAnsi" w:eastAsia="Times New Roman" w:hAnsiTheme="minorHAnsi" w:cstheme="minorHAnsi"/>
          <w:b/>
          <w:bCs/>
          <w:color w:val="auto"/>
          <w:sz w:val="24"/>
          <w:szCs w:val="24"/>
          <w:lang w:eastAsia="en-US"/>
        </w:rPr>
      </w:pPr>
      <w:bookmarkStart w:id="25" w:name="_Toc6410942"/>
      <w:bookmarkStart w:id="26" w:name="_Toc7187621"/>
      <w:bookmarkStart w:id="27" w:name="_Toc7188351"/>
      <w:r w:rsidRPr="000F7B82">
        <w:rPr>
          <w:rFonts w:asciiTheme="minorHAnsi" w:eastAsia="Times New Roman" w:hAnsiTheme="minorHAnsi" w:cstheme="minorHAnsi"/>
          <w:b/>
          <w:bCs/>
          <w:color w:val="auto"/>
          <w:sz w:val="24"/>
          <w:szCs w:val="24"/>
          <w:lang w:eastAsia="en-US"/>
        </w:rPr>
        <w:t xml:space="preserve">Health and Safety Co-ordinator </w:t>
      </w:r>
      <w:bookmarkEnd w:id="25"/>
      <w:bookmarkEnd w:id="26"/>
      <w:bookmarkEnd w:id="27"/>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C46B90">
        <w:rPr>
          <w:rFonts w:asciiTheme="minorHAnsi" w:eastAsia="Times New Roman" w:hAnsiTheme="minorHAnsi" w:cstheme="minorHAnsi"/>
          <w:color w:val="auto"/>
          <w:sz w:val="24"/>
          <w:szCs w:val="24"/>
          <w:lang w:eastAsia="en-US"/>
        </w:rPr>
        <w:t xml:space="preserve">The Health and Safety Co-ordinator, in this case the </w:t>
      </w:r>
      <w:r w:rsidR="00C92F0F" w:rsidRPr="00C46B90">
        <w:rPr>
          <w:rFonts w:asciiTheme="minorHAnsi" w:eastAsia="Times New Roman" w:hAnsiTheme="minorHAnsi" w:cstheme="minorHAnsi"/>
          <w:color w:val="auto"/>
          <w:sz w:val="24"/>
          <w:szCs w:val="24"/>
          <w:lang w:eastAsia="en-US"/>
        </w:rPr>
        <w:t xml:space="preserve">Premises Manager (with support of SBM) </w:t>
      </w:r>
      <w:r w:rsidRPr="00C46B90">
        <w:rPr>
          <w:rFonts w:asciiTheme="minorHAnsi" w:eastAsia="Times New Roman" w:hAnsiTheme="minorHAnsi" w:cstheme="minorHAnsi"/>
          <w:color w:val="auto"/>
          <w:sz w:val="24"/>
          <w:szCs w:val="24"/>
          <w:lang w:eastAsia="en-US"/>
        </w:rPr>
        <w:t xml:space="preserve">of </w:t>
      </w:r>
      <w:r w:rsidR="004D15F1" w:rsidRPr="00C46B90">
        <w:rPr>
          <w:rFonts w:asciiTheme="minorHAnsi" w:eastAsia="Times New Roman" w:hAnsiTheme="minorHAnsi" w:cstheme="minorHAnsi"/>
          <w:color w:val="auto"/>
          <w:sz w:val="24"/>
          <w:szCs w:val="24"/>
          <w:lang w:eastAsia="en-US"/>
        </w:rPr>
        <w:t>Our Lady &amp; St Joseph Primary School</w:t>
      </w:r>
      <w:r w:rsidRPr="00C46B90">
        <w:rPr>
          <w:rFonts w:asciiTheme="minorHAnsi" w:eastAsia="Times New Roman" w:hAnsiTheme="minorHAnsi" w:cstheme="minorHAnsi"/>
          <w:color w:val="auto"/>
          <w:sz w:val="24"/>
          <w:szCs w:val="24"/>
          <w:lang w:eastAsia="en-US"/>
        </w:rPr>
        <w:t xml:space="preserve"> is responsible for the co-ordination of health and safety management throughout the school. If delegated by the Head teacher and competent to complete tasks, and should attend the LA’s Health and Safety training day. It is advised that the job description should detail their health and safety roles and responsibilities.</w:t>
      </w:r>
    </w:p>
    <w:p w:rsidR="000F7B82" w:rsidRPr="00C46B9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Health and Safety Co-ordinator is responsible for:</w:t>
      </w:r>
    </w:p>
    <w:p w:rsidR="000F7B82" w:rsidRPr="000F7B82" w:rsidRDefault="000F7B82" w:rsidP="00B56367">
      <w:pPr>
        <w:numPr>
          <w:ilvl w:val="0"/>
          <w:numId w:val="1"/>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Making an annual report on health and safety matters to the Head teacher and the Governing Body;</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u w:val="single"/>
          <w:lang w:eastAsia="en-US"/>
        </w:rPr>
      </w:pPr>
      <w:r w:rsidRPr="000F7B82">
        <w:rPr>
          <w:rFonts w:asciiTheme="minorHAnsi" w:eastAsia="Times New Roman" w:hAnsiTheme="minorHAnsi" w:cstheme="minorHAnsi"/>
          <w:color w:val="auto"/>
          <w:sz w:val="24"/>
          <w:szCs w:val="24"/>
          <w:lang w:eastAsia="en-US"/>
        </w:rPr>
        <w:t>Assisting with inspections and safety audits;</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Investigating and advising on hazards and precautions;</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Developing and establishing emergency procedures, and organising fire evacuation practices within the school;</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Having a general oversight of health, safety and first aid matters;</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Making recommendations to the Head teacher for matters requiring immediate attention, e.g. changes to legislation or outcomes from premises safety inspections;</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Making recommendations to the Head teacher on matters of safety policy in compliance with new and modified legislation;</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Publicising safety matters;</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Liaising with outside bodies concerned with safety and health e.g. Occupational Health consultants;</w:t>
      </w:r>
    </w:p>
    <w:p w:rsid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Monitoring accidents to identify trends and introduce methods of reducing accidents;</w:t>
      </w:r>
    </w:p>
    <w:p w:rsidR="004D15F1" w:rsidRDefault="004D15F1" w:rsidP="004D15F1">
      <w:pPr>
        <w:spacing w:after="0" w:line="276" w:lineRule="auto"/>
        <w:rPr>
          <w:rFonts w:asciiTheme="minorHAnsi" w:eastAsia="Times New Roman" w:hAnsiTheme="minorHAnsi" w:cstheme="minorHAnsi"/>
          <w:color w:val="auto"/>
          <w:sz w:val="24"/>
          <w:szCs w:val="24"/>
          <w:lang w:eastAsia="en-US"/>
        </w:rPr>
      </w:pPr>
    </w:p>
    <w:p w:rsidR="004D15F1" w:rsidRDefault="004D15F1" w:rsidP="004D15F1">
      <w:pPr>
        <w:spacing w:after="0" w:line="276" w:lineRule="auto"/>
        <w:rPr>
          <w:rFonts w:asciiTheme="minorHAnsi" w:eastAsia="Times New Roman" w:hAnsiTheme="minorHAnsi" w:cstheme="minorHAnsi"/>
          <w:color w:val="auto"/>
          <w:sz w:val="24"/>
          <w:szCs w:val="24"/>
          <w:lang w:eastAsia="en-US"/>
        </w:rPr>
      </w:pPr>
    </w:p>
    <w:p w:rsidR="004D15F1" w:rsidRPr="000F7B82" w:rsidRDefault="004D15F1" w:rsidP="004D15F1">
      <w:pPr>
        <w:spacing w:after="0" w:line="276" w:lineRule="auto"/>
        <w:rPr>
          <w:rFonts w:asciiTheme="minorHAnsi" w:eastAsia="Times New Roman" w:hAnsiTheme="minorHAnsi" w:cstheme="minorHAnsi"/>
          <w:color w:val="auto"/>
          <w:sz w:val="24"/>
          <w:szCs w:val="24"/>
          <w:lang w:eastAsia="en-US"/>
        </w:rPr>
      </w:pP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reports on health and safety matters with respect to the School premises are prepared;</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Keeping records of hazards identified on site by staff and the remedial action taken and when;</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provision and maintenance of all 'fire' equipment and for the preparation and review of Fire Risk Assessments;</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all accidents within the area of responsibility are recorded in line with the school policy;</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premises safety inspections are undertaken e.g. weekly, bi-termly, and keeping records of any faults identified (if appropriate);</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all portable electrical equipment is tested on an annual basis;</w:t>
      </w:r>
    </w:p>
    <w:p w:rsidR="000F7B82" w:rsidRPr="000F7B82" w:rsidRDefault="000F7B82" w:rsidP="00B56367">
      <w:pPr>
        <w:numPr>
          <w:ilvl w:val="0"/>
          <w:numId w:val="1"/>
        </w:numPr>
        <w:tabs>
          <w:tab w:val="num" w:pos="0"/>
        </w:tabs>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equipment, including personal protection equipment is maintained in a safe condition and that substances hazardous to health are stored in a safe place.</w:t>
      </w:r>
    </w:p>
    <w:p w:rsidR="000F7B82" w:rsidRPr="000F7B82" w:rsidRDefault="000F7B82" w:rsidP="000F7B82">
      <w:pPr>
        <w:spacing w:after="0" w:line="240"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40"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40" w:lineRule="auto"/>
        <w:ind w:left="0" w:firstLine="0"/>
        <w:rPr>
          <w:rFonts w:asciiTheme="minorHAnsi" w:eastAsia="Times New Roman" w:hAnsiTheme="minorHAnsi" w:cstheme="minorHAnsi"/>
          <w:b/>
          <w:bCs/>
          <w:color w:val="auto"/>
          <w:sz w:val="24"/>
          <w:szCs w:val="24"/>
          <w:lang w:eastAsia="en-US"/>
        </w:rPr>
      </w:pPr>
      <w:bookmarkStart w:id="28" w:name="_Toc441650368"/>
      <w:bookmarkStart w:id="29" w:name="_Toc6410943"/>
      <w:bookmarkStart w:id="30" w:name="_Toc7187622"/>
      <w:bookmarkStart w:id="31" w:name="_Toc7188352"/>
      <w:r w:rsidRPr="000F7B82">
        <w:rPr>
          <w:rFonts w:asciiTheme="minorHAnsi" w:eastAsia="Times New Roman" w:hAnsiTheme="minorHAnsi" w:cstheme="minorHAnsi"/>
          <w:b/>
          <w:bCs/>
          <w:color w:val="auto"/>
          <w:sz w:val="24"/>
          <w:szCs w:val="24"/>
          <w:lang w:eastAsia="en-US"/>
        </w:rPr>
        <w:t>Principal Site Health and Safety Manager (Premises Manager)</w:t>
      </w:r>
      <w:bookmarkEnd w:id="28"/>
      <w:bookmarkEnd w:id="29"/>
      <w:bookmarkEnd w:id="30"/>
      <w:bookmarkEnd w:id="31"/>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Premises Manager is responsible to the Head teacher, in ensuring compliance with all health and safety regulations in respect of matters affecting cleanliness, security and maintenance of all school buildings and grounds, including:</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compliance by periodic inspection of all areas;</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appropriate signs and notices have been displayed;</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hazards are removed;</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fire exits are accessible and that fire-fighting equipment is correctly positioned and serviced;</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first aid equipment and supplies are correctly maintained and readily available;</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other staff at the school are aware of their responsibilities as appropriate;</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Notifying appropriate agencies via the line manager where there is a pest or vermin problem and dealing with the problem as directed;</w:t>
      </w:r>
    </w:p>
    <w:p w:rsidR="000F7B82" w:rsidRPr="000F7B82" w:rsidRDefault="000F7B82" w:rsidP="00B56367">
      <w:pPr>
        <w:numPr>
          <w:ilvl w:val="0"/>
          <w:numId w:val="26"/>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May undertake the annual testing of electrical equipment in the school after appropriate training.</w:t>
      </w:r>
    </w:p>
    <w:p w:rsidR="000F7B82" w:rsidRPr="000F7B82" w:rsidRDefault="000F7B82" w:rsidP="000F7B82">
      <w:pPr>
        <w:spacing w:after="0" w:line="240"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40" w:lineRule="auto"/>
        <w:ind w:left="0" w:firstLine="0"/>
        <w:rPr>
          <w:rFonts w:asciiTheme="minorHAnsi" w:eastAsia="Times New Roman" w:hAnsiTheme="minorHAnsi" w:cstheme="minorHAnsi"/>
          <w:b/>
          <w:bCs/>
          <w:color w:val="auto"/>
          <w:sz w:val="24"/>
          <w:szCs w:val="24"/>
          <w:lang w:eastAsia="en-US"/>
        </w:rPr>
      </w:pPr>
      <w:bookmarkStart w:id="32" w:name="_Toc6410944"/>
      <w:bookmarkStart w:id="33" w:name="_Toc7187623"/>
      <w:bookmarkStart w:id="34" w:name="_Toc7188353"/>
    </w:p>
    <w:bookmarkEnd w:id="32"/>
    <w:bookmarkEnd w:id="33"/>
    <w:bookmarkEnd w:id="34"/>
    <w:p w:rsidR="000F7B82" w:rsidRPr="000F7B82" w:rsidRDefault="00C46B90" w:rsidP="000F7B82">
      <w:pPr>
        <w:spacing w:after="0" w:line="240" w:lineRule="auto"/>
        <w:ind w:left="0" w:firstLine="0"/>
        <w:rPr>
          <w:rFonts w:asciiTheme="minorHAnsi" w:eastAsia="Times New Roman" w:hAnsiTheme="minorHAnsi" w:cstheme="minorHAnsi"/>
          <w:b/>
          <w:bCs/>
          <w:color w:val="auto"/>
          <w:sz w:val="24"/>
          <w:szCs w:val="24"/>
          <w:lang w:eastAsia="en-US"/>
        </w:rPr>
      </w:pPr>
      <w:r>
        <w:rPr>
          <w:rFonts w:asciiTheme="minorHAnsi" w:eastAsia="Times New Roman" w:hAnsiTheme="minorHAnsi" w:cstheme="minorHAnsi"/>
          <w:b/>
          <w:bCs/>
          <w:color w:val="auto"/>
          <w:sz w:val="24"/>
          <w:szCs w:val="24"/>
          <w:lang w:eastAsia="en-US"/>
        </w:rPr>
        <w:t xml:space="preserve">Senior </w:t>
      </w:r>
      <w:r w:rsidR="00BF354C">
        <w:rPr>
          <w:rFonts w:asciiTheme="minorHAnsi" w:eastAsia="Times New Roman" w:hAnsiTheme="minorHAnsi" w:cstheme="minorHAnsi"/>
          <w:b/>
          <w:bCs/>
          <w:color w:val="auto"/>
          <w:sz w:val="24"/>
          <w:szCs w:val="24"/>
          <w:lang w:eastAsia="en-US"/>
        </w:rPr>
        <w:t>Leadership</w:t>
      </w:r>
      <w:r>
        <w:rPr>
          <w:rFonts w:asciiTheme="minorHAnsi" w:eastAsia="Times New Roman" w:hAnsiTheme="minorHAnsi" w:cstheme="minorHAnsi"/>
          <w:b/>
          <w:bCs/>
          <w:color w:val="auto"/>
          <w:sz w:val="24"/>
          <w:szCs w:val="24"/>
          <w:lang w:eastAsia="en-US"/>
        </w:rPr>
        <w:t xml:space="preserve"> Team</w:t>
      </w:r>
      <w:r w:rsidR="008D0790">
        <w:rPr>
          <w:rFonts w:asciiTheme="minorHAnsi" w:eastAsia="Times New Roman" w:hAnsiTheme="minorHAnsi" w:cstheme="minorHAnsi"/>
          <w:b/>
          <w:bCs/>
          <w:color w:val="auto"/>
          <w:sz w:val="24"/>
          <w:szCs w:val="24"/>
          <w:lang w:eastAsia="en-US"/>
        </w:rPr>
        <w:t xml:space="preserve"> (SLT)  and Senior Management Team (SMT)</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Health and Safety at Work Act requires all supervisors to accept responsibility for the safety of processes under their direct control.  In o</w:t>
      </w:r>
      <w:r w:rsidR="00C46B90">
        <w:rPr>
          <w:rFonts w:asciiTheme="minorHAnsi" w:eastAsia="Times New Roman" w:hAnsiTheme="minorHAnsi" w:cstheme="minorHAnsi"/>
          <w:color w:val="auto"/>
          <w:sz w:val="24"/>
          <w:szCs w:val="24"/>
          <w:lang w:eastAsia="en-US"/>
        </w:rPr>
        <w:t>rder to achieve this objective the S</w:t>
      </w:r>
      <w:r w:rsidR="00B355FE">
        <w:rPr>
          <w:rFonts w:asciiTheme="minorHAnsi" w:eastAsia="Times New Roman" w:hAnsiTheme="minorHAnsi" w:cstheme="minorHAnsi"/>
          <w:color w:val="auto"/>
          <w:sz w:val="24"/>
          <w:szCs w:val="24"/>
          <w:lang w:eastAsia="en-US"/>
        </w:rPr>
        <w:t>L</w:t>
      </w:r>
      <w:r w:rsidR="00C46B90">
        <w:rPr>
          <w:rFonts w:asciiTheme="minorHAnsi" w:eastAsia="Times New Roman" w:hAnsiTheme="minorHAnsi" w:cstheme="minorHAnsi"/>
          <w:color w:val="auto"/>
          <w:sz w:val="24"/>
          <w:szCs w:val="24"/>
          <w:lang w:eastAsia="en-US"/>
        </w:rPr>
        <w:t>T are</w:t>
      </w:r>
      <w:r w:rsidRPr="000F7B82">
        <w:rPr>
          <w:rFonts w:asciiTheme="minorHAnsi" w:eastAsia="Times New Roman" w:hAnsiTheme="minorHAnsi" w:cstheme="minorHAnsi"/>
          <w:color w:val="auto"/>
          <w:sz w:val="24"/>
          <w:szCs w:val="24"/>
          <w:lang w:eastAsia="en-US"/>
        </w:rPr>
        <w:t xml:space="preserve"> responsible to the Head teacher, so far as is reasonably practicable, for:</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Default="000F7B82" w:rsidP="00B56367">
      <w:pPr>
        <w:numPr>
          <w:ilvl w:val="0"/>
          <w:numId w:val="10"/>
        </w:numPr>
        <w:tabs>
          <w:tab w:val="num" w:pos="360"/>
        </w:tabs>
        <w:spacing w:after="0" w:line="276" w:lineRule="auto"/>
        <w:ind w:left="36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w:t>
      </w:r>
      <w:r w:rsidR="00C46B90">
        <w:rPr>
          <w:rFonts w:asciiTheme="minorHAnsi" w:eastAsia="Times New Roman" w:hAnsiTheme="minorHAnsi" w:cstheme="minorHAnsi"/>
          <w:color w:val="auto"/>
          <w:sz w:val="24"/>
          <w:szCs w:val="24"/>
          <w:lang w:eastAsia="en-US"/>
        </w:rPr>
        <w:t>ring that all members of staff which they line manage</w:t>
      </w:r>
      <w:r w:rsidRPr="000F7B82">
        <w:rPr>
          <w:rFonts w:asciiTheme="minorHAnsi" w:eastAsia="Times New Roman" w:hAnsiTheme="minorHAnsi" w:cstheme="minorHAnsi"/>
          <w:color w:val="auto"/>
          <w:sz w:val="24"/>
          <w:szCs w:val="24"/>
          <w:lang w:eastAsia="en-US"/>
        </w:rPr>
        <w:t xml:space="preserve"> are aware of any safety precautions to be taken when undertaking potentially hazardous activities.</w:t>
      </w:r>
    </w:p>
    <w:p w:rsidR="00C46B90" w:rsidRDefault="00C46B90" w:rsidP="00C46B90">
      <w:pPr>
        <w:spacing w:after="0" w:line="276" w:lineRule="auto"/>
        <w:rPr>
          <w:rFonts w:asciiTheme="minorHAnsi" w:eastAsia="Times New Roman" w:hAnsiTheme="minorHAnsi" w:cstheme="minorHAnsi"/>
          <w:color w:val="auto"/>
          <w:sz w:val="24"/>
          <w:szCs w:val="24"/>
          <w:lang w:eastAsia="en-US"/>
        </w:rPr>
      </w:pPr>
    </w:p>
    <w:p w:rsidR="00C46B90" w:rsidRDefault="00C46B90" w:rsidP="00C46B90">
      <w:pPr>
        <w:spacing w:after="0" w:line="276" w:lineRule="auto"/>
        <w:rPr>
          <w:rFonts w:asciiTheme="minorHAnsi" w:eastAsia="Times New Roman" w:hAnsiTheme="minorHAnsi" w:cstheme="minorHAnsi"/>
          <w:color w:val="auto"/>
          <w:sz w:val="24"/>
          <w:szCs w:val="24"/>
          <w:lang w:eastAsia="en-US"/>
        </w:rPr>
      </w:pPr>
    </w:p>
    <w:p w:rsidR="00C46B90" w:rsidRPr="000F7B82" w:rsidRDefault="00C46B90" w:rsidP="00C46B90">
      <w:pPr>
        <w:spacing w:after="0" w:line="276" w:lineRule="auto"/>
        <w:rPr>
          <w:rFonts w:asciiTheme="minorHAnsi" w:eastAsia="Times New Roman" w:hAnsiTheme="minorHAnsi" w:cstheme="minorHAnsi"/>
          <w:color w:val="auto"/>
          <w:sz w:val="24"/>
          <w:szCs w:val="24"/>
          <w:lang w:eastAsia="en-US"/>
        </w:rPr>
      </w:pPr>
    </w:p>
    <w:p w:rsidR="000F7B82" w:rsidRDefault="000F7B82" w:rsidP="00B56367">
      <w:pPr>
        <w:numPr>
          <w:ilvl w:val="0"/>
          <w:numId w:val="10"/>
        </w:numPr>
        <w:tabs>
          <w:tab w:val="num" w:pos="360"/>
        </w:tabs>
        <w:spacing w:after="0" w:line="276" w:lineRule="auto"/>
        <w:ind w:left="36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w:t>
      </w:r>
      <w:r w:rsidR="00C92F0F">
        <w:rPr>
          <w:rFonts w:asciiTheme="minorHAnsi" w:eastAsia="Times New Roman" w:hAnsiTheme="minorHAnsi" w:cstheme="minorHAnsi"/>
          <w:color w:val="auto"/>
          <w:sz w:val="24"/>
          <w:szCs w:val="24"/>
          <w:lang w:eastAsia="en-US"/>
        </w:rPr>
        <w:t xml:space="preserve">ing that the curriculum </w:t>
      </w:r>
      <w:r w:rsidRPr="000F7B82">
        <w:rPr>
          <w:rFonts w:asciiTheme="minorHAnsi" w:eastAsia="Times New Roman" w:hAnsiTheme="minorHAnsi" w:cstheme="minorHAnsi"/>
          <w:color w:val="auto"/>
          <w:sz w:val="24"/>
          <w:szCs w:val="24"/>
          <w:lang w:eastAsia="en-US"/>
        </w:rPr>
        <w:t>includes instructions in the correct and safe methods of carrying out potentially hazardous activities.</w:t>
      </w:r>
    </w:p>
    <w:p w:rsidR="000F7B82" w:rsidRPr="000F7B82" w:rsidRDefault="000F7B82" w:rsidP="00B56367">
      <w:pPr>
        <w:numPr>
          <w:ilvl w:val="0"/>
          <w:numId w:val="10"/>
        </w:numPr>
        <w:tabs>
          <w:tab w:val="num" w:pos="360"/>
        </w:tabs>
        <w:spacing w:after="0" w:line="276" w:lineRule="auto"/>
        <w:ind w:left="36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the curriculum does not involve staff and pupils in procedures likely to cause accidents.</w:t>
      </w:r>
    </w:p>
    <w:p w:rsidR="000F7B82" w:rsidRPr="000F7B82" w:rsidRDefault="000F7B82" w:rsidP="00B56367">
      <w:pPr>
        <w:numPr>
          <w:ilvl w:val="0"/>
          <w:numId w:val="10"/>
        </w:numPr>
        <w:tabs>
          <w:tab w:val="num" w:pos="360"/>
        </w:tabs>
        <w:spacing w:after="0" w:line="276" w:lineRule="auto"/>
        <w:ind w:left="36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all equipment and machinery is maintained in safe and serviceable condition, and defective equipment not used until the necessary repairs have been carried out.</w:t>
      </w:r>
    </w:p>
    <w:p w:rsidR="000F7B82" w:rsidRPr="000F7B82" w:rsidRDefault="000F7B82" w:rsidP="00B56367">
      <w:pPr>
        <w:numPr>
          <w:ilvl w:val="0"/>
          <w:numId w:val="10"/>
        </w:numPr>
        <w:tabs>
          <w:tab w:val="num" w:pos="360"/>
        </w:tabs>
        <w:spacing w:after="0" w:line="276" w:lineRule="auto"/>
        <w:ind w:left="36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competent members of staff carry out risk assessments for all the activities within their control.  These assessments should cover general risks as well as the specific risks involved with the teaching and supervision of children. Consideration should be given to the use of hazardous substances, provision of personal protective equipment and selection of work equipment.  Generic risk assessments are being revised centrally and will be issued to all the schools.</w:t>
      </w:r>
    </w:p>
    <w:p w:rsidR="000F7B82" w:rsidRPr="000F7B82" w:rsidRDefault="000F7B82" w:rsidP="00B56367">
      <w:pPr>
        <w:numPr>
          <w:ilvl w:val="0"/>
          <w:numId w:val="10"/>
        </w:numPr>
        <w:tabs>
          <w:tab w:val="num" w:pos="360"/>
        </w:tabs>
        <w:spacing w:after="0" w:line="276" w:lineRule="auto"/>
        <w:ind w:left="36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Ensuring that all members of staff under his/her control adhere to all relevant aspects of the Safety Policy.</w:t>
      </w:r>
    </w:p>
    <w:p w:rsidR="000F7B82" w:rsidRPr="000F7B82" w:rsidRDefault="000F7B82" w:rsidP="00B56367">
      <w:pPr>
        <w:numPr>
          <w:ilvl w:val="0"/>
          <w:numId w:val="10"/>
        </w:numPr>
        <w:tabs>
          <w:tab w:val="num" w:pos="360"/>
        </w:tabs>
        <w:spacing w:after="0" w:line="276" w:lineRule="auto"/>
        <w:ind w:left="36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Reporting all potential hazards to health or safety and all accidents to the Head teacher.</w:t>
      </w: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Default="000F7B82" w:rsidP="000F7B82">
      <w:pPr>
        <w:spacing w:after="0" w:line="240" w:lineRule="auto"/>
        <w:ind w:left="0" w:firstLine="0"/>
        <w:rPr>
          <w:rFonts w:asciiTheme="minorHAnsi" w:eastAsia="Times New Roman" w:hAnsiTheme="minorHAnsi" w:cstheme="minorHAnsi"/>
          <w:b/>
          <w:bCs/>
          <w:color w:val="auto"/>
          <w:sz w:val="24"/>
          <w:szCs w:val="24"/>
          <w:lang w:eastAsia="en-US"/>
        </w:rPr>
      </w:pPr>
      <w:bookmarkStart w:id="35" w:name="_Toc6410945"/>
      <w:bookmarkStart w:id="36" w:name="_Toc7187624"/>
      <w:bookmarkStart w:id="37" w:name="_Toc7188354"/>
      <w:r w:rsidRPr="000F7B82">
        <w:rPr>
          <w:rFonts w:asciiTheme="minorHAnsi" w:eastAsia="Times New Roman" w:hAnsiTheme="minorHAnsi" w:cstheme="minorHAnsi"/>
          <w:b/>
          <w:bCs/>
          <w:color w:val="auto"/>
          <w:sz w:val="24"/>
          <w:szCs w:val="24"/>
          <w:lang w:eastAsia="en-US"/>
        </w:rPr>
        <w:t>Employer</w:t>
      </w:r>
      <w:bookmarkEnd w:id="35"/>
      <w:bookmarkEnd w:id="36"/>
      <w:bookmarkEnd w:id="37"/>
    </w:p>
    <w:p w:rsidR="00C92F0F" w:rsidRPr="000F7B82" w:rsidRDefault="00C92F0F" w:rsidP="000F7B82">
      <w:pPr>
        <w:spacing w:after="0" w:line="240" w:lineRule="auto"/>
        <w:ind w:left="0" w:firstLine="0"/>
        <w:rPr>
          <w:rFonts w:asciiTheme="minorHAnsi" w:eastAsia="Times New Roman" w:hAnsiTheme="minorHAnsi" w:cstheme="minorHAnsi"/>
          <w:b/>
          <w:bCs/>
          <w:color w:val="auto"/>
          <w:sz w:val="24"/>
          <w:szCs w:val="24"/>
          <w:lang w:eastAsia="en-US"/>
        </w:rPr>
      </w:pPr>
    </w:p>
    <w:p w:rsidR="000F7B82" w:rsidRPr="000F7B82" w:rsidRDefault="00C92F0F" w:rsidP="00B56367">
      <w:pPr>
        <w:numPr>
          <w:ilvl w:val="0"/>
          <w:numId w:val="11"/>
        </w:numPr>
        <w:tabs>
          <w:tab w:val="num" w:pos="360"/>
        </w:tabs>
        <w:spacing w:after="0" w:line="276" w:lineRule="auto"/>
        <w:ind w:left="36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The Governing Body</w:t>
      </w:r>
      <w:r w:rsidR="000F7B82" w:rsidRPr="000F7B82">
        <w:rPr>
          <w:rFonts w:asciiTheme="minorHAnsi" w:eastAsia="Times New Roman" w:hAnsiTheme="minorHAnsi" w:cstheme="minorHAnsi"/>
          <w:color w:val="auto"/>
          <w:sz w:val="24"/>
          <w:szCs w:val="24"/>
          <w:lang w:eastAsia="en-US"/>
        </w:rPr>
        <w:t>.</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employer must ensure, as far as is reasonably practicable, that pupils are not exposed to risks to their health and safety in school and during off­site visits. The employer must have a health and safety policy and arrangements to implement it. Key elements of a policy can be found on the DFE website:</w:t>
      </w:r>
    </w:p>
    <w:p w:rsidR="000F7B82" w:rsidRPr="000F7B82" w:rsidRDefault="00E82F53" w:rsidP="000F7B82">
      <w:pPr>
        <w:spacing w:after="0" w:line="276" w:lineRule="auto"/>
        <w:ind w:left="0" w:firstLine="0"/>
        <w:rPr>
          <w:rFonts w:asciiTheme="minorHAnsi" w:eastAsia="Times New Roman" w:hAnsiTheme="minorHAnsi" w:cstheme="minorHAnsi"/>
          <w:color w:val="auto"/>
          <w:sz w:val="24"/>
          <w:szCs w:val="24"/>
          <w:lang w:eastAsia="en-US"/>
        </w:rPr>
      </w:pPr>
      <w:hyperlink r:id="rId14" w:anchor="leadership" w:history="1">
        <w:r w:rsidR="000F7B82" w:rsidRPr="000F7B82">
          <w:rPr>
            <w:rFonts w:asciiTheme="minorHAnsi" w:eastAsia="Times New Roman" w:hAnsiTheme="minorHAnsi" w:cstheme="minorHAnsi"/>
            <w:color w:val="0000FF"/>
            <w:sz w:val="24"/>
            <w:szCs w:val="24"/>
            <w:u w:val="single"/>
            <w:lang w:eastAsia="en-US"/>
          </w:rPr>
          <w:t>Health and Safety Responsibilities</w:t>
        </w:r>
      </w:hyperlink>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employer must assess the risks of all activities, introduce measures to manage those risks and tell their employees about the measures.</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employer whether the LA or Governing Body, has the power to ensure that its health and safety policy is carried out. It must provide health and safety guidance to the school and ensure that staff members who are delegated tasks such as risk assessment and risk management are competent to carry them out. If risk assessment shows training is needed the employer must make sure this takes place. The employer cannot fulfil its statutory duty unless it monitors how well its schools are complying with its policy.</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 LA has no responsibilities for, and no power to intervene in, pupil health and safety in schools where the Governing Body is the employer, except where safety is threatened by, for example, serious breaches to fire safety reported to the LA.</w:t>
      </w:r>
    </w:p>
    <w:p w:rsidR="000F7B82" w:rsidRPr="000F7B82" w:rsidRDefault="000F7B82" w:rsidP="000F7B82">
      <w:pPr>
        <w:spacing w:after="0" w:line="24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 </w:t>
      </w:r>
    </w:p>
    <w:p w:rsidR="00C46B90" w:rsidRDefault="00C46B90" w:rsidP="000F7B82">
      <w:pPr>
        <w:spacing w:after="0" w:line="240" w:lineRule="auto"/>
        <w:ind w:left="0" w:firstLine="0"/>
        <w:rPr>
          <w:rFonts w:asciiTheme="minorHAnsi" w:eastAsia="Times New Roman" w:hAnsiTheme="minorHAnsi" w:cstheme="minorHAnsi"/>
          <w:b/>
          <w:bCs/>
          <w:color w:val="auto"/>
          <w:sz w:val="24"/>
          <w:szCs w:val="24"/>
          <w:lang w:eastAsia="en-US"/>
        </w:rPr>
      </w:pPr>
      <w:bookmarkStart w:id="38" w:name="_Toc6410946"/>
      <w:bookmarkStart w:id="39" w:name="_Toc7187625"/>
      <w:bookmarkStart w:id="40" w:name="_Toc7188355"/>
    </w:p>
    <w:p w:rsidR="00C46B90" w:rsidRDefault="00C46B90" w:rsidP="000F7B82">
      <w:pPr>
        <w:spacing w:after="0" w:line="240" w:lineRule="auto"/>
        <w:ind w:left="0" w:firstLine="0"/>
        <w:rPr>
          <w:rFonts w:asciiTheme="minorHAnsi" w:eastAsia="Times New Roman" w:hAnsiTheme="minorHAnsi" w:cstheme="minorHAnsi"/>
          <w:b/>
          <w:bCs/>
          <w:color w:val="auto"/>
          <w:sz w:val="24"/>
          <w:szCs w:val="24"/>
          <w:lang w:eastAsia="en-US"/>
        </w:rPr>
      </w:pPr>
    </w:p>
    <w:p w:rsidR="00C46B90" w:rsidRDefault="00C46B90" w:rsidP="000F7B82">
      <w:pPr>
        <w:spacing w:after="0" w:line="240" w:lineRule="auto"/>
        <w:ind w:left="0" w:firstLine="0"/>
        <w:rPr>
          <w:rFonts w:asciiTheme="minorHAnsi" w:eastAsia="Times New Roman" w:hAnsiTheme="minorHAnsi" w:cstheme="minorHAnsi"/>
          <w:b/>
          <w:bCs/>
          <w:color w:val="auto"/>
          <w:sz w:val="24"/>
          <w:szCs w:val="24"/>
          <w:lang w:eastAsia="en-US"/>
        </w:rPr>
      </w:pPr>
    </w:p>
    <w:p w:rsidR="000F7B82" w:rsidRPr="000F7B82" w:rsidRDefault="000F7B82" w:rsidP="000F7B82">
      <w:pPr>
        <w:spacing w:after="0" w:line="240" w:lineRule="auto"/>
        <w:ind w:left="0" w:firstLine="0"/>
        <w:rPr>
          <w:rFonts w:asciiTheme="minorHAnsi" w:eastAsia="Times New Roman" w:hAnsiTheme="minorHAnsi" w:cstheme="minorHAnsi"/>
          <w:b/>
          <w:bCs/>
          <w:color w:val="auto"/>
          <w:sz w:val="24"/>
          <w:szCs w:val="24"/>
          <w:lang w:eastAsia="en-US"/>
        </w:rPr>
      </w:pPr>
      <w:r w:rsidRPr="000F7B82">
        <w:rPr>
          <w:rFonts w:asciiTheme="minorHAnsi" w:eastAsia="Times New Roman" w:hAnsiTheme="minorHAnsi" w:cstheme="minorHAnsi"/>
          <w:b/>
          <w:bCs/>
          <w:color w:val="auto"/>
          <w:sz w:val="24"/>
          <w:szCs w:val="24"/>
          <w:lang w:eastAsia="en-US"/>
        </w:rPr>
        <w:t>Responsibilities of Employees</w:t>
      </w:r>
      <w:bookmarkEnd w:id="38"/>
      <w:bookmarkEnd w:id="39"/>
      <w:bookmarkEnd w:id="40"/>
    </w:p>
    <w:p w:rsidR="004D15F1"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Under the Health and Safety at work Act etc 1974 all employees have general health and safety responsibilities. Staff must be aware that they are obliged to take care of their own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health and safety whilst at work along with that of others who may be affected by their actions.</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11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All employees have responsibility to:</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Take reasonable care for the health and safety of themselves and others in undertaking their work</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sz w:val="24"/>
          <w:szCs w:val="24"/>
          <w:lang w:eastAsia="en-US"/>
        </w:rPr>
        <w:t>Comply with the school's health and safety policy and procedures at all times</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sz w:val="24"/>
          <w:szCs w:val="24"/>
          <w:lang w:eastAsia="en-US"/>
        </w:rPr>
        <w:t xml:space="preserve">Report all </w:t>
      </w:r>
      <w:r w:rsidRPr="000F7B82">
        <w:rPr>
          <w:rFonts w:asciiTheme="minorHAnsi" w:eastAsia="Times New Roman" w:hAnsiTheme="minorHAnsi" w:cstheme="minorHAnsi"/>
          <w:color w:val="auto"/>
          <w:sz w:val="24"/>
          <w:szCs w:val="24"/>
          <w:lang w:eastAsia="en-US"/>
        </w:rPr>
        <w:t xml:space="preserve">accidents and incidents </w:t>
      </w:r>
      <w:r w:rsidRPr="000F7B82">
        <w:rPr>
          <w:rFonts w:asciiTheme="minorHAnsi" w:eastAsia="Times New Roman" w:hAnsiTheme="minorHAnsi" w:cstheme="minorHAnsi"/>
          <w:sz w:val="24"/>
          <w:szCs w:val="24"/>
          <w:lang w:eastAsia="en-US"/>
        </w:rPr>
        <w:t>in line with the reporting procedure</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Co-operate with school management on all matters relating to health and safety</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Not to intentionally interfere with or misuse any equipment or fittings provided in the interests of health safety and welfare</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Report all defects in condition of premises or equipment and any health and safety concerns immediately to their line manager.</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Report immediately to their line manager any shortcomings in the arrangements for health and safety.</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Ensure that they only use equipment or machinery that they are competent / have been trained to use.</w:t>
      </w:r>
    </w:p>
    <w:p w:rsidR="000F7B82" w:rsidRPr="000F7B82" w:rsidRDefault="000F7B82" w:rsidP="00B56367">
      <w:pPr>
        <w:numPr>
          <w:ilvl w:val="0"/>
          <w:numId w:val="27"/>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Make use of all necessary control measures and personal protective equipment provided for safety or health reasons.</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4D15F1"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0F7B82">
        <w:rPr>
          <w:rFonts w:asciiTheme="minorHAnsi" w:eastAsia="Times New Roman" w:hAnsiTheme="minorHAnsi" w:cstheme="minorHAnsi"/>
          <w:b/>
          <w:bCs/>
          <w:iCs/>
          <w:color w:val="auto"/>
          <w:sz w:val="24"/>
          <w:szCs w:val="24"/>
          <w:lang w:eastAsia="en-US"/>
        </w:rPr>
        <w:br w:type="page"/>
      </w:r>
      <w:bookmarkStart w:id="41" w:name="_Toc7431189"/>
      <w:bookmarkStart w:id="42" w:name="_Toc7439247"/>
      <w:bookmarkStart w:id="43" w:name="_Toc7439632"/>
      <w:r w:rsidRPr="004D15F1">
        <w:rPr>
          <w:rFonts w:asciiTheme="minorHAnsi" w:eastAsia="Times New Roman" w:hAnsiTheme="minorHAnsi" w:cstheme="minorHAnsi"/>
          <w:b/>
          <w:bCs/>
          <w:i/>
          <w:iCs/>
          <w:color w:val="auto"/>
          <w:sz w:val="24"/>
          <w:szCs w:val="24"/>
          <w:lang w:eastAsia="en-US"/>
        </w:rPr>
        <w:t>PART 3: ARRANGEMENTS</w:t>
      </w:r>
      <w:bookmarkEnd w:id="41"/>
      <w:bookmarkEnd w:id="42"/>
      <w:bookmarkEnd w:id="43"/>
    </w:p>
    <w:p w:rsidR="000F7B82" w:rsidRPr="004D15F1" w:rsidRDefault="000F7B82" w:rsidP="000F7B82">
      <w:pPr>
        <w:pBdr>
          <w:bottom w:val="single" w:sz="4" w:space="1" w:color="auto"/>
        </w:pBdr>
        <w:spacing w:after="0" w:line="276" w:lineRule="auto"/>
        <w:ind w:left="0" w:firstLine="0"/>
        <w:rPr>
          <w:rFonts w:asciiTheme="minorHAnsi" w:eastAsia="Times New Roman" w:hAnsiTheme="minorHAnsi" w:cstheme="minorHAnsi"/>
          <w:b/>
          <w: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FF0000"/>
          <w:sz w:val="24"/>
          <w:szCs w:val="24"/>
          <w:lang w:eastAsia="en-US"/>
        </w:rPr>
      </w:pP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Leadership &amp; Management</w:t>
      </w:r>
    </w:p>
    <w:p w:rsidR="000F7B82" w:rsidRPr="000F7B82" w:rsidRDefault="000F7B82"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ARRANGEMENT 2(a)</w:t>
      </w:r>
      <w:r w:rsidRPr="000F7B82">
        <w:rPr>
          <w:rFonts w:asciiTheme="minorHAnsi" w:eastAsia="Times New Roman" w:hAnsiTheme="minorHAnsi" w:cstheme="minorHAnsi"/>
          <w:color w:val="auto"/>
          <w:sz w:val="24"/>
          <w:szCs w:val="24"/>
          <w:lang w:eastAsia="en-US"/>
        </w:rPr>
        <w:tab/>
        <w:t xml:space="preserve">Fire Evacuation and other Emergency Arrangements </w:t>
      </w:r>
    </w:p>
    <w:p w:rsidR="000F7B82" w:rsidRPr="000F7B82" w:rsidRDefault="000F7B82"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ARRANGEMENT 2(b)</w:t>
      </w:r>
      <w:r w:rsidRPr="000F7B82">
        <w:rPr>
          <w:rFonts w:asciiTheme="minorHAnsi" w:eastAsia="Times New Roman" w:hAnsiTheme="minorHAnsi" w:cstheme="minorHAnsi"/>
          <w:color w:val="auto"/>
          <w:sz w:val="24"/>
          <w:szCs w:val="24"/>
          <w:lang w:eastAsia="en-US"/>
        </w:rPr>
        <w:tab/>
        <w:t>Fire Prevention, Testing of Equipment</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3</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Accident Reporting Procedures</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4</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First Aid </w:t>
      </w:r>
    </w:p>
    <w:p w:rsidR="000F7B82" w:rsidRPr="000F7B82" w:rsidRDefault="000F7B82"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w:t>
      </w:r>
      <w:r w:rsidR="004D15F1">
        <w:rPr>
          <w:rFonts w:asciiTheme="minorHAnsi" w:eastAsia="Times New Roman" w:hAnsiTheme="minorHAnsi" w:cstheme="minorHAnsi"/>
          <w:color w:val="auto"/>
          <w:sz w:val="24"/>
          <w:szCs w:val="24"/>
          <w:lang w:eastAsia="en-US"/>
        </w:rPr>
        <w:t>RRANGEMENT 5</w:t>
      </w:r>
      <w:r w:rsidR="004D15F1">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Medicines, Sharps &amp; Bio-waste</w:t>
      </w:r>
    </w:p>
    <w:p w:rsidR="000F7B82" w:rsidRPr="000F7B82" w:rsidRDefault="000F7B82"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ARRANGEMENT 6(a)</w:t>
      </w:r>
      <w:r w:rsidRPr="000F7B82">
        <w:rPr>
          <w:rFonts w:asciiTheme="minorHAnsi" w:eastAsia="Times New Roman" w:hAnsiTheme="minorHAnsi" w:cstheme="minorHAnsi"/>
          <w:color w:val="auto"/>
          <w:sz w:val="24"/>
          <w:szCs w:val="24"/>
          <w:lang w:eastAsia="en-US"/>
        </w:rPr>
        <w:tab/>
        <w:t xml:space="preserve">Risk Assessments </w:t>
      </w: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ARRANGEMENT 6(b)</w:t>
      </w:r>
      <w:r w:rsidRPr="000F7B82">
        <w:rPr>
          <w:rFonts w:asciiTheme="minorHAnsi" w:eastAsia="Times New Roman" w:hAnsiTheme="minorHAnsi" w:cstheme="minorHAnsi"/>
          <w:color w:val="auto"/>
          <w:sz w:val="24"/>
          <w:szCs w:val="24"/>
          <w:lang w:eastAsia="en-US"/>
        </w:rPr>
        <w:tab/>
        <w:t>Stress</w:t>
      </w: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ARRANGEMENT 6(c)</w:t>
      </w:r>
      <w:r w:rsidRPr="000F7B82">
        <w:rPr>
          <w:rFonts w:asciiTheme="minorHAnsi" w:eastAsia="Times New Roman" w:hAnsiTheme="minorHAnsi" w:cstheme="minorHAnsi"/>
          <w:color w:val="auto"/>
          <w:sz w:val="24"/>
          <w:szCs w:val="24"/>
          <w:lang w:eastAsia="en-US"/>
        </w:rPr>
        <w:tab/>
        <w:t xml:space="preserve">New and Expectant Mothers      </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7</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Display Screen Equipment</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8</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Lifting and Handling </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9</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Work at Height </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10</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Noise &amp; Vibration</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11</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Hazardous Chemicals &amp; Radiation </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12</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Industrial Kitchen</w:t>
      </w:r>
    </w:p>
    <w:p w:rsidR="000F7B82" w:rsidRPr="000F7B82" w:rsidRDefault="004D15F1" w:rsidP="000F7B82">
      <w:pPr>
        <w:tabs>
          <w:tab w:val="left" w:pos="-1099"/>
          <w:tab w:val="left" w:pos="-720"/>
          <w:tab w:val="left" w:pos="0"/>
          <w:tab w:val="left" w:pos="720"/>
          <w:tab w:val="left" w:pos="1440"/>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13</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Offsite Visits</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14</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Transport &amp; Driving </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15</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Premises Security / Personal Safety/ Lone Working</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16</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Asbestos</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17</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Gas </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18</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Electricity</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19</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Water &amp; Legionella</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20</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Work &amp; Lifting Equipment</w:t>
      </w:r>
    </w:p>
    <w:p w:rsidR="000F7B82" w:rsidRPr="000F7B82" w:rsidRDefault="000F7B82" w:rsidP="000F7B82">
      <w:pPr>
        <w:shd w:val="clear" w:color="auto" w:fill="FFFFFF"/>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ARRANGEMENT 21(a)</w:t>
      </w:r>
      <w:r w:rsidRPr="000F7B82">
        <w:rPr>
          <w:rFonts w:asciiTheme="minorHAnsi" w:eastAsia="Times New Roman" w:hAnsiTheme="minorHAnsi" w:cstheme="minorHAnsi"/>
          <w:color w:val="auto"/>
          <w:sz w:val="24"/>
          <w:szCs w:val="24"/>
          <w:lang w:eastAsia="en-US"/>
        </w:rPr>
        <w:tab/>
        <w:t xml:space="preserve">Outdoor Play </w:t>
      </w:r>
    </w:p>
    <w:p w:rsidR="000F7B82" w:rsidRPr="000F7B82" w:rsidRDefault="004D15F1" w:rsidP="000F7B82">
      <w:pPr>
        <w:shd w:val="clear" w:color="auto" w:fill="FFFFFF"/>
        <w:tabs>
          <w:tab w:val="left" w:pos="-1099"/>
          <w:tab w:val="left" w:pos="-720"/>
          <w:tab w:val="left" w:pos="0"/>
          <w:tab w:val="left" w:pos="720"/>
          <w:tab w:val="left" w:pos="1418"/>
          <w:tab w:val="left" w:pos="1710"/>
          <w:tab w:val="left" w:pos="2340"/>
          <w:tab w:val="left" w:pos="2610"/>
        </w:tabs>
        <w:spacing w:after="0" w:line="360" w:lineRule="auto"/>
        <w:ind w:left="0" w:firstLine="0"/>
        <w:jc w:val="left"/>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21(b)</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Outdoor Areas (Incl. Grounds;  Tree Management)</w:t>
      </w:r>
    </w:p>
    <w:p w:rsidR="000F7B82" w:rsidRPr="000F7B82" w:rsidRDefault="000F7B82" w:rsidP="000F7B82">
      <w:pPr>
        <w:shd w:val="clear" w:color="auto" w:fill="FFFFFF"/>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ARRANGE</w:t>
      </w:r>
      <w:r w:rsidR="004D15F1">
        <w:rPr>
          <w:rFonts w:asciiTheme="minorHAnsi" w:eastAsia="Times New Roman" w:hAnsiTheme="minorHAnsi" w:cstheme="minorHAnsi"/>
          <w:color w:val="auto"/>
          <w:sz w:val="24"/>
          <w:szCs w:val="24"/>
          <w:lang w:eastAsia="en-US"/>
        </w:rPr>
        <w:t>MENT 22(a)</w:t>
      </w:r>
      <w:r w:rsidR="004D15F1">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Indoor Play</w:t>
      </w:r>
    </w:p>
    <w:p w:rsidR="000F7B82" w:rsidRPr="000F7B82" w:rsidRDefault="004D15F1" w:rsidP="000F7B82">
      <w:pPr>
        <w:shd w:val="clear" w:color="auto" w:fill="FFFFFF"/>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22(b)</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Indoor Areas</w:t>
      </w:r>
    </w:p>
    <w:p w:rsidR="000F7B82" w:rsidRPr="000F7B82" w:rsidRDefault="004D15F1" w:rsidP="000F7B82">
      <w:pPr>
        <w:tabs>
          <w:tab w:val="left" w:pos="-1099"/>
          <w:tab w:val="left" w:pos="-720"/>
          <w:tab w:val="left" w:pos="0"/>
          <w:tab w:val="left" w:pos="720"/>
          <w:tab w:val="left" w:pos="1418"/>
          <w:tab w:val="left" w:pos="1710"/>
          <w:tab w:val="left" w:pos="234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23</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Swimming Pool</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24</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Management of Contractors </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25</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Personal Protective Equipment </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26</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Work Experience </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27</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 xml:space="preserve">Animals in the School </w:t>
      </w: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ARRA</w:t>
      </w:r>
      <w:r w:rsidR="004D15F1">
        <w:rPr>
          <w:rFonts w:asciiTheme="minorHAnsi" w:eastAsia="Times New Roman" w:hAnsiTheme="minorHAnsi" w:cstheme="minorHAnsi"/>
          <w:color w:val="auto"/>
          <w:sz w:val="24"/>
          <w:szCs w:val="24"/>
          <w:lang w:eastAsia="en-US"/>
        </w:rPr>
        <w:t>NGEMENT 28</w:t>
      </w:r>
      <w:r w:rsidR="004D15F1">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Lettings</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29</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Emergency Planning &amp; Business Continuity</w:t>
      </w:r>
    </w:p>
    <w:p w:rsidR="000F7B82" w:rsidRPr="000F7B82" w:rsidRDefault="004D15F1" w:rsidP="000F7B82">
      <w:pPr>
        <w:tabs>
          <w:tab w:val="left" w:pos="-1099"/>
          <w:tab w:val="left" w:pos="-720"/>
          <w:tab w:val="left" w:pos="0"/>
          <w:tab w:val="left" w:pos="720"/>
          <w:tab w:val="left" w:pos="1418"/>
          <w:tab w:val="left" w:pos="1710"/>
          <w:tab w:val="left" w:pos="2340"/>
          <w:tab w:val="left" w:pos="2610"/>
        </w:tabs>
        <w:spacing w:after="0" w:line="360"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ARRANGEMENT 30</w:t>
      </w:r>
      <w:r>
        <w:rPr>
          <w:rFonts w:asciiTheme="minorHAnsi" w:eastAsia="Times New Roman" w:hAnsiTheme="minorHAnsi" w:cstheme="minorHAnsi"/>
          <w:color w:val="auto"/>
          <w:sz w:val="24"/>
          <w:szCs w:val="24"/>
          <w:lang w:eastAsia="en-US"/>
        </w:rPr>
        <w:tab/>
      </w:r>
      <w:r w:rsidR="000F7B82" w:rsidRPr="000F7B82">
        <w:rPr>
          <w:rFonts w:asciiTheme="minorHAnsi" w:eastAsia="Times New Roman" w:hAnsiTheme="minorHAnsi" w:cstheme="minorHAnsi"/>
          <w:color w:val="auto"/>
          <w:sz w:val="24"/>
          <w:szCs w:val="24"/>
          <w:lang w:eastAsia="en-US"/>
        </w:rPr>
        <w:t>Housekeeping</w:t>
      </w: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4D15F1" w:rsidRDefault="000F7B82" w:rsidP="000F7B82">
      <w:pPr>
        <w:keepNext/>
        <w:shd w:val="clear" w:color="auto" w:fill="FFFFFF"/>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bookmarkStart w:id="44" w:name="_Toc7431190"/>
      <w:r w:rsidRPr="000F7B82">
        <w:rPr>
          <w:rFonts w:asciiTheme="minorHAnsi" w:eastAsia="Times New Roman" w:hAnsiTheme="minorHAnsi" w:cstheme="minorHAnsi"/>
          <w:b/>
          <w:bCs/>
          <w:iCs/>
          <w:color w:val="auto"/>
          <w:sz w:val="24"/>
          <w:szCs w:val="24"/>
          <w:lang w:eastAsia="en-US"/>
        </w:rPr>
        <w:br w:type="page"/>
      </w:r>
      <w:bookmarkStart w:id="45" w:name="_Toc7439248"/>
      <w:bookmarkStart w:id="46" w:name="_Toc7439633"/>
      <w:r w:rsidRPr="004D15F1">
        <w:rPr>
          <w:rFonts w:asciiTheme="minorHAnsi" w:eastAsia="Times New Roman" w:hAnsiTheme="minorHAnsi" w:cstheme="minorHAnsi"/>
          <w:b/>
          <w:bCs/>
          <w:i/>
          <w:iCs/>
          <w:color w:val="auto"/>
          <w:sz w:val="24"/>
          <w:szCs w:val="24"/>
          <w:lang w:eastAsia="en-US"/>
        </w:rPr>
        <w:t>ARRANGEMENT 1: LEADERSHIP &amp; MANAGEMENT</w:t>
      </w:r>
      <w:bookmarkEnd w:id="44"/>
      <w:bookmarkEnd w:id="45"/>
      <w:bookmarkEnd w:id="46"/>
    </w:p>
    <w:p w:rsidR="000F7B82" w:rsidRPr="004D15F1" w:rsidRDefault="000F7B82" w:rsidP="000F7B82">
      <w:pPr>
        <w:shd w:val="clear" w:color="auto" w:fill="17365D"/>
        <w:tabs>
          <w:tab w:val="right" w:pos="9025"/>
        </w:tabs>
        <w:spacing w:after="0" w:line="276" w:lineRule="auto"/>
        <w:ind w:left="0" w:firstLine="0"/>
        <w:rPr>
          <w:rFonts w:asciiTheme="minorHAnsi" w:eastAsia="Times New Roman" w:hAnsiTheme="minorHAnsi" w:cstheme="minorHAnsi"/>
          <w:b/>
          <w: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Active Leadership</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Protecting the health and safety of employees, students, visitors and contractors is an essential part of risk management and must be led locally by the school management team/Head teacher. Failure to include health and safety as a key business risk in school decisions can have catastrophic results and this has been proven over years of research into high profile safety cases. Health and safety law places duties on management to comply and individuals can be personally liable for health and safety failures.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But what does this mean in practice?</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C46B90" w:rsidP="00B56367">
      <w:pPr>
        <w:numPr>
          <w:ilvl w:val="0"/>
          <w:numId w:val="2"/>
        </w:numPr>
        <w:spacing w:after="0" w:line="276" w:lineRule="auto"/>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Visible and active commitment</w:t>
      </w:r>
    </w:p>
    <w:p w:rsidR="000F7B82" w:rsidRPr="000F7B82" w:rsidRDefault="000F7B82" w:rsidP="00B56367">
      <w:pPr>
        <w:numPr>
          <w:ilvl w:val="0"/>
          <w:numId w:val="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Effective ‘top-down’ cascading of communication and vice versa</w:t>
      </w:r>
    </w:p>
    <w:p w:rsidR="000F7B82" w:rsidRPr="000F7B82" w:rsidRDefault="000F7B82" w:rsidP="00B56367">
      <w:pPr>
        <w:numPr>
          <w:ilvl w:val="0"/>
          <w:numId w:val="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Performance review for health and safety, such as local inspections, safety tours, audits etc</w:t>
      </w:r>
    </w:p>
    <w:p w:rsidR="000F7B82" w:rsidRPr="000F7B82" w:rsidRDefault="000F7B82" w:rsidP="00B56367">
      <w:pPr>
        <w:numPr>
          <w:ilvl w:val="0"/>
          <w:numId w:val="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Proactive approaches to health and safety such as policy reviews, inspections, risk assessments</w:t>
      </w:r>
    </w:p>
    <w:p w:rsidR="000F7B82" w:rsidRPr="000F7B82" w:rsidRDefault="000F7B82" w:rsidP="00B56367">
      <w:pPr>
        <w:numPr>
          <w:ilvl w:val="0"/>
          <w:numId w:val="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Reactive approaches such as analysis of accident trends and taking appropriate control measures, that is shared with the Governing body throughout the year</w:t>
      </w:r>
    </w:p>
    <w:p w:rsidR="000F7B82" w:rsidRPr="000F7B82" w:rsidRDefault="000F7B82" w:rsidP="00B56367">
      <w:pPr>
        <w:numPr>
          <w:ilvl w:val="0"/>
          <w:numId w:val="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Being aware of significant risks in the school, by completing the risk profile and sharing with staff</w:t>
      </w:r>
    </w:p>
    <w:p w:rsidR="000F7B82" w:rsidRPr="000F7B82" w:rsidRDefault="000F7B82" w:rsidP="00B56367">
      <w:pPr>
        <w:numPr>
          <w:ilvl w:val="0"/>
          <w:numId w:val="2"/>
        </w:numPr>
        <w:spacing w:after="0" w:line="276" w:lineRule="auto"/>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Managing contractors to ensure all health and safety checks are completed, from selection of safe contractor through to management of contractors whilst on your school site. </w:t>
      </w: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widowControl w:val="0"/>
        <w:spacing w:after="0" w:line="276" w:lineRule="auto"/>
        <w:ind w:left="0" w:firstLine="0"/>
        <w:rPr>
          <w:rFonts w:asciiTheme="minorHAnsi" w:eastAsia="Times New Roman" w:hAnsiTheme="minorHAnsi" w:cstheme="minorHAnsi"/>
          <w:b/>
          <w:snapToGrid w:val="0"/>
          <w:color w:val="auto"/>
          <w:sz w:val="24"/>
          <w:szCs w:val="24"/>
          <w:lang w:eastAsia="en-US"/>
        </w:rPr>
      </w:pPr>
      <w:r w:rsidRPr="000F7B82">
        <w:rPr>
          <w:rFonts w:asciiTheme="minorHAnsi" w:eastAsia="Times New Roman" w:hAnsiTheme="minorHAnsi" w:cstheme="minorHAnsi"/>
          <w:b/>
          <w:snapToGrid w:val="0"/>
          <w:color w:val="auto"/>
          <w:sz w:val="24"/>
          <w:szCs w:val="24"/>
          <w:lang w:eastAsia="en-US"/>
        </w:rPr>
        <w:t>Health and Safety Auditing</w:t>
      </w:r>
    </w:p>
    <w:p w:rsidR="000F7B82" w:rsidRPr="000F7B82"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eastAsia="en-US"/>
        </w:rPr>
        <w:t>Schools are required to carry out annual health and safety audits to ensure they are compliant with health and safety legislation. It is important to ensure that key personnel participate in the audit and take active roles to achieve compliance. Examples of key personnel are: Head of Governing Body, Head teachers</w:t>
      </w:r>
      <w:r w:rsidR="00B355FE">
        <w:rPr>
          <w:rFonts w:asciiTheme="minorHAnsi" w:eastAsia="Times New Roman" w:hAnsiTheme="minorHAnsi" w:cstheme="minorHAnsi"/>
          <w:snapToGrid w:val="0"/>
          <w:color w:val="auto"/>
          <w:sz w:val="24"/>
          <w:szCs w:val="24"/>
          <w:lang w:eastAsia="en-US"/>
        </w:rPr>
        <w:t>/</w:t>
      </w:r>
      <w:r w:rsidRPr="000F7B82">
        <w:rPr>
          <w:rFonts w:asciiTheme="minorHAnsi" w:eastAsia="Times New Roman" w:hAnsiTheme="minorHAnsi" w:cstheme="minorHAnsi"/>
          <w:snapToGrid w:val="0"/>
          <w:color w:val="auto"/>
          <w:sz w:val="24"/>
          <w:szCs w:val="24"/>
          <w:lang w:eastAsia="en-US"/>
        </w:rPr>
        <w:t xml:space="preserve"> Deputy Head teachers</w:t>
      </w:r>
      <w:r w:rsidR="00B355FE">
        <w:rPr>
          <w:rFonts w:asciiTheme="minorHAnsi" w:eastAsia="Times New Roman" w:hAnsiTheme="minorHAnsi" w:cstheme="minorHAnsi"/>
          <w:snapToGrid w:val="0"/>
          <w:color w:val="auto"/>
          <w:sz w:val="24"/>
          <w:szCs w:val="24"/>
          <w:lang w:eastAsia="en-US"/>
        </w:rPr>
        <w:t>/</w:t>
      </w:r>
      <w:r w:rsidRPr="000F7B82">
        <w:rPr>
          <w:rFonts w:asciiTheme="minorHAnsi" w:eastAsia="Times New Roman" w:hAnsiTheme="minorHAnsi" w:cstheme="minorHAnsi"/>
          <w:snapToGrid w:val="0"/>
          <w:color w:val="auto"/>
          <w:sz w:val="24"/>
          <w:szCs w:val="24"/>
          <w:lang w:eastAsia="en-US"/>
        </w:rPr>
        <w:t xml:space="preserve"> School Business Managers</w:t>
      </w:r>
      <w:r w:rsidR="00B355FE">
        <w:rPr>
          <w:rFonts w:asciiTheme="minorHAnsi" w:eastAsia="Times New Roman" w:hAnsiTheme="minorHAnsi" w:cstheme="minorHAnsi"/>
          <w:snapToGrid w:val="0"/>
          <w:color w:val="auto"/>
          <w:sz w:val="24"/>
          <w:szCs w:val="24"/>
          <w:lang w:eastAsia="en-US"/>
        </w:rPr>
        <w:t>/</w:t>
      </w:r>
      <w:r w:rsidRPr="000F7B82">
        <w:rPr>
          <w:rFonts w:asciiTheme="minorHAnsi" w:eastAsia="Times New Roman" w:hAnsiTheme="minorHAnsi" w:cstheme="minorHAnsi"/>
          <w:snapToGrid w:val="0"/>
          <w:color w:val="auto"/>
          <w:sz w:val="24"/>
          <w:szCs w:val="24"/>
          <w:lang w:eastAsia="en-US"/>
        </w:rPr>
        <w:t xml:space="preserve">Premises Managers, </w:t>
      </w:r>
    </w:p>
    <w:p w:rsidR="000F7B82" w:rsidRPr="000F7B82"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eastAsia="en-US"/>
        </w:rPr>
        <w:t xml:space="preserve">All schools are encouraged to use the competence advice and service the LA Corporate Health and Safety Service (CHSS) provide via the SLA online. </w:t>
      </w:r>
    </w:p>
    <w:p w:rsidR="000F7B82" w:rsidRPr="000F7B82"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School Health and Safety Committee</w:t>
      </w:r>
      <w:r w:rsidR="00C46B90">
        <w:rPr>
          <w:rFonts w:asciiTheme="minorHAnsi" w:eastAsia="Times New Roman" w:hAnsiTheme="minorHAnsi" w:cstheme="minorHAnsi"/>
          <w:b/>
          <w:color w:val="auto"/>
          <w:sz w:val="24"/>
          <w:szCs w:val="24"/>
          <w:lang w:eastAsia="en-US"/>
        </w:rPr>
        <w:t xml:space="preserve"> (Resources Committee)</w:t>
      </w:r>
    </w:p>
    <w:p w:rsidR="000F7B82" w:rsidRPr="000F7B82" w:rsidRDefault="000F7B82" w:rsidP="000F7B82">
      <w:pPr>
        <w:spacing w:after="0" w:line="276" w:lineRule="auto"/>
        <w:ind w:left="0" w:firstLine="0"/>
        <w:rPr>
          <w:rFonts w:asciiTheme="minorHAnsi" w:eastAsia="Times New Roman" w:hAnsiTheme="minorHAnsi" w:cstheme="minorHAnsi"/>
          <w:color w:val="222222"/>
          <w:sz w:val="24"/>
          <w:szCs w:val="24"/>
          <w:lang w:eastAsia="en-US"/>
        </w:rPr>
      </w:pPr>
      <w:r w:rsidRPr="000F7B82">
        <w:rPr>
          <w:rFonts w:asciiTheme="minorHAnsi" w:eastAsia="Times New Roman" w:hAnsiTheme="minorHAnsi" w:cstheme="minorHAnsi"/>
          <w:color w:val="222222"/>
          <w:sz w:val="24"/>
          <w:szCs w:val="24"/>
          <w:lang w:eastAsia="en-US"/>
        </w:rPr>
        <w:t xml:space="preserve">The school </w:t>
      </w:r>
      <w:r w:rsidR="00C46B90">
        <w:rPr>
          <w:rFonts w:asciiTheme="minorHAnsi" w:eastAsia="Times New Roman" w:hAnsiTheme="minorHAnsi" w:cstheme="minorHAnsi"/>
          <w:color w:val="222222"/>
          <w:sz w:val="24"/>
          <w:szCs w:val="24"/>
          <w:lang w:eastAsia="en-US"/>
        </w:rPr>
        <w:t>has</w:t>
      </w:r>
      <w:r w:rsidRPr="000F7B82">
        <w:rPr>
          <w:rFonts w:asciiTheme="minorHAnsi" w:eastAsia="Times New Roman" w:hAnsiTheme="minorHAnsi" w:cstheme="minorHAnsi"/>
          <w:color w:val="222222"/>
          <w:sz w:val="24"/>
          <w:szCs w:val="24"/>
          <w:lang w:eastAsia="en-US"/>
        </w:rPr>
        <w:t xml:space="preserve"> decide </w:t>
      </w:r>
      <w:r w:rsidR="00C46B90">
        <w:rPr>
          <w:rFonts w:asciiTheme="minorHAnsi" w:eastAsia="Times New Roman" w:hAnsiTheme="minorHAnsi" w:cstheme="minorHAnsi"/>
          <w:color w:val="222222"/>
          <w:sz w:val="24"/>
          <w:szCs w:val="24"/>
          <w:lang w:eastAsia="en-US"/>
        </w:rPr>
        <w:t xml:space="preserve">that </w:t>
      </w:r>
      <w:r w:rsidRPr="000F7B82">
        <w:rPr>
          <w:rFonts w:asciiTheme="minorHAnsi" w:eastAsia="Times New Roman" w:hAnsiTheme="minorHAnsi" w:cstheme="minorHAnsi"/>
          <w:color w:val="222222"/>
          <w:sz w:val="24"/>
          <w:szCs w:val="24"/>
          <w:lang w:eastAsia="en-US"/>
        </w:rPr>
        <w:t xml:space="preserve">Health and Safety </w:t>
      </w:r>
      <w:r w:rsidR="00C46B90">
        <w:rPr>
          <w:rFonts w:asciiTheme="minorHAnsi" w:eastAsia="Times New Roman" w:hAnsiTheme="minorHAnsi" w:cstheme="minorHAnsi"/>
          <w:color w:val="222222"/>
          <w:sz w:val="24"/>
          <w:szCs w:val="24"/>
          <w:lang w:eastAsia="en-US"/>
        </w:rPr>
        <w:t xml:space="preserve">be included at the Resources </w:t>
      </w:r>
      <w:r w:rsidRPr="000F7B82">
        <w:rPr>
          <w:rFonts w:asciiTheme="minorHAnsi" w:eastAsia="Times New Roman" w:hAnsiTheme="minorHAnsi" w:cstheme="minorHAnsi"/>
          <w:color w:val="222222"/>
          <w:sz w:val="24"/>
          <w:szCs w:val="24"/>
          <w:lang w:eastAsia="en-US"/>
        </w:rPr>
        <w:t>Committee wh</w:t>
      </w:r>
      <w:r w:rsidR="00C46B90">
        <w:rPr>
          <w:rFonts w:asciiTheme="minorHAnsi" w:eastAsia="Times New Roman" w:hAnsiTheme="minorHAnsi" w:cstheme="minorHAnsi"/>
          <w:color w:val="222222"/>
          <w:sz w:val="24"/>
          <w:szCs w:val="24"/>
          <w:lang w:eastAsia="en-US"/>
        </w:rPr>
        <w:t>o</w:t>
      </w:r>
      <w:r w:rsidRPr="000F7B82">
        <w:rPr>
          <w:rFonts w:asciiTheme="minorHAnsi" w:eastAsia="Times New Roman" w:hAnsiTheme="minorHAnsi" w:cstheme="minorHAnsi"/>
          <w:color w:val="222222"/>
          <w:sz w:val="24"/>
          <w:szCs w:val="24"/>
          <w:lang w:eastAsia="en-US"/>
        </w:rPr>
        <w:t xml:space="preserve"> meet </w:t>
      </w:r>
      <w:r w:rsidR="00C46B90">
        <w:rPr>
          <w:rFonts w:asciiTheme="minorHAnsi" w:eastAsia="Times New Roman" w:hAnsiTheme="minorHAnsi" w:cstheme="minorHAnsi"/>
          <w:color w:val="222222"/>
          <w:sz w:val="24"/>
          <w:szCs w:val="24"/>
          <w:lang w:eastAsia="en-US"/>
        </w:rPr>
        <w:t>termly</w:t>
      </w:r>
      <w:r w:rsidRPr="000F7B82">
        <w:rPr>
          <w:rFonts w:asciiTheme="minorHAnsi" w:eastAsia="Times New Roman" w:hAnsiTheme="minorHAnsi" w:cstheme="minorHAnsi"/>
          <w:color w:val="222222"/>
          <w:sz w:val="24"/>
          <w:szCs w:val="24"/>
          <w:lang w:eastAsia="en-US"/>
        </w:rPr>
        <w:t xml:space="preserve"> to consider health and safety planning and organisation, the implementation of policies and to review and monitor performance. </w:t>
      </w:r>
      <w:r w:rsidR="00C46B90">
        <w:rPr>
          <w:rFonts w:asciiTheme="minorHAnsi" w:eastAsia="Times New Roman" w:hAnsiTheme="minorHAnsi" w:cstheme="minorHAnsi"/>
          <w:color w:val="222222"/>
          <w:sz w:val="24"/>
          <w:szCs w:val="24"/>
          <w:lang w:eastAsia="en-US"/>
        </w:rPr>
        <w:t>As</w:t>
      </w:r>
      <w:r w:rsidRPr="000F7B82">
        <w:rPr>
          <w:rFonts w:asciiTheme="minorHAnsi" w:eastAsia="Times New Roman" w:hAnsiTheme="minorHAnsi" w:cstheme="minorHAnsi"/>
          <w:color w:val="222222"/>
          <w:sz w:val="24"/>
          <w:szCs w:val="24"/>
          <w:lang w:eastAsia="en-US"/>
        </w:rPr>
        <w:t xml:space="preserve"> Health and safety is integrated into the strategic planning meetings of the school a separate meeting</w:t>
      </w:r>
      <w:r w:rsidR="00C46B90">
        <w:rPr>
          <w:rFonts w:asciiTheme="minorHAnsi" w:eastAsia="Times New Roman" w:hAnsiTheme="minorHAnsi" w:cstheme="minorHAnsi"/>
          <w:color w:val="222222"/>
          <w:sz w:val="24"/>
          <w:szCs w:val="24"/>
          <w:lang w:eastAsia="en-US"/>
        </w:rPr>
        <w:t xml:space="preserve"> is</w:t>
      </w:r>
      <w:r w:rsidRPr="000F7B82">
        <w:rPr>
          <w:rFonts w:asciiTheme="minorHAnsi" w:eastAsia="Times New Roman" w:hAnsiTheme="minorHAnsi" w:cstheme="minorHAnsi"/>
          <w:color w:val="222222"/>
          <w:sz w:val="24"/>
          <w:szCs w:val="24"/>
          <w:lang w:eastAsia="en-US"/>
        </w:rPr>
        <w:t xml:space="preserve"> not be required. H&amp;S is a regular agenda item. </w:t>
      </w:r>
    </w:p>
    <w:p w:rsidR="000F7B82" w:rsidRPr="000F7B82" w:rsidRDefault="000F7B82" w:rsidP="000F7B82">
      <w:pPr>
        <w:spacing w:after="0" w:line="276" w:lineRule="auto"/>
        <w:ind w:left="0" w:firstLine="0"/>
        <w:rPr>
          <w:rFonts w:asciiTheme="minorHAnsi" w:eastAsia="Times New Roman" w:hAnsiTheme="minorHAnsi" w:cstheme="minorHAnsi"/>
          <w:color w:val="222222"/>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222222"/>
          <w:sz w:val="24"/>
          <w:szCs w:val="24"/>
          <w:lang w:eastAsia="en-US"/>
        </w:rPr>
      </w:pPr>
      <w:r w:rsidRPr="000F7B82">
        <w:rPr>
          <w:rFonts w:asciiTheme="minorHAnsi" w:eastAsia="Times New Roman" w:hAnsiTheme="minorHAnsi" w:cstheme="minorHAnsi"/>
          <w:color w:val="222222"/>
          <w:sz w:val="24"/>
          <w:szCs w:val="24"/>
          <w:lang w:eastAsia="en-US"/>
        </w:rPr>
        <w:t>An annual report to the Governing Body outlining achievements against the H&amp;S plan</w:t>
      </w:r>
      <w:r w:rsidR="00C46B90">
        <w:rPr>
          <w:rFonts w:asciiTheme="minorHAnsi" w:eastAsia="Times New Roman" w:hAnsiTheme="minorHAnsi" w:cstheme="minorHAnsi"/>
          <w:color w:val="222222"/>
          <w:sz w:val="24"/>
          <w:szCs w:val="24"/>
          <w:lang w:eastAsia="en-US"/>
        </w:rPr>
        <w:t xml:space="preserve"> will be presented at the final FGB at the end of the academic year.</w:t>
      </w:r>
      <w:r w:rsidR="0011479C">
        <w:rPr>
          <w:rFonts w:asciiTheme="minorHAnsi" w:eastAsia="Times New Roman" w:hAnsiTheme="minorHAnsi" w:cstheme="minorHAnsi"/>
          <w:color w:val="222222"/>
          <w:sz w:val="24"/>
          <w:szCs w:val="24"/>
          <w:lang w:eastAsia="en-US"/>
        </w:rPr>
        <w:t xml:space="preserve"> </w:t>
      </w:r>
      <w:r w:rsidRPr="000F7B82">
        <w:rPr>
          <w:rFonts w:asciiTheme="minorHAnsi" w:eastAsia="Times New Roman" w:hAnsiTheme="minorHAnsi" w:cstheme="minorHAnsi"/>
          <w:color w:val="222222"/>
          <w:sz w:val="24"/>
          <w:szCs w:val="24"/>
          <w:lang w:eastAsia="en-US"/>
        </w:rPr>
        <w:t>As a minimum, the report will contain a summary of accident and ill health statistics for the current year and will suggest health and safety targets and priorities for the forthcoming year.</w:t>
      </w:r>
    </w:p>
    <w:p w:rsidR="000F7B82" w:rsidRPr="000F7B82" w:rsidRDefault="000F7B82" w:rsidP="000F7B82">
      <w:pPr>
        <w:spacing w:after="0" w:line="276" w:lineRule="auto"/>
        <w:ind w:left="0" w:firstLine="0"/>
        <w:rPr>
          <w:rFonts w:asciiTheme="minorHAnsi" w:eastAsia="Times New Roman" w:hAnsiTheme="minorHAnsi" w:cstheme="minorHAnsi"/>
          <w:color w:val="222222"/>
          <w:sz w:val="24"/>
          <w:szCs w:val="24"/>
          <w:lang w:eastAsia="en-US"/>
        </w:rPr>
      </w:pPr>
    </w:p>
    <w:p w:rsidR="000F7B82" w:rsidRPr="000F7B82" w:rsidRDefault="0011479C" w:rsidP="000F7B82">
      <w:pPr>
        <w:spacing w:after="0" w:line="276" w:lineRule="auto"/>
        <w:ind w:left="0" w:firstLine="0"/>
        <w:rPr>
          <w:rFonts w:asciiTheme="minorHAnsi" w:eastAsia="Times New Roman" w:hAnsiTheme="minorHAnsi" w:cstheme="minorHAnsi"/>
          <w:color w:val="222222"/>
          <w:sz w:val="24"/>
          <w:szCs w:val="24"/>
          <w:lang w:eastAsia="en-US"/>
        </w:rPr>
      </w:pPr>
      <w:r>
        <w:rPr>
          <w:rFonts w:asciiTheme="minorHAnsi" w:eastAsia="Times New Roman" w:hAnsiTheme="minorHAnsi" w:cstheme="minorHAnsi"/>
          <w:color w:val="222222"/>
          <w:sz w:val="24"/>
          <w:szCs w:val="24"/>
          <w:lang w:eastAsia="en-US"/>
        </w:rPr>
        <w:t>It is t</w:t>
      </w:r>
      <w:r w:rsidR="000F7B82" w:rsidRPr="000F7B82">
        <w:rPr>
          <w:rFonts w:asciiTheme="minorHAnsi" w:eastAsia="Times New Roman" w:hAnsiTheme="minorHAnsi" w:cstheme="minorHAnsi"/>
          <w:color w:val="222222"/>
          <w:sz w:val="24"/>
          <w:szCs w:val="24"/>
          <w:lang w:eastAsia="en-US"/>
        </w:rPr>
        <w:t xml:space="preserve">he role of the </w:t>
      </w:r>
      <w:r w:rsidR="000F7B82" w:rsidRPr="000F7B82">
        <w:rPr>
          <w:rFonts w:asciiTheme="minorHAnsi" w:eastAsia="Times New Roman" w:hAnsiTheme="minorHAnsi" w:cstheme="minorHAnsi"/>
          <w:b/>
          <w:bCs/>
          <w:color w:val="222222"/>
          <w:sz w:val="24"/>
          <w:szCs w:val="24"/>
          <w:lang w:eastAsia="en-US"/>
        </w:rPr>
        <w:t>Committee</w:t>
      </w:r>
      <w:r w:rsidR="000F7B82" w:rsidRPr="000F7B82">
        <w:rPr>
          <w:rFonts w:asciiTheme="minorHAnsi" w:eastAsia="Times New Roman" w:hAnsiTheme="minorHAnsi" w:cstheme="minorHAnsi"/>
          <w:color w:val="222222"/>
          <w:sz w:val="24"/>
          <w:szCs w:val="24"/>
          <w:lang w:eastAsia="en-US"/>
        </w:rPr>
        <w:t xml:space="preserve"> is to ensure that the school’s policies, procedures and working practices regarding </w:t>
      </w:r>
      <w:r w:rsidR="000F7B82" w:rsidRPr="000F7B82">
        <w:rPr>
          <w:rFonts w:asciiTheme="minorHAnsi" w:eastAsia="Times New Roman" w:hAnsiTheme="minorHAnsi" w:cstheme="minorHAnsi"/>
          <w:b/>
          <w:bCs/>
          <w:color w:val="222222"/>
          <w:sz w:val="24"/>
          <w:szCs w:val="24"/>
          <w:lang w:eastAsia="en-US"/>
        </w:rPr>
        <w:t>health and safety</w:t>
      </w:r>
      <w:r w:rsidR="000F7B82" w:rsidRPr="000F7B82">
        <w:rPr>
          <w:rFonts w:asciiTheme="minorHAnsi" w:eastAsia="Times New Roman" w:hAnsiTheme="minorHAnsi" w:cstheme="minorHAnsi"/>
          <w:color w:val="222222"/>
          <w:sz w:val="24"/>
          <w:szCs w:val="24"/>
          <w:lang w:eastAsia="en-US"/>
        </w:rPr>
        <w:t xml:space="preserve"> meet or exceed any legal obligations, with the object of promoting the well-being and </w:t>
      </w:r>
      <w:r w:rsidR="000F7B82" w:rsidRPr="000F7B82">
        <w:rPr>
          <w:rFonts w:asciiTheme="minorHAnsi" w:eastAsia="Times New Roman" w:hAnsiTheme="minorHAnsi" w:cstheme="minorHAnsi"/>
          <w:b/>
          <w:bCs/>
          <w:color w:val="222222"/>
          <w:sz w:val="24"/>
          <w:szCs w:val="24"/>
          <w:lang w:eastAsia="en-US"/>
        </w:rPr>
        <w:t>safety</w:t>
      </w:r>
      <w:r w:rsidR="000F7B82" w:rsidRPr="000F7B82">
        <w:rPr>
          <w:rFonts w:asciiTheme="minorHAnsi" w:eastAsia="Times New Roman" w:hAnsiTheme="minorHAnsi" w:cstheme="minorHAnsi"/>
          <w:color w:val="222222"/>
          <w:sz w:val="24"/>
          <w:szCs w:val="24"/>
          <w:lang w:eastAsia="en-US"/>
        </w:rPr>
        <w:t xml:space="preserve"> of staff and pupils and others who may be affected by its activities. The Health</w:t>
      </w:r>
      <w:r>
        <w:rPr>
          <w:rFonts w:asciiTheme="minorHAnsi" w:eastAsia="Times New Roman" w:hAnsiTheme="minorHAnsi" w:cstheme="minorHAnsi"/>
          <w:color w:val="222222"/>
          <w:sz w:val="24"/>
          <w:szCs w:val="24"/>
          <w:lang w:eastAsia="en-US"/>
        </w:rPr>
        <w:t xml:space="preserve"> and Safety Committee has</w:t>
      </w:r>
      <w:r w:rsidR="000F7B82" w:rsidRPr="000F7B82">
        <w:rPr>
          <w:rFonts w:asciiTheme="minorHAnsi" w:eastAsia="Times New Roman" w:hAnsiTheme="minorHAnsi" w:cstheme="minorHAnsi"/>
          <w:color w:val="222222"/>
          <w:sz w:val="24"/>
          <w:szCs w:val="24"/>
          <w:lang w:eastAsia="en-US"/>
        </w:rPr>
        <w:t xml:space="preserve"> representatives from the following:</w:t>
      </w:r>
    </w:p>
    <w:p w:rsidR="000F7B82" w:rsidRPr="000F7B82" w:rsidRDefault="000F7B82" w:rsidP="000F7B82">
      <w:pPr>
        <w:spacing w:after="0" w:line="276" w:lineRule="auto"/>
        <w:ind w:left="0" w:firstLine="0"/>
        <w:rPr>
          <w:rFonts w:asciiTheme="minorHAnsi" w:eastAsia="Times New Roman" w:hAnsiTheme="minorHAnsi" w:cstheme="minorHAnsi"/>
          <w:color w:val="222222"/>
          <w:sz w:val="24"/>
          <w:szCs w:val="24"/>
          <w:lang w:eastAsia="en-US"/>
        </w:rPr>
      </w:pPr>
    </w:p>
    <w:p w:rsidR="000F7B82" w:rsidRPr="000F7B82" w:rsidRDefault="000F7B82" w:rsidP="00B56367">
      <w:pPr>
        <w:numPr>
          <w:ilvl w:val="0"/>
          <w:numId w:val="25"/>
        </w:numPr>
        <w:spacing w:after="0" w:line="276" w:lineRule="auto"/>
        <w:rPr>
          <w:rFonts w:asciiTheme="minorHAnsi" w:eastAsia="Times New Roman" w:hAnsiTheme="minorHAnsi" w:cstheme="minorHAnsi"/>
          <w:color w:val="222222"/>
          <w:sz w:val="24"/>
          <w:szCs w:val="24"/>
          <w:lang w:eastAsia="en-US"/>
        </w:rPr>
      </w:pPr>
      <w:r w:rsidRPr="000F7B82">
        <w:rPr>
          <w:rFonts w:asciiTheme="minorHAnsi" w:eastAsia="Times New Roman" w:hAnsiTheme="minorHAnsi" w:cstheme="minorHAnsi"/>
          <w:color w:val="222222"/>
          <w:sz w:val="24"/>
          <w:szCs w:val="24"/>
          <w:lang w:eastAsia="en-US"/>
        </w:rPr>
        <w:t>Governing body</w:t>
      </w:r>
    </w:p>
    <w:p w:rsidR="000F7B82" w:rsidRPr="000F7B82" w:rsidRDefault="000F7B82" w:rsidP="00B56367">
      <w:pPr>
        <w:numPr>
          <w:ilvl w:val="0"/>
          <w:numId w:val="25"/>
        </w:numPr>
        <w:spacing w:after="0" w:line="276" w:lineRule="auto"/>
        <w:rPr>
          <w:rFonts w:asciiTheme="minorHAnsi" w:eastAsia="Times New Roman" w:hAnsiTheme="minorHAnsi" w:cstheme="minorHAnsi"/>
          <w:color w:val="222222"/>
          <w:sz w:val="24"/>
          <w:szCs w:val="24"/>
          <w:lang w:eastAsia="en-US"/>
        </w:rPr>
      </w:pPr>
      <w:r w:rsidRPr="000F7B82">
        <w:rPr>
          <w:rFonts w:asciiTheme="minorHAnsi" w:eastAsia="Times New Roman" w:hAnsiTheme="minorHAnsi" w:cstheme="minorHAnsi"/>
          <w:color w:val="222222"/>
          <w:sz w:val="24"/>
          <w:szCs w:val="24"/>
          <w:lang w:eastAsia="en-US"/>
        </w:rPr>
        <w:t>Head teacher/Deputy Head</w:t>
      </w:r>
    </w:p>
    <w:p w:rsidR="000F7B82" w:rsidRPr="000F7B82" w:rsidRDefault="000F7B82" w:rsidP="00B56367">
      <w:pPr>
        <w:numPr>
          <w:ilvl w:val="0"/>
          <w:numId w:val="25"/>
        </w:numPr>
        <w:spacing w:after="0" w:line="276" w:lineRule="auto"/>
        <w:rPr>
          <w:rFonts w:asciiTheme="minorHAnsi" w:eastAsia="Times New Roman" w:hAnsiTheme="minorHAnsi" w:cstheme="minorHAnsi"/>
          <w:color w:val="222222"/>
          <w:sz w:val="24"/>
          <w:szCs w:val="24"/>
          <w:lang w:eastAsia="en-US"/>
        </w:rPr>
      </w:pPr>
      <w:r w:rsidRPr="000F7B82">
        <w:rPr>
          <w:rFonts w:asciiTheme="minorHAnsi" w:eastAsia="Times New Roman" w:hAnsiTheme="minorHAnsi" w:cstheme="minorHAnsi"/>
          <w:color w:val="222222"/>
          <w:sz w:val="24"/>
          <w:szCs w:val="24"/>
          <w:lang w:eastAsia="en-US"/>
        </w:rPr>
        <w:t>Business Team</w:t>
      </w:r>
    </w:p>
    <w:p w:rsidR="0011479C" w:rsidRDefault="0011479C" w:rsidP="000F7B82">
      <w:pPr>
        <w:spacing w:after="0" w:line="276" w:lineRule="auto"/>
        <w:ind w:left="0" w:firstLine="0"/>
        <w:rPr>
          <w:rFonts w:asciiTheme="minorHAnsi" w:eastAsia="Times New Roman" w:hAnsiTheme="minorHAnsi" w:cstheme="minorHAnsi"/>
          <w:color w:val="222222"/>
          <w:sz w:val="24"/>
          <w:szCs w:val="24"/>
          <w:lang w:eastAsia="en-US"/>
        </w:rPr>
      </w:pPr>
    </w:p>
    <w:p w:rsidR="000F7B82" w:rsidRPr="000F7B82" w:rsidRDefault="0011479C" w:rsidP="000F7B82">
      <w:pPr>
        <w:spacing w:after="0" w:line="276" w:lineRule="auto"/>
        <w:ind w:left="0" w:firstLine="0"/>
        <w:rPr>
          <w:rFonts w:asciiTheme="minorHAnsi" w:eastAsia="Times New Roman" w:hAnsiTheme="minorHAnsi" w:cstheme="minorHAnsi"/>
          <w:color w:val="222222"/>
          <w:sz w:val="24"/>
          <w:szCs w:val="24"/>
          <w:lang w:eastAsia="en-US"/>
        </w:rPr>
      </w:pPr>
      <w:r>
        <w:rPr>
          <w:rFonts w:asciiTheme="minorHAnsi" w:eastAsia="Times New Roman" w:hAnsiTheme="minorHAnsi" w:cstheme="minorHAnsi"/>
          <w:color w:val="222222"/>
          <w:sz w:val="24"/>
          <w:szCs w:val="24"/>
          <w:lang w:eastAsia="en-US"/>
        </w:rPr>
        <w:t>Meetings are</w:t>
      </w:r>
      <w:r w:rsidR="000F7B82" w:rsidRPr="000F7B82">
        <w:rPr>
          <w:rFonts w:asciiTheme="minorHAnsi" w:eastAsia="Times New Roman" w:hAnsiTheme="minorHAnsi" w:cstheme="minorHAnsi"/>
          <w:color w:val="222222"/>
          <w:sz w:val="24"/>
          <w:szCs w:val="24"/>
          <w:lang w:eastAsia="en-US"/>
        </w:rPr>
        <w:t xml:space="preserve"> held termly with </w:t>
      </w:r>
      <w:r>
        <w:rPr>
          <w:rFonts w:asciiTheme="minorHAnsi" w:eastAsia="Times New Roman" w:hAnsiTheme="minorHAnsi" w:cstheme="minorHAnsi"/>
          <w:color w:val="222222"/>
          <w:sz w:val="24"/>
          <w:szCs w:val="24"/>
          <w:lang w:eastAsia="en-US"/>
        </w:rPr>
        <w:t>any</w:t>
      </w:r>
      <w:r w:rsidR="000F7B82" w:rsidRPr="000F7B82">
        <w:rPr>
          <w:rFonts w:asciiTheme="minorHAnsi" w:eastAsia="Times New Roman" w:hAnsiTheme="minorHAnsi" w:cstheme="minorHAnsi"/>
          <w:color w:val="222222"/>
          <w:sz w:val="24"/>
          <w:szCs w:val="24"/>
          <w:lang w:eastAsia="en-US"/>
        </w:rPr>
        <w:t xml:space="preserve"> minutes and action plans shared with all staff, normally found </w:t>
      </w:r>
      <w:r>
        <w:rPr>
          <w:rFonts w:asciiTheme="minorHAnsi" w:eastAsia="Times New Roman" w:hAnsiTheme="minorHAnsi" w:cstheme="minorHAnsi"/>
          <w:color w:val="222222"/>
          <w:sz w:val="24"/>
          <w:szCs w:val="24"/>
          <w:lang w:eastAsia="en-US"/>
        </w:rPr>
        <w:t>on the school website</w:t>
      </w:r>
      <w:r w:rsidR="000F7B82" w:rsidRPr="000F7B82">
        <w:rPr>
          <w:rFonts w:asciiTheme="minorHAnsi" w:eastAsia="Times New Roman" w:hAnsiTheme="minorHAnsi" w:cstheme="minorHAnsi"/>
          <w:color w:val="222222"/>
          <w:sz w:val="24"/>
          <w:szCs w:val="24"/>
          <w:lang w:eastAsia="en-US"/>
        </w:rPr>
        <w:t>.</w:t>
      </w:r>
    </w:p>
    <w:p w:rsidR="000F7B82" w:rsidRPr="000F7B82" w:rsidRDefault="000F7B82" w:rsidP="000F7B82">
      <w:pPr>
        <w:spacing w:after="0" w:line="276" w:lineRule="auto"/>
        <w:ind w:left="0" w:firstLine="0"/>
        <w:rPr>
          <w:rFonts w:asciiTheme="minorHAnsi" w:eastAsia="Times New Roman" w:hAnsiTheme="minorHAnsi" w:cstheme="minorHAnsi"/>
          <w:color w:val="222222"/>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Consultation/worker involvement</w:t>
      </w:r>
    </w:p>
    <w:p w:rsidR="000F7B82" w:rsidRDefault="0011479C" w:rsidP="000F7B82">
      <w:pPr>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We</w:t>
      </w:r>
      <w:r w:rsidR="000F7B82" w:rsidRPr="000F7B82">
        <w:rPr>
          <w:rFonts w:asciiTheme="minorHAnsi" w:eastAsia="Times New Roman" w:hAnsiTheme="minorHAnsi" w:cstheme="minorHAnsi"/>
          <w:color w:val="auto"/>
          <w:sz w:val="24"/>
          <w:szCs w:val="24"/>
          <w:lang w:eastAsia="en-US"/>
        </w:rPr>
        <w:t xml:space="preserve"> engage the workforce in promoting health and safety.</w:t>
      </w:r>
    </w:p>
    <w:p w:rsidR="00C92F0F" w:rsidRDefault="00C92F0F" w:rsidP="00D55826">
      <w:pPr>
        <w:pStyle w:val="ListParagraph"/>
        <w:numPr>
          <w:ilvl w:val="0"/>
          <w:numId w:val="51"/>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Annual Health &amp; Safety training,</w:t>
      </w:r>
    </w:p>
    <w:p w:rsidR="00C92F0F" w:rsidRPr="00D55826" w:rsidRDefault="00C92F0F" w:rsidP="00D55826">
      <w:pPr>
        <w:pStyle w:val="ListParagraph"/>
        <w:numPr>
          <w:ilvl w:val="0"/>
          <w:numId w:val="51"/>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Monthly H &amp; S staff briefings,</w:t>
      </w:r>
    </w:p>
    <w:p w:rsidR="00C92F0F" w:rsidRPr="00D55826" w:rsidRDefault="00C92F0F" w:rsidP="00D55826">
      <w:pPr>
        <w:pStyle w:val="ListParagraph"/>
        <w:numPr>
          <w:ilvl w:val="0"/>
          <w:numId w:val="51"/>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Termly H &amp; S monitoring of statutory requirements,</w:t>
      </w:r>
    </w:p>
    <w:p w:rsidR="00224EC2" w:rsidRPr="00D55826" w:rsidRDefault="00224EC2" w:rsidP="00D55826">
      <w:pPr>
        <w:pStyle w:val="ListParagraph"/>
        <w:numPr>
          <w:ilvl w:val="0"/>
          <w:numId w:val="51"/>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Termly Governor updates at </w:t>
      </w:r>
      <w:r w:rsidR="00D55826" w:rsidRPr="00D55826">
        <w:rPr>
          <w:rFonts w:asciiTheme="minorHAnsi" w:eastAsia="Times New Roman" w:hAnsiTheme="minorHAnsi" w:cstheme="minorHAnsi"/>
          <w:color w:val="auto"/>
          <w:sz w:val="24"/>
          <w:szCs w:val="24"/>
          <w:lang w:eastAsia="en-US"/>
        </w:rPr>
        <w:t xml:space="preserve">the Resources </w:t>
      </w:r>
      <w:r w:rsidRPr="00D55826">
        <w:rPr>
          <w:rFonts w:asciiTheme="minorHAnsi" w:eastAsia="Times New Roman" w:hAnsiTheme="minorHAnsi" w:cstheme="minorHAnsi"/>
          <w:color w:val="auto"/>
          <w:sz w:val="24"/>
          <w:szCs w:val="24"/>
          <w:lang w:eastAsia="en-US"/>
        </w:rPr>
        <w:t>committee meeting,</w:t>
      </w:r>
    </w:p>
    <w:p w:rsidR="00C92F0F" w:rsidRPr="00D55826" w:rsidRDefault="00224EC2" w:rsidP="00D55826">
      <w:pPr>
        <w:pStyle w:val="ListParagraph"/>
        <w:numPr>
          <w:ilvl w:val="0"/>
          <w:numId w:val="51"/>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Termly on site governor update meeting</w:t>
      </w:r>
      <w:r w:rsidR="00C92F0F" w:rsidRPr="00D55826">
        <w:rPr>
          <w:rFonts w:asciiTheme="minorHAnsi" w:eastAsia="Times New Roman" w:hAnsiTheme="minorHAnsi" w:cstheme="minorHAnsi"/>
          <w:color w:val="auto"/>
          <w:sz w:val="24"/>
          <w:szCs w:val="24"/>
          <w:lang w:eastAsia="en-US"/>
        </w:rPr>
        <w:t>.</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 xml:space="preserve">The </w:t>
      </w:r>
      <w:r w:rsidR="00D55826" w:rsidRPr="00D55826">
        <w:rPr>
          <w:rFonts w:asciiTheme="minorHAnsi" w:eastAsia="Times New Roman" w:hAnsiTheme="minorHAnsi" w:cstheme="minorHAnsi"/>
          <w:snapToGrid w:val="0"/>
          <w:color w:val="auto"/>
          <w:sz w:val="24"/>
          <w:szCs w:val="24"/>
          <w:lang w:eastAsia="en-US"/>
        </w:rPr>
        <w:t xml:space="preserve">Full </w:t>
      </w:r>
      <w:r w:rsidRPr="00D55826">
        <w:rPr>
          <w:rFonts w:asciiTheme="minorHAnsi" w:eastAsia="Times New Roman" w:hAnsiTheme="minorHAnsi" w:cstheme="minorHAnsi"/>
          <w:snapToGrid w:val="0"/>
          <w:color w:val="auto"/>
          <w:sz w:val="24"/>
          <w:szCs w:val="24"/>
          <w:lang w:eastAsia="en-US"/>
        </w:rPr>
        <w:t xml:space="preserve">Governing Body </w:t>
      </w:r>
      <w:r w:rsidR="00D55826">
        <w:rPr>
          <w:rFonts w:asciiTheme="minorHAnsi" w:eastAsia="Times New Roman" w:hAnsiTheme="minorHAnsi" w:cstheme="minorHAnsi"/>
          <w:snapToGrid w:val="0"/>
          <w:color w:val="auto"/>
          <w:sz w:val="24"/>
          <w:szCs w:val="24"/>
          <w:lang w:eastAsia="en-US"/>
        </w:rPr>
        <w:t xml:space="preserve">also </w:t>
      </w:r>
      <w:r w:rsidRPr="00D55826">
        <w:rPr>
          <w:rFonts w:asciiTheme="minorHAnsi" w:eastAsia="Times New Roman" w:hAnsiTheme="minorHAnsi" w:cstheme="minorHAnsi"/>
          <w:snapToGrid w:val="0"/>
          <w:color w:val="auto"/>
          <w:sz w:val="24"/>
          <w:szCs w:val="24"/>
          <w:lang w:eastAsia="en-US"/>
        </w:rPr>
        <w:t>meets termly</w:t>
      </w:r>
      <w:r w:rsidRPr="00D55826">
        <w:rPr>
          <w:rFonts w:asciiTheme="minorHAnsi" w:eastAsia="Times New Roman" w:hAnsiTheme="minorHAnsi" w:cstheme="minorHAnsi"/>
          <w:i/>
          <w:snapToGrid w:val="0"/>
          <w:color w:val="auto"/>
          <w:sz w:val="24"/>
          <w:szCs w:val="24"/>
          <w:lang w:eastAsia="en-US"/>
        </w:rPr>
        <w:t xml:space="preserve"> </w:t>
      </w:r>
      <w:r w:rsidRPr="00D55826">
        <w:rPr>
          <w:rFonts w:asciiTheme="minorHAnsi" w:eastAsia="Times New Roman" w:hAnsiTheme="minorHAnsi" w:cstheme="minorHAnsi"/>
          <w:snapToGrid w:val="0"/>
          <w:color w:val="auto"/>
          <w:sz w:val="24"/>
          <w:szCs w:val="24"/>
          <w:lang w:eastAsia="en-US"/>
        </w:rPr>
        <w:t xml:space="preserve">to discuss health, safety </w:t>
      </w:r>
      <w:r w:rsidRPr="000F7B82">
        <w:rPr>
          <w:rFonts w:asciiTheme="minorHAnsi" w:eastAsia="Times New Roman" w:hAnsiTheme="minorHAnsi" w:cstheme="minorHAnsi"/>
          <w:snapToGrid w:val="0"/>
          <w:color w:val="auto"/>
          <w:sz w:val="24"/>
          <w:szCs w:val="24"/>
          <w:lang w:eastAsia="en-US"/>
        </w:rPr>
        <w:t>and welfare issues affecting staff, pupils or visitors.  Action points from meetings are brought forward for review by school management.</w:t>
      </w:r>
    </w:p>
    <w:p w:rsidR="000F7B82" w:rsidRPr="000F7B82"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Communication of Information</w:t>
      </w:r>
    </w:p>
    <w:p w:rsidR="000F7B82" w:rsidRPr="00D55826" w:rsidRDefault="00D55826" w:rsidP="000F7B82">
      <w:pPr>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Health and safety</w:t>
      </w:r>
      <w:r w:rsidR="000F7B82" w:rsidRPr="000F7B82">
        <w:rPr>
          <w:rFonts w:asciiTheme="minorHAnsi" w:eastAsia="Times New Roman" w:hAnsiTheme="minorHAnsi" w:cstheme="minorHAnsi"/>
          <w:color w:val="auto"/>
          <w:sz w:val="24"/>
          <w:szCs w:val="24"/>
          <w:lang w:eastAsia="en-US"/>
        </w:rPr>
        <w:t xml:space="preserve"> appear</w:t>
      </w:r>
      <w:r>
        <w:rPr>
          <w:rFonts w:asciiTheme="minorHAnsi" w:eastAsia="Times New Roman" w:hAnsiTheme="minorHAnsi" w:cstheme="minorHAnsi"/>
          <w:color w:val="auto"/>
          <w:sz w:val="24"/>
          <w:szCs w:val="24"/>
          <w:lang w:eastAsia="en-US"/>
        </w:rPr>
        <w:t>s</w:t>
      </w:r>
      <w:r w:rsidR="000F7B82" w:rsidRPr="000F7B82">
        <w:rPr>
          <w:rFonts w:asciiTheme="minorHAnsi" w:eastAsia="Times New Roman" w:hAnsiTheme="minorHAnsi" w:cstheme="minorHAnsi"/>
          <w:color w:val="auto"/>
          <w:sz w:val="24"/>
          <w:szCs w:val="24"/>
          <w:lang w:eastAsia="en-US"/>
        </w:rPr>
        <w:t xml:space="preserve"> as an agenda item in all board meetings.</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D55826">
        <w:rPr>
          <w:rFonts w:asciiTheme="minorHAnsi" w:eastAsia="Times New Roman" w:hAnsiTheme="minorHAnsi" w:cstheme="minorHAnsi"/>
          <w:color w:val="auto"/>
          <w:sz w:val="24"/>
          <w:szCs w:val="24"/>
          <w:lang w:eastAsia="en-US"/>
        </w:rPr>
        <w:t xml:space="preserve">Detailed information on how to comply with LBTH health and safety policy is located </w:t>
      </w:r>
      <w:r w:rsidR="003B6B8A" w:rsidRPr="00D55826">
        <w:rPr>
          <w:rFonts w:asciiTheme="minorHAnsi" w:eastAsia="Times New Roman" w:hAnsiTheme="minorHAnsi" w:cstheme="minorHAnsi"/>
          <w:color w:val="auto"/>
          <w:sz w:val="24"/>
          <w:szCs w:val="24"/>
          <w:lang w:eastAsia="en-US"/>
        </w:rPr>
        <w:t>on the school website.</w:t>
      </w:r>
    </w:p>
    <w:p w:rsidR="000F7B82" w:rsidRPr="00D55826"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The Health and Safety Law poster is displayed in </w:t>
      </w:r>
      <w:bookmarkStart w:id="47" w:name="OLE_LINK6"/>
      <w:bookmarkStart w:id="48" w:name="OLE_LINK7"/>
      <w:r w:rsidR="003B6B8A" w:rsidRPr="00D55826">
        <w:rPr>
          <w:rFonts w:asciiTheme="minorHAnsi" w:eastAsia="Times New Roman" w:hAnsiTheme="minorHAnsi" w:cstheme="minorHAnsi"/>
          <w:color w:val="auto"/>
          <w:sz w:val="24"/>
          <w:szCs w:val="24"/>
          <w:lang w:eastAsia="en-US"/>
        </w:rPr>
        <w:t>the front office.</w:t>
      </w:r>
      <w:r w:rsidRPr="00D55826">
        <w:rPr>
          <w:rFonts w:asciiTheme="minorHAnsi" w:eastAsia="Times New Roman" w:hAnsiTheme="minorHAnsi" w:cstheme="minorHAnsi"/>
          <w:color w:val="auto"/>
          <w:sz w:val="24"/>
          <w:szCs w:val="24"/>
          <w:lang w:eastAsia="en-US"/>
        </w:rPr>
        <w:t xml:space="preserve"> </w:t>
      </w:r>
      <w:bookmarkEnd w:id="47"/>
      <w:bookmarkEnd w:id="48"/>
    </w:p>
    <w:p w:rsidR="000F7B82" w:rsidRPr="00D55826"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The Service Level Agreement Corporate Health and Safety Lead Tel: 020 7364 4193 </w:t>
      </w:r>
      <w:r w:rsidRPr="000F7B82">
        <w:rPr>
          <w:rFonts w:asciiTheme="minorHAnsi" w:eastAsia="Times New Roman" w:hAnsiTheme="minorHAnsi" w:cstheme="minorHAnsi"/>
          <w:color w:val="auto"/>
          <w:sz w:val="24"/>
          <w:szCs w:val="24"/>
          <w:lang w:eastAsia="en-US"/>
        </w:rPr>
        <w:t xml:space="preserve">will provide competent health and safety advice. </w:t>
      </w:r>
    </w:p>
    <w:p w:rsidR="000F7B82" w:rsidRPr="000F7B82"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i/>
          <w:color w:val="auto"/>
          <w:sz w:val="24"/>
          <w:szCs w:val="24"/>
          <w:lang w:eastAsia="en-US"/>
        </w:rPr>
      </w:pPr>
    </w:p>
    <w:p w:rsidR="000F7B82" w:rsidRPr="000F7B82" w:rsidRDefault="000F7B82" w:rsidP="000F7B82">
      <w:pPr>
        <w:widowControl w:val="0"/>
        <w:spacing w:after="0" w:line="276" w:lineRule="auto"/>
        <w:ind w:left="0" w:firstLine="0"/>
        <w:rPr>
          <w:rFonts w:asciiTheme="minorHAnsi" w:eastAsia="Times New Roman" w:hAnsiTheme="minorHAnsi" w:cstheme="minorHAnsi"/>
          <w:b/>
          <w:snapToGrid w:val="0"/>
          <w:color w:val="auto"/>
          <w:sz w:val="24"/>
          <w:szCs w:val="24"/>
          <w:lang w:eastAsia="en-US"/>
        </w:rPr>
      </w:pPr>
    </w:p>
    <w:p w:rsidR="000F7B82" w:rsidRPr="000F7B82" w:rsidRDefault="000F7B82" w:rsidP="000F7B82">
      <w:pPr>
        <w:widowControl w:val="0"/>
        <w:spacing w:after="0" w:line="276" w:lineRule="auto"/>
        <w:ind w:left="0" w:firstLine="0"/>
        <w:rPr>
          <w:rFonts w:asciiTheme="minorHAnsi" w:eastAsia="Times New Roman" w:hAnsiTheme="minorHAnsi" w:cstheme="minorHAnsi"/>
          <w:b/>
          <w:snapToGrid w:val="0"/>
          <w:color w:val="auto"/>
          <w:sz w:val="24"/>
          <w:szCs w:val="24"/>
          <w:lang w:eastAsia="en-US"/>
        </w:rPr>
      </w:pPr>
      <w:r w:rsidRPr="000F7B82">
        <w:rPr>
          <w:rFonts w:asciiTheme="minorHAnsi" w:eastAsia="Times New Roman" w:hAnsiTheme="minorHAnsi" w:cstheme="minorHAnsi"/>
          <w:b/>
          <w:snapToGrid w:val="0"/>
          <w:color w:val="auto"/>
          <w:sz w:val="24"/>
          <w:szCs w:val="24"/>
          <w:lang w:eastAsia="en-US"/>
        </w:rPr>
        <w:t>Health and Safety Training</w:t>
      </w:r>
    </w:p>
    <w:p w:rsidR="000F7B82" w:rsidRPr="00D55826"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eastAsia="en-US"/>
        </w:rPr>
        <w:t xml:space="preserve">Health and safety induction training will be provided and documented for all new employees </w:t>
      </w:r>
      <w:r w:rsidRPr="00D55826">
        <w:rPr>
          <w:rFonts w:asciiTheme="minorHAnsi" w:eastAsia="Times New Roman" w:hAnsiTheme="minorHAnsi" w:cstheme="minorHAnsi"/>
          <w:snapToGrid w:val="0"/>
          <w:color w:val="auto"/>
          <w:sz w:val="24"/>
          <w:szCs w:val="24"/>
          <w:lang w:eastAsia="en-US"/>
        </w:rPr>
        <w:t xml:space="preserve">by </w:t>
      </w:r>
      <w:r w:rsidR="00224EC2" w:rsidRPr="00D55826">
        <w:rPr>
          <w:rFonts w:asciiTheme="minorHAnsi" w:eastAsia="Times New Roman" w:hAnsiTheme="minorHAnsi" w:cstheme="minorHAnsi"/>
          <w:snapToGrid w:val="0"/>
          <w:color w:val="auto"/>
          <w:sz w:val="24"/>
          <w:szCs w:val="24"/>
          <w:lang w:eastAsia="en-US"/>
        </w:rPr>
        <w:t>Mark Hale.</w:t>
      </w:r>
      <w:r w:rsidRPr="00D55826">
        <w:rPr>
          <w:rFonts w:asciiTheme="minorHAnsi" w:eastAsia="Times New Roman" w:hAnsiTheme="minorHAnsi" w:cstheme="minorHAnsi"/>
          <w:snapToGrid w:val="0"/>
          <w:color w:val="auto"/>
          <w:sz w:val="24"/>
          <w:szCs w:val="24"/>
          <w:lang w:eastAsia="en-US"/>
        </w:rPr>
        <w:t xml:space="preserve">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The Head teacher is responsible for ensuring that all staff are provided with adequate information, instruction and training and identifying the health and safety training needs of staff. </w:t>
      </w:r>
    </w:p>
    <w:p w:rsidR="000F7B82" w:rsidRPr="00D55826" w:rsidRDefault="000F7B82" w:rsidP="000F7B82">
      <w:pPr>
        <w:tabs>
          <w:tab w:val="left" w:pos="-720"/>
          <w:tab w:val="left" w:pos="0"/>
        </w:tabs>
        <w:suppressAutoHyphens/>
        <w:spacing w:after="0" w:line="276" w:lineRule="auto"/>
        <w:ind w:left="360" w:hanging="720"/>
        <w:rPr>
          <w:rFonts w:asciiTheme="minorHAnsi" w:eastAsia="Times New Roman" w:hAnsiTheme="minorHAnsi" w:cstheme="minorHAnsi"/>
          <w:color w:val="auto"/>
          <w:sz w:val="24"/>
          <w:szCs w:val="24"/>
          <w:lang w:eastAsia="en-US"/>
        </w:rPr>
      </w:pPr>
    </w:p>
    <w:p w:rsidR="000F7B82" w:rsidRPr="00D55826" w:rsidRDefault="000F7B82" w:rsidP="000F7B82">
      <w:pPr>
        <w:numPr>
          <w:ilvl w:val="12"/>
          <w:numId w:val="0"/>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All employees will be provided with:</w:t>
      </w:r>
    </w:p>
    <w:p w:rsidR="000F7B82" w:rsidRPr="00D55826" w:rsidRDefault="000F7B82" w:rsidP="00B56367">
      <w:pPr>
        <w:numPr>
          <w:ilvl w:val="0"/>
          <w:numId w:val="33"/>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Induction training in the requirements of this policy;</w:t>
      </w:r>
    </w:p>
    <w:p w:rsidR="000F7B82" w:rsidRPr="00D55826" w:rsidRDefault="000F7B82" w:rsidP="00B56367">
      <w:pPr>
        <w:numPr>
          <w:ilvl w:val="0"/>
          <w:numId w:val="33"/>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Update training in response to any significant change;</w:t>
      </w:r>
    </w:p>
    <w:p w:rsidR="000F7B82" w:rsidRPr="00D55826" w:rsidRDefault="000F7B82" w:rsidP="00B56367">
      <w:pPr>
        <w:numPr>
          <w:ilvl w:val="0"/>
          <w:numId w:val="33"/>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Training in specific skills needed for certain activities, (e.g. use of hazardous substances, work at height etc.)</w:t>
      </w:r>
    </w:p>
    <w:p w:rsidR="000F7B82" w:rsidRPr="00D55826" w:rsidRDefault="000F7B82" w:rsidP="00B56367">
      <w:pPr>
        <w:numPr>
          <w:ilvl w:val="0"/>
          <w:numId w:val="33"/>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Refresher training where required</w:t>
      </w:r>
    </w:p>
    <w:p w:rsidR="000F7B82" w:rsidRPr="00D55826" w:rsidRDefault="000F7B82" w:rsidP="00B56367">
      <w:pPr>
        <w:numPr>
          <w:ilvl w:val="0"/>
          <w:numId w:val="33"/>
        </w:numPr>
        <w:spacing w:after="0" w:line="276" w:lineRule="auto"/>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LBTH training at the Professional Development Centre</w:t>
      </w:r>
      <w:r w:rsidR="00B355FE">
        <w:rPr>
          <w:rFonts w:asciiTheme="minorHAnsi" w:eastAsia="Times New Roman" w:hAnsiTheme="minorHAnsi" w:cstheme="minorHAnsi"/>
          <w:color w:val="auto"/>
          <w:sz w:val="24"/>
          <w:szCs w:val="24"/>
          <w:lang w:eastAsia="en-US"/>
        </w:rPr>
        <w:t>, as required</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Training records are held by </w:t>
      </w:r>
      <w:r w:rsidR="003B6B8A" w:rsidRPr="00D55826">
        <w:rPr>
          <w:rFonts w:asciiTheme="minorHAnsi" w:eastAsia="Times New Roman" w:hAnsiTheme="minorHAnsi" w:cstheme="minorHAnsi"/>
          <w:color w:val="auto"/>
          <w:sz w:val="24"/>
          <w:szCs w:val="24"/>
          <w:lang w:eastAsia="en-US"/>
        </w:rPr>
        <w:t>Lucy Henderson</w:t>
      </w:r>
      <w:r w:rsidRPr="00D55826">
        <w:rPr>
          <w:rFonts w:asciiTheme="minorHAnsi" w:eastAsia="Times New Roman" w:hAnsiTheme="minorHAnsi" w:cstheme="minorHAnsi"/>
          <w:color w:val="auto"/>
          <w:sz w:val="24"/>
          <w:szCs w:val="24"/>
          <w:lang w:eastAsia="en-US"/>
        </w:rPr>
        <w:t xml:space="preserve"> who is responsible for co-ordinating health and safety training needs and for including details in the training and development plan. A training </w:t>
      </w:r>
      <w:r w:rsidR="00D55826">
        <w:rPr>
          <w:rFonts w:asciiTheme="minorHAnsi" w:eastAsia="Times New Roman" w:hAnsiTheme="minorHAnsi" w:cstheme="minorHAnsi"/>
          <w:color w:val="auto"/>
          <w:sz w:val="24"/>
          <w:szCs w:val="24"/>
          <w:lang w:eastAsia="en-US"/>
        </w:rPr>
        <w:t>spreadsheet</w:t>
      </w:r>
      <w:r w:rsidRPr="00D55826">
        <w:rPr>
          <w:rFonts w:asciiTheme="minorHAnsi" w:eastAsia="Times New Roman" w:hAnsiTheme="minorHAnsi" w:cstheme="minorHAnsi"/>
          <w:color w:val="auto"/>
          <w:sz w:val="24"/>
          <w:szCs w:val="24"/>
          <w:lang w:eastAsia="en-US"/>
        </w:rPr>
        <w:t xml:space="preserve"> for staff </w:t>
      </w:r>
      <w:r w:rsidR="00D55826">
        <w:rPr>
          <w:rFonts w:asciiTheme="minorHAnsi" w:eastAsia="Times New Roman" w:hAnsiTheme="minorHAnsi" w:cstheme="minorHAnsi"/>
          <w:color w:val="auto"/>
          <w:sz w:val="24"/>
          <w:szCs w:val="24"/>
          <w:lang w:eastAsia="en-US"/>
        </w:rPr>
        <w:t>held by Lucy Henderson and updated on completion of any staff training.</w:t>
      </w:r>
      <w:r w:rsidRPr="00D55826">
        <w:rPr>
          <w:rFonts w:asciiTheme="minorHAnsi" w:eastAsia="Times New Roman" w:hAnsiTheme="minorHAnsi" w:cstheme="minorHAnsi"/>
          <w:color w:val="auto"/>
          <w:sz w:val="24"/>
          <w:szCs w:val="24"/>
          <w:lang w:eastAsia="en-US"/>
        </w:rPr>
        <w:t xml:space="preserve"> This includes a system for ensuring that refresher training (for example in first aid) is undertaken within the prescribed time limits.</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  </w:t>
      </w:r>
    </w:p>
    <w:p w:rsidR="000F7B82" w:rsidRPr="000F7B82" w:rsidRDefault="000F7B82" w:rsidP="000F7B82">
      <w:pPr>
        <w:tabs>
          <w:tab w:val="left" w:pos="-720"/>
          <w:tab w:val="left" w:pos="0"/>
        </w:tabs>
        <w:suppressAutoHyphens/>
        <w:spacing w:after="0" w:line="276" w:lineRule="auto"/>
        <w:ind w:left="-76" w:hanging="76"/>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b/>
        <w:t xml:space="preserve">The Head teacher will be responsible for assessing the effectiveness of training received. </w:t>
      </w:r>
    </w:p>
    <w:p w:rsidR="000F7B82" w:rsidRPr="000F7B82" w:rsidRDefault="000F7B82" w:rsidP="000F7B82">
      <w:pPr>
        <w:tabs>
          <w:tab w:val="left" w:pos="-720"/>
          <w:tab w:val="left" w:pos="0"/>
        </w:tabs>
        <w:suppressAutoHyphens/>
        <w:spacing w:after="0" w:line="276" w:lineRule="auto"/>
        <w:ind w:left="-284" w:hanging="76"/>
        <w:rPr>
          <w:rFonts w:asciiTheme="minorHAnsi" w:eastAsia="Times New Roman" w:hAnsiTheme="minorHAnsi" w:cstheme="minorHAnsi"/>
          <w:color w:val="auto"/>
          <w:sz w:val="24"/>
          <w:szCs w:val="24"/>
          <w:lang w:eastAsia="en-US"/>
        </w:rPr>
      </w:pPr>
    </w:p>
    <w:p w:rsidR="000F7B82" w:rsidRPr="00D55826" w:rsidRDefault="000F7B82" w:rsidP="000F7B82">
      <w:pPr>
        <w:tabs>
          <w:tab w:val="left" w:pos="-720"/>
          <w:tab w:val="left" w:pos="0"/>
        </w:tabs>
        <w:suppressAutoHyphens/>
        <w:spacing w:after="0" w:line="276" w:lineRule="auto"/>
        <w:ind w:left="0" w:hanging="76"/>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b/>
        <w:t xml:space="preserve">Each member of staff is also responsible for drawing the Head Teacher's / line manager's attention </w:t>
      </w:r>
      <w:r w:rsidRPr="00D55826">
        <w:rPr>
          <w:rFonts w:asciiTheme="minorHAnsi" w:eastAsia="Times New Roman" w:hAnsiTheme="minorHAnsi" w:cstheme="minorHAnsi"/>
          <w:color w:val="auto"/>
          <w:sz w:val="24"/>
          <w:szCs w:val="24"/>
          <w:lang w:eastAsia="en-US"/>
        </w:rPr>
        <w:t>to their own personal needs for training and for not undertaking duties unless they are confident that they have the necessary competence.</w:t>
      </w:r>
    </w:p>
    <w:p w:rsidR="000F7B82" w:rsidRPr="00D55826" w:rsidRDefault="000F7B82" w:rsidP="000F7B82">
      <w:pPr>
        <w:tabs>
          <w:tab w:val="left" w:pos="-720"/>
          <w:tab w:val="left" w:pos="0"/>
        </w:tabs>
        <w:suppressAutoHyphens/>
        <w:spacing w:after="0" w:line="276" w:lineRule="auto"/>
        <w:ind w:left="360" w:hanging="720"/>
        <w:rPr>
          <w:rFonts w:asciiTheme="minorHAnsi" w:eastAsia="Times New Roman" w:hAnsiTheme="minorHAnsi" w:cstheme="minorHAnsi"/>
          <w:color w:val="auto"/>
          <w:sz w:val="24"/>
          <w:szCs w:val="24"/>
          <w:lang w:eastAsia="en-US"/>
        </w:rPr>
      </w:pPr>
    </w:p>
    <w:p w:rsidR="000F7B82" w:rsidRPr="00D55826" w:rsidRDefault="000F7B82" w:rsidP="000F7B82">
      <w:pPr>
        <w:tabs>
          <w:tab w:val="left" w:pos="-720"/>
          <w:tab w:val="left" w:pos="0"/>
        </w:tabs>
        <w:suppressAutoHyphens/>
        <w:spacing w:after="0" w:line="276" w:lineRule="auto"/>
        <w:ind w:left="0" w:firstLine="0"/>
        <w:rPr>
          <w:rFonts w:asciiTheme="minorHAnsi" w:eastAsia="Times New Roman" w:hAnsiTheme="minorHAnsi" w:cstheme="minorHAnsi"/>
          <w:b/>
          <w:color w:val="auto"/>
          <w:sz w:val="24"/>
          <w:szCs w:val="24"/>
          <w:lang w:eastAsia="en-US"/>
        </w:rPr>
      </w:pPr>
      <w:r w:rsidRPr="00D55826">
        <w:rPr>
          <w:rFonts w:asciiTheme="minorHAnsi" w:eastAsia="Times New Roman" w:hAnsiTheme="minorHAnsi" w:cstheme="minorHAnsi"/>
          <w:b/>
          <w:color w:val="auto"/>
          <w:sz w:val="24"/>
          <w:szCs w:val="24"/>
          <w:lang w:eastAsia="en-US"/>
        </w:rPr>
        <w:t>Health and Safety Inspection &amp; Monitoring</w:t>
      </w:r>
    </w:p>
    <w:p w:rsidR="000F7B82" w:rsidRPr="00D55826" w:rsidRDefault="000F7B82" w:rsidP="000F7B82">
      <w:pPr>
        <w:tabs>
          <w:tab w:val="left" w:pos="-720"/>
          <w:tab w:val="left" w:pos="0"/>
        </w:tabs>
        <w:suppressAutoHyphen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A general inspection of the site will be conducted </w:t>
      </w:r>
      <w:r w:rsidRPr="00D55826">
        <w:rPr>
          <w:rFonts w:asciiTheme="minorHAnsi" w:eastAsia="Times New Roman" w:hAnsiTheme="minorHAnsi" w:cstheme="minorHAnsi"/>
          <w:b/>
          <w:color w:val="auto"/>
          <w:sz w:val="24"/>
          <w:szCs w:val="24"/>
          <w:lang w:eastAsia="en-US"/>
        </w:rPr>
        <w:t>termly</w:t>
      </w:r>
      <w:r w:rsidRPr="00D55826">
        <w:rPr>
          <w:rFonts w:asciiTheme="minorHAnsi" w:eastAsia="Times New Roman" w:hAnsiTheme="minorHAnsi" w:cstheme="minorHAnsi"/>
          <w:color w:val="auto"/>
          <w:sz w:val="24"/>
          <w:szCs w:val="24"/>
          <w:lang w:eastAsia="en-US"/>
        </w:rPr>
        <w:t xml:space="preserve"> and be undertaken by /coordinated by </w:t>
      </w:r>
      <w:r w:rsidR="00224EC2" w:rsidRPr="00D55826">
        <w:rPr>
          <w:rFonts w:asciiTheme="minorHAnsi" w:eastAsia="Times New Roman" w:hAnsiTheme="minorHAnsi" w:cstheme="minorHAnsi"/>
          <w:color w:val="auto"/>
          <w:sz w:val="24"/>
          <w:szCs w:val="24"/>
          <w:lang w:eastAsia="en-US"/>
        </w:rPr>
        <w:t>Mark Hale</w:t>
      </w:r>
      <w:r w:rsidRPr="00D55826">
        <w:rPr>
          <w:rFonts w:asciiTheme="minorHAnsi" w:eastAsia="Times New Roman" w:hAnsiTheme="minorHAnsi" w:cstheme="minorHAnsi"/>
          <w:color w:val="auto"/>
          <w:sz w:val="24"/>
          <w:szCs w:val="24"/>
          <w:lang w:eastAsia="en-US"/>
        </w:rPr>
        <w:t xml:space="preserve">. </w:t>
      </w:r>
    </w:p>
    <w:p w:rsidR="000F7B82" w:rsidRPr="00D55826" w:rsidRDefault="000F7B82" w:rsidP="000F7B82">
      <w:pPr>
        <w:tabs>
          <w:tab w:val="left" w:pos="-720"/>
          <w:tab w:val="left" w:pos="0"/>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tabs>
          <w:tab w:val="left" w:pos="-720"/>
          <w:tab w:val="left" w:pos="0"/>
        </w:tabs>
        <w:suppressAutoHyphen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Monitoring inspections of individual dep</w:t>
      </w:r>
      <w:r w:rsidR="00224EC2" w:rsidRPr="00D55826">
        <w:rPr>
          <w:rFonts w:asciiTheme="minorHAnsi" w:eastAsia="Times New Roman" w:hAnsiTheme="minorHAnsi" w:cstheme="minorHAnsi"/>
          <w:color w:val="auto"/>
          <w:sz w:val="24"/>
          <w:szCs w:val="24"/>
          <w:lang w:eastAsia="en-US"/>
        </w:rPr>
        <w:t>artments will be carried out</w:t>
      </w:r>
      <w:r w:rsidRPr="00D55826">
        <w:rPr>
          <w:rFonts w:asciiTheme="minorHAnsi" w:eastAsia="Times New Roman" w:hAnsiTheme="minorHAnsi" w:cstheme="minorHAnsi"/>
          <w:color w:val="auto"/>
          <w:sz w:val="24"/>
          <w:szCs w:val="24"/>
          <w:lang w:eastAsia="en-US"/>
        </w:rPr>
        <w:t xml:space="preserve">. Records of such monitoring will be kept by </w:t>
      </w:r>
      <w:r w:rsidR="00224EC2" w:rsidRPr="00D55826">
        <w:rPr>
          <w:rFonts w:asciiTheme="minorHAnsi" w:eastAsia="Times New Roman" w:hAnsiTheme="minorHAnsi" w:cstheme="minorHAnsi"/>
          <w:color w:val="auto"/>
          <w:sz w:val="24"/>
          <w:szCs w:val="24"/>
          <w:lang w:eastAsia="en-US"/>
        </w:rPr>
        <w:t>Mark Hale</w:t>
      </w:r>
      <w:r w:rsidRPr="00D55826">
        <w:rPr>
          <w:rFonts w:asciiTheme="minorHAnsi" w:eastAsia="Times New Roman" w:hAnsiTheme="minorHAnsi" w:cstheme="minorHAnsi"/>
          <w:color w:val="auto"/>
          <w:sz w:val="24"/>
          <w:szCs w:val="24"/>
          <w:lang w:eastAsia="en-US"/>
        </w:rPr>
        <w:t>.</w:t>
      </w:r>
    </w:p>
    <w:p w:rsidR="000F7B82" w:rsidRPr="00D55826" w:rsidRDefault="000F7B82" w:rsidP="000F7B82">
      <w:pPr>
        <w:tabs>
          <w:tab w:val="left" w:pos="-1440"/>
        </w:tabs>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tabs>
          <w:tab w:val="left" w:pos="-1440"/>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The person(s) undertaking such inspections will complete a report in writing and submit this to the Headteacher. Responsibility for following up items detailed in the safety inspection report will rest with </w:t>
      </w:r>
      <w:r w:rsidR="00224EC2" w:rsidRPr="00D55826">
        <w:rPr>
          <w:rFonts w:asciiTheme="minorHAnsi" w:eastAsia="Times New Roman" w:hAnsiTheme="minorHAnsi" w:cstheme="minorHAnsi"/>
          <w:color w:val="auto"/>
          <w:sz w:val="24"/>
          <w:szCs w:val="24"/>
          <w:lang w:eastAsia="en-US"/>
        </w:rPr>
        <w:t>Mark Hale.</w:t>
      </w:r>
    </w:p>
    <w:p w:rsidR="000F7B82" w:rsidRPr="00D55826" w:rsidRDefault="000F7B82" w:rsidP="000F7B82">
      <w:pPr>
        <w:tabs>
          <w:tab w:val="left" w:pos="-144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440"/>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A named governor</w:t>
      </w:r>
      <w:r w:rsidR="003B6B8A" w:rsidRPr="00D55826">
        <w:rPr>
          <w:rFonts w:asciiTheme="minorHAnsi" w:eastAsia="Times New Roman" w:hAnsiTheme="minorHAnsi" w:cstheme="minorHAnsi"/>
          <w:color w:val="auto"/>
          <w:sz w:val="24"/>
          <w:szCs w:val="24"/>
          <w:lang w:eastAsia="en-US"/>
        </w:rPr>
        <w:t>,</w:t>
      </w:r>
      <w:r w:rsidRPr="00D55826">
        <w:rPr>
          <w:rFonts w:asciiTheme="minorHAnsi" w:eastAsia="Times New Roman" w:hAnsiTheme="minorHAnsi" w:cstheme="minorHAnsi"/>
          <w:color w:val="auto"/>
          <w:sz w:val="24"/>
          <w:szCs w:val="24"/>
          <w:lang w:eastAsia="en-US"/>
        </w:rPr>
        <w:t xml:space="preserve"> </w:t>
      </w:r>
      <w:proofErr w:type="gramStart"/>
      <w:r w:rsidR="004B2384">
        <w:rPr>
          <w:rFonts w:asciiTheme="minorHAnsi" w:eastAsia="Times New Roman" w:hAnsiTheme="minorHAnsi" w:cstheme="minorHAnsi"/>
          <w:color w:val="auto"/>
          <w:sz w:val="24"/>
          <w:szCs w:val="24"/>
          <w:lang w:eastAsia="en-US"/>
        </w:rPr>
        <w:t>The</w:t>
      </w:r>
      <w:proofErr w:type="gramEnd"/>
      <w:r w:rsidR="004B2384">
        <w:rPr>
          <w:rFonts w:asciiTheme="minorHAnsi" w:eastAsia="Times New Roman" w:hAnsiTheme="minorHAnsi" w:cstheme="minorHAnsi"/>
          <w:color w:val="auto"/>
          <w:sz w:val="24"/>
          <w:szCs w:val="24"/>
          <w:lang w:eastAsia="en-US"/>
        </w:rPr>
        <w:t xml:space="preserve"> link Governor for </w:t>
      </w:r>
      <w:r w:rsidR="00E6707E">
        <w:rPr>
          <w:rFonts w:asciiTheme="minorHAnsi" w:eastAsia="Times New Roman" w:hAnsiTheme="minorHAnsi" w:cstheme="minorHAnsi"/>
          <w:color w:val="auto"/>
          <w:sz w:val="24"/>
          <w:szCs w:val="24"/>
          <w:lang w:eastAsia="en-US"/>
        </w:rPr>
        <w:t>Health and Safety</w:t>
      </w:r>
      <w:r w:rsidR="003B6B8A" w:rsidRPr="00D55826">
        <w:rPr>
          <w:rFonts w:asciiTheme="minorHAnsi" w:eastAsia="Times New Roman" w:hAnsiTheme="minorHAnsi" w:cstheme="minorHAnsi"/>
          <w:color w:val="auto"/>
          <w:sz w:val="24"/>
          <w:szCs w:val="24"/>
          <w:lang w:eastAsia="en-US"/>
        </w:rPr>
        <w:t>,</w:t>
      </w:r>
      <w:r w:rsidRPr="00D55826">
        <w:rPr>
          <w:rFonts w:asciiTheme="minorHAnsi" w:eastAsia="Times New Roman" w:hAnsiTheme="minorHAnsi" w:cstheme="minorHAnsi"/>
          <w:i/>
          <w:color w:val="auto"/>
          <w:sz w:val="24"/>
          <w:szCs w:val="24"/>
          <w:lang w:eastAsia="en-US"/>
        </w:rPr>
        <w:t xml:space="preserve"> </w:t>
      </w:r>
      <w:r w:rsidRPr="00D55826">
        <w:rPr>
          <w:rFonts w:asciiTheme="minorHAnsi" w:eastAsia="Times New Roman" w:hAnsiTheme="minorHAnsi" w:cstheme="minorHAnsi"/>
          <w:color w:val="auto"/>
          <w:sz w:val="24"/>
          <w:szCs w:val="24"/>
          <w:lang w:eastAsia="en-US"/>
        </w:rPr>
        <w:t xml:space="preserve">will </w:t>
      </w:r>
      <w:r w:rsidR="00E2740F">
        <w:rPr>
          <w:rFonts w:asciiTheme="minorHAnsi" w:eastAsia="Times New Roman" w:hAnsiTheme="minorHAnsi" w:cstheme="minorHAnsi"/>
          <w:color w:val="auto"/>
          <w:sz w:val="24"/>
          <w:szCs w:val="24"/>
          <w:lang w:eastAsia="en-US"/>
        </w:rPr>
        <w:t xml:space="preserve">conduct </w:t>
      </w:r>
      <w:r w:rsidRPr="00D55826">
        <w:rPr>
          <w:rFonts w:asciiTheme="minorHAnsi" w:eastAsia="Times New Roman" w:hAnsiTheme="minorHAnsi" w:cstheme="minorHAnsi"/>
          <w:color w:val="auto"/>
          <w:sz w:val="24"/>
          <w:szCs w:val="24"/>
          <w:lang w:eastAsia="en-US"/>
        </w:rPr>
        <w:t xml:space="preserve">an inspection on an </w:t>
      </w:r>
      <w:r w:rsidRPr="00D55826">
        <w:rPr>
          <w:rFonts w:asciiTheme="minorHAnsi" w:eastAsia="Times New Roman" w:hAnsiTheme="minorHAnsi" w:cstheme="minorHAnsi"/>
          <w:b/>
          <w:color w:val="auto"/>
          <w:sz w:val="24"/>
          <w:szCs w:val="24"/>
          <w:lang w:eastAsia="en-US"/>
        </w:rPr>
        <w:t>annual</w:t>
      </w:r>
      <w:r w:rsidRPr="00D55826">
        <w:rPr>
          <w:rFonts w:asciiTheme="minorHAnsi" w:eastAsia="Times New Roman" w:hAnsiTheme="minorHAnsi" w:cstheme="minorHAnsi"/>
          <w:color w:val="auto"/>
          <w:sz w:val="24"/>
          <w:szCs w:val="24"/>
          <w:lang w:eastAsia="en-US"/>
        </w:rPr>
        <w:t xml:space="preserve"> basis and report back to both the relevant sub-committee </w:t>
      </w:r>
      <w:r w:rsidRPr="000F7B82">
        <w:rPr>
          <w:rFonts w:asciiTheme="minorHAnsi" w:eastAsia="Times New Roman" w:hAnsiTheme="minorHAnsi" w:cstheme="minorHAnsi"/>
          <w:color w:val="auto"/>
          <w:sz w:val="24"/>
          <w:szCs w:val="24"/>
          <w:lang w:eastAsia="en-US"/>
        </w:rPr>
        <w:t>and full Governing Body meetings. This governor monitoring will also cover management systems in addition to inspecting the premises.</w:t>
      </w:r>
    </w:p>
    <w:p w:rsidR="000F7B82" w:rsidRPr="000F7B82" w:rsidRDefault="000F7B82" w:rsidP="000F7B82">
      <w:pPr>
        <w:tabs>
          <w:tab w:val="left" w:pos="-144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440"/>
        </w:tabs>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Inspections will be conducted jointly with the establishment’s health and safety representative(s) if possible.</w:t>
      </w:r>
    </w:p>
    <w:p w:rsidR="00224EC2" w:rsidRDefault="00224EC2" w:rsidP="000F7B82">
      <w:pPr>
        <w:keepNext/>
        <w:spacing w:before="240" w:after="60" w:line="240" w:lineRule="auto"/>
        <w:ind w:left="0" w:firstLine="0"/>
        <w:jc w:val="left"/>
        <w:outlineLvl w:val="1"/>
        <w:rPr>
          <w:rFonts w:asciiTheme="minorHAnsi" w:eastAsia="Times New Roman" w:hAnsiTheme="minorHAnsi" w:cstheme="minorHAnsi"/>
          <w:b/>
          <w:bCs/>
          <w:iCs/>
          <w:color w:val="auto"/>
          <w:sz w:val="24"/>
          <w:szCs w:val="24"/>
          <w:lang w:eastAsia="en-US"/>
        </w:rPr>
      </w:pPr>
      <w:bookmarkStart w:id="49" w:name="_Toc7439249"/>
      <w:bookmarkStart w:id="50" w:name="_Toc7439634"/>
      <w:bookmarkStart w:id="51" w:name="_Toc7431191"/>
    </w:p>
    <w:p w:rsidR="000F7B82" w:rsidRPr="003B6B8A" w:rsidRDefault="000F7B82" w:rsidP="000F7B82">
      <w:pPr>
        <w:keepNext/>
        <w:spacing w:before="240" w:after="60" w:line="240" w:lineRule="auto"/>
        <w:ind w:left="0" w:firstLine="0"/>
        <w:jc w:val="left"/>
        <w:outlineLvl w:val="1"/>
        <w:rPr>
          <w:rFonts w:asciiTheme="minorHAnsi" w:eastAsia="Times New Roman" w:hAnsiTheme="minorHAnsi" w:cstheme="minorHAnsi"/>
          <w:b/>
          <w:bCs/>
          <w:i/>
          <w:iCs/>
          <w:color w:val="auto"/>
          <w:sz w:val="24"/>
          <w:szCs w:val="24"/>
          <w:lang w:eastAsia="en-US"/>
        </w:rPr>
      </w:pPr>
      <w:r w:rsidRPr="003B6B8A">
        <w:rPr>
          <w:rFonts w:asciiTheme="minorHAnsi" w:eastAsia="Times New Roman" w:hAnsiTheme="minorHAnsi" w:cstheme="minorHAnsi"/>
          <w:b/>
          <w:bCs/>
          <w:i/>
          <w:iCs/>
          <w:color w:val="auto"/>
          <w:sz w:val="24"/>
          <w:szCs w:val="24"/>
          <w:lang w:eastAsia="en-US"/>
        </w:rPr>
        <w:t>ARRANGEMENT 2(a): FIRE EVACUATION AND EMERGENCY</w:t>
      </w:r>
      <w:bookmarkEnd w:id="49"/>
      <w:bookmarkEnd w:id="50"/>
      <w:r w:rsidRPr="003B6B8A">
        <w:rPr>
          <w:rFonts w:asciiTheme="minorHAnsi" w:eastAsia="Times New Roman" w:hAnsiTheme="minorHAnsi" w:cstheme="minorHAnsi"/>
          <w:b/>
          <w:bCs/>
          <w:i/>
          <w:iCs/>
          <w:color w:val="auto"/>
          <w:sz w:val="24"/>
          <w:szCs w:val="24"/>
          <w:lang w:eastAsia="en-US"/>
        </w:rPr>
        <w:t xml:space="preserve"> </w:t>
      </w:r>
      <w:bookmarkEnd w:id="51"/>
    </w:p>
    <w:p w:rsidR="000F7B82" w:rsidRPr="000F7B82" w:rsidRDefault="000F7B82" w:rsidP="000F7B82">
      <w:pPr>
        <w:shd w:val="clear" w:color="auto" w:fill="1F497D"/>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It is the </w:t>
      </w:r>
      <w:r w:rsidRPr="00D55826">
        <w:rPr>
          <w:rFonts w:asciiTheme="minorHAnsi" w:eastAsia="Times New Roman" w:hAnsiTheme="minorHAnsi" w:cstheme="minorHAnsi"/>
          <w:color w:val="auto"/>
          <w:sz w:val="24"/>
          <w:szCs w:val="24"/>
          <w:lang w:eastAsia="en-US"/>
        </w:rPr>
        <w:t>responsibi</w:t>
      </w:r>
      <w:r w:rsidR="00224EC2" w:rsidRPr="00D55826">
        <w:rPr>
          <w:rFonts w:asciiTheme="minorHAnsi" w:eastAsia="Times New Roman" w:hAnsiTheme="minorHAnsi" w:cstheme="minorHAnsi"/>
          <w:color w:val="auto"/>
          <w:sz w:val="24"/>
          <w:szCs w:val="24"/>
          <w:lang w:eastAsia="en-US"/>
        </w:rPr>
        <w:t xml:space="preserve">lity of the </w:t>
      </w:r>
      <w:proofErr w:type="spellStart"/>
      <w:r w:rsidR="00224EC2" w:rsidRPr="00D55826">
        <w:rPr>
          <w:rFonts w:asciiTheme="minorHAnsi" w:eastAsia="Times New Roman" w:hAnsiTheme="minorHAnsi" w:cstheme="minorHAnsi"/>
          <w:color w:val="auto"/>
          <w:sz w:val="24"/>
          <w:szCs w:val="24"/>
          <w:lang w:eastAsia="en-US"/>
        </w:rPr>
        <w:t>Head</w:t>
      </w:r>
      <w:r w:rsidRPr="00D55826">
        <w:rPr>
          <w:rFonts w:asciiTheme="minorHAnsi" w:eastAsia="Times New Roman" w:hAnsiTheme="minorHAnsi" w:cstheme="minorHAnsi"/>
          <w:color w:val="auto"/>
          <w:sz w:val="24"/>
          <w:szCs w:val="24"/>
          <w:lang w:eastAsia="en-US"/>
        </w:rPr>
        <w:t>Teacher</w:t>
      </w:r>
      <w:proofErr w:type="spellEnd"/>
      <w:r w:rsidRPr="00D55826">
        <w:rPr>
          <w:rFonts w:asciiTheme="minorHAnsi" w:eastAsia="Times New Roman" w:hAnsiTheme="minorHAnsi" w:cstheme="minorHAnsi"/>
          <w:color w:val="auto"/>
          <w:sz w:val="24"/>
          <w:szCs w:val="24"/>
          <w:lang w:eastAsia="en-US"/>
        </w:rPr>
        <w:t xml:space="preserve"> to ensure that the fire risk assessment is completed </w:t>
      </w:r>
      <w:r w:rsidR="00224EC2" w:rsidRPr="00D55826">
        <w:rPr>
          <w:rFonts w:asciiTheme="minorHAnsi" w:eastAsia="Times New Roman" w:hAnsiTheme="minorHAnsi" w:cstheme="minorHAnsi"/>
          <w:color w:val="auto"/>
          <w:sz w:val="24"/>
          <w:szCs w:val="24"/>
          <w:lang w:eastAsia="en-US"/>
        </w:rPr>
        <w:t>every two years</w:t>
      </w:r>
      <w:r w:rsidRPr="00D55826">
        <w:rPr>
          <w:rFonts w:asciiTheme="minorHAnsi" w:eastAsia="Times New Roman" w:hAnsiTheme="minorHAnsi" w:cstheme="minorHAnsi"/>
          <w:color w:val="auto"/>
          <w:sz w:val="24"/>
          <w:szCs w:val="24"/>
          <w:lang w:eastAsia="en-US"/>
        </w:rPr>
        <w:t xml:space="preserve">.  The LA schools under the employment of the borough must use the LA Corporate Health and Safety Service to complete an annual fire risk assessment (via the SLA online).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The Head Teacher is responsible for ensuring the fire risk assessment is reviewed and an action plan attached to the fire risk assessment to ensure any recommendations are undertaken and implemented.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The fire risk assessment is located in the fire log book and reviewed on an annual basis or after any building change and incident of fire, or concerns with fire safety.</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b/>
          <w:color w:val="auto"/>
          <w:sz w:val="24"/>
          <w:szCs w:val="24"/>
          <w:lang w:eastAsia="en-US"/>
        </w:rPr>
        <w:t xml:space="preserve">Fire Instructions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These documents are made available to all staff and included in the establishment induction process.</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An outline of evacuation procedures are made available to all contractors / visitors and are posted throughout the site. This includes an off-site plan.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Ensure that the fire doors are maintained and not wedged open.</w:t>
      </w:r>
    </w:p>
    <w:p w:rsidR="000F7B82" w:rsidRPr="00D55826" w:rsidRDefault="000F7B82" w:rsidP="000F7B82">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D55826" w:rsidRDefault="000F7B82" w:rsidP="000F7B82">
      <w:pPr>
        <w:widowControl w:val="0"/>
        <w:tabs>
          <w:tab w:val="left" w:pos="-1440"/>
        </w:tabs>
        <w:spacing w:after="0" w:line="276" w:lineRule="auto"/>
        <w:ind w:left="0" w:firstLine="0"/>
        <w:rPr>
          <w:rFonts w:asciiTheme="minorHAnsi" w:eastAsia="Times New Roman" w:hAnsiTheme="minorHAnsi" w:cstheme="minorHAnsi"/>
          <w: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Emergency exits, fire alarm call points, assembly points etc. are clearly identified by safety signs and notices.</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widowControl w:val="0"/>
        <w:spacing w:after="0" w:line="276" w:lineRule="auto"/>
        <w:ind w:left="0" w:firstLine="0"/>
        <w:rPr>
          <w:rFonts w:asciiTheme="minorHAnsi" w:eastAsia="Times New Roman" w:hAnsiTheme="minorHAnsi" w:cstheme="minorHAnsi"/>
          <w:b/>
          <w:snapToGrid w:val="0"/>
          <w:color w:val="auto"/>
          <w:sz w:val="24"/>
          <w:szCs w:val="24"/>
          <w:lang w:eastAsia="en-US"/>
        </w:rPr>
      </w:pPr>
      <w:r w:rsidRPr="00D55826">
        <w:rPr>
          <w:rFonts w:asciiTheme="minorHAnsi" w:eastAsia="Times New Roman" w:hAnsiTheme="minorHAnsi" w:cstheme="minorHAnsi"/>
          <w:b/>
          <w:snapToGrid w:val="0"/>
          <w:color w:val="auto"/>
          <w:sz w:val="24"/>
          <w:szCs w:val="24"/>
          <w:lang w:eastAsia="en-US"/>
        </w:rPr>
        <w:t>EMERGENCY PROCEDURES</w:t>
      </w:r>
    </w:p>
    <w:p w:rsidR="000F7B82" w:rsidRPr="00D55826" w:rsidRDefault="000F7B82" w:rsidP="000F7B82">
      <w:pPr>
        <w:widowControl w:val="0"/>
        <w:spacing w:after="0" w:line="276" w:lineRule="auto"/>
        <w:ind w:left="0" w:firstLine="0"/>
        <w:rPr>
          <w:rFonts w:asciiTheme="minorHAnsi" w:eastAsia="Times New Roman" w:hAnsiTheme="minorHAnsi" w:cstheme="minorHAnsi"/>
          <w:b/>
          <w:snapToGrid w:val="0"/>
          <w:color w:val="auto"/>
          <w:sz w:val="24"/>
          <w:szCs w:val="24"/>
          <w:lang w:eastAsia="en-US"/>
        </w:rPr>
      </w:pPr>
      <w:r w:rsidRPr="00D55826">
        <w:rPr>
          <w:rFonts w:asciiTheme="minorHAnsi" w:eastAsia="Times New Roman" w:hAnsiTheme="minorHAnsi" w:cstheme="minorHAnsi"/>
          <w:b/>
          <w:snapToGrid w:val="0"/>
          <w:color w:val="auto"/>
          <w:sz w:val="24"/>
          <w:szCs w:val="24"/>
          <w:lang w:eastAsia="en-US"/>
        </w:rPr>
        <w:t>Fire and Evacuation</w:t>
      </w:r>
    </w:p>
    <w:p w:rsidR="000F7B82" w:rsidRPr="00D55826"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Fire and emergency evacuation procedures are detailed in separate guidance</w:t>
      </w:r>
      <w:r w:rsidR="00224EC2" w:rsidRPr="00D55826">
        <w:rPr>
          <w:rFonts w:asciiTheme="minorHAnsi" w:eastAsia="Times New Roman" w:hAnsiTheme="minorHAnsi" w:cstheme="minorHAnsi"/>
          <w:snapToGrid w:val="0"/>
          <w:color w:val="auto"/>
          <w:sz w:val="24"/>
          <w:szCs w:val="24"/>
          <w:lang w:eastAsia="en-US"/>
        </w:rPr>
        <w:t xml:space="preserve"> (given to all staff at induction)</w:t>
      </w:r>
      <w:r w:rsidRPr="00D55826">
        <w:rPr>
          <w:rFonts w:asciiTheme="minorHAnsi" w:eastAsia="Times New Roman" w:hAnsiTheme="minorHAnsi" w:cstheme="minorHAnsi"/>
          <w:snapToGrid w:val="0"/>
          <w:color w:val="auto"/>
          <w:sz w:val="24"/>
          <w:szCs w:val="24"/>
          <w:lang w:eastAsia="en-US"/>
        </w:rPr>
        <w:t xml:space="preserve"> and a summary posted in each classroom. These procedures will be reviewed at least annually.</w:t>
      </w:r>
      <w:r w:rsidRPr="00D55826">
        <w:rPr>
          <w:rFonts w:asciiTheme="minorHAnsi" w:eastAsia="Times New Roman" w:hAnsiTheme="minorHAnsi" w:cstheme="minorHAnsi"/>
          <w:i/>
          <w:snapToGrid w:val="0"/>
          <w:color w:val="auto"/>
          <w:sz w:val="24"/>
          <w:szCs w:val="24"/>
          <w:lang w:eastAsia="en-US"/>
        </w:rPr>
        <w:t xml:space="preserve">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 xml:space="preserve">Emergency contact and key holder details are maintained by </w:t>
      </w:r>
      <w:proofErr w:type="spellStart"/>
      <w:r w:rsidR="00CF0F5B">
        <w:rPr>
          <w:rFonts w:asciiTheme="minorHAnsi" w:eastAsia="Times New Roman" w:hAnsiTheme="minorHAnsi" w:cstheme="minorHAnsi"/>
          <w:snapToGrid w:val="0"/>
          <w:color w:val="auto"/>
          <w:sz w:val="24"/>
          <w:szCs w:val="24"/>
          <w:lang w:eastAsia="en-US"/>
        </w:rPr>
        <w:t>Banhams</w:t>
      </w:r>
      <w:proofErr w:type="spellEnd"/>
      <w:r w:rsidRPr="00D55826">
        <w:rPr>
          <w:rFonts w:asciiTheme="minorHAnsi" w:eastAsia="Times New Roman" w:hAnsiTheme="minorHAnsi" w:cstheme="minorHAnsi"/>
          <w:i/>
          <w:snapToGrid w:val="0"/>
          <w:color w:val="auto"/>
          <w:sz w:val="24"/>
          <w:szCs w:val="24"/>
          <w:lang w:eastAsia="en-US"/>
        </w:rPr>
        <w:t xml:space="preserve"> </w:t>
      </w:r>
      <w:r w:rsidRPr="00D55826">
        <w:rPr>
          <w:rFonts w:asciiTheme="minorHAnsi" w:eastAsia="Times New Roman" w:hAnsiTheme="minorHAnsi" w:cstheme="minorHAnsi"/>
          <w:snapToGrid w:val="0"/>
          <w:color w:val="auto"/>
          <w:sz w:val="24"/>
          <w:szCs w:val="24"/>
          <w:lang w:eastAsia="en-US"/>
        </w:rPr>
        <w:t>and</w:t>
      </w:r>
      <w:r w:rsidRPr="00D55826">
        <w:rPr>
          <w:rFonts w:asciiTheme="minorHAnsi" w:eastAsia="Times New Roman" w:hAnsiTheme="minorHAnsi" w:cstheme="minorHAnsi"/>
          <w:i/>
          <w:snapToGrid w:val="0"/>
          <w:color w:val="auto"/>
          <w:sz w:val="24"/>
          <w:szCs w:val="24"/>
          <w:lang w:eastAsia="en-US"/>
        </w:rPr>
        <w:t xml:space="preserve"> </w:t>
      </w:r>
      <w:r w:rsidRPr="00D55826">
        <w:rPr>
          <w:rFonts w:asciiTheme="minorHAnsi" w:eastAsia="Times New Roman" w:hAnsiTheme="minorHAnsi" w:cstheme="minorHAnsi"/>
          <w:snapToGrid w:val="0"/>
          <w:color w:val="auto"/>
          <w:sz w:val="24"/>
          <w:szCs w:val="24"/>
          <w:lang w:eastAsia="en-US"/>
        </w:rPr>
        <w:t>updated upon review.</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D55826">
        <w:rPr>
          <w:rFonts w:asciiTheme="minorHAnsi" w:eastAsia="Times New Roman" w:hAnsiTheme="minorHAnsi" w:cstheme="minorHAnsi"/>
          <w:b/>
          <w:color w:val="auto"/>
          <w:sz w:val="24"/>
          <w:szCs w:val="24"/>
          <w:lang w:eastAsia="en-US"/>
        </w:rPr>
        <w:t>Fire Drills</w:t>
      </w:r>
    </w:p>
    <w:p w:rsidR="000F7B82" w:rsidRPr="00D55826" w:rsidRDefault="000F7B82" w:rsidP="000F7B82">
      <w:pPr>
        <w:widowControl w:val="0"/>
        <w:tabs>
          <w:tab w:val="left" w:pos="-1440"/>
        </w:tabs>
        <w:spacing w:after="0" w:line="276" w:lineRule="auto"/>
        <w:ind w:left="720" w:hanging="72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Fire drills will be undertaken termly, and a record kept in the fire log book;</w:t>
      </w:r>
    </w:p>
    <w:p w:rsidR="000F7B82" w:rsidRPr="00D55826" w:rsidRDefault="000F7B82" w:rsidP="000F7B82">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val="en-US" w:eastAsia="en-US"/>
        </w:rPr>
        <w:tab/>
      </w:r>
    </w:p>
    <w:p w:rsidR="000F7B82" w:rsidRPr="00D55826" w:rsidRDefault="000F7B82" w:rsidP="000F7B82">
      <w:pPr>
        <w:widowControl w:val="0"/>
        <w:tabs>
          <w:tab w:val="left" w:pos="-1440"/>
        </w:tabs>
        <w:spacing w:after="0" w:line="276" w:lineRule="auto"/>
        <w:ind w:left="0" w:firstLine="0"/>
        <w:rPr>
          <w:rFonts w:asciiTheme="minorHAnsi" w:eastAsia="Times New Roman" w:hAnsiTheme="minorHAnsi" w:cstheme="minorHAnsi"/>
          <w:b/>
          <w:snapToGrid w:val="0"/>
          <w:color w:val="auto"/>
          <w:sz w:val="24"/>
          <w:szCs w:val="24"/>
          <w:lang w:eastAsia="en-US"/>
        </w:rPr>
      </w:pPr>
      <w:r w:rsidRPr="00D55826">
        <w:rPr>
          <w:rFonts w:asciiTheme="minorHAnsi" w:eastAsia="Times New Roman" w:hAnsiTheme="minorHAnsi" w:cstheme="minorHAnsi"/>
          <w:b/>
          <w:snapToGrid w:val="0"/>
          <w:color w:val="auto"/>
          <w:sz w:val="24"/>
          <w:szCs w:val="24"/>
          <w:lang w:eastAsia="en-US"/>
        </w:rPr>
        <w:t>Fire-Fighting</w:t>
      </w:r>
    </w:p>
    <w:p w:rsidR="000F7B82" w:rsidRPr="00D55826" w:rsidRDefault="000F7B82" w:rsidP="00B56367">
      <w:pPr>
        <w:widowControl w:val="0"/>
        <w:numPr>
          <w:ilvl w:val="0"/>
          <w:numId w:val="34"/>
        </w:numPr>
        <w:tabs>
          <w:tab w:val="left" w:pos="-1440"/>
        </w:tabs>
        <w:spacing w:after="0" w:line="276" w:lineRule="auto"/>
        <w:ind w:left="36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 xml:space="preserve">The safe evacuation of persons is an absolute priority. </w:t>
      </w:r>
    </w:p>
    <w:p w:rsidR="000F7B82" w:rsidRPr="00D55826" w:rsidRDefault="000F7B82" w:rsidP="00B56367">
      <w:pPr>
        <w:widowControl w:val="0"/>
        <w:numPr>
          <w:ilvl w:val="0"/>
          <w:numId w:val="34"/>
        </w:numPr>
        <w:tabs>
          <w:tab w:val="left" w:pos="-1440"/>
        </w:tabs>
        <w:spacing w:after="0" w:line="276" w:lineRule="auto"/>
        <w:ind w:left="36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 xml:space="preserve">Trained staff may only attempt to deal with small fires, </w:t>
      </w:r>
      <w:r w:rsidRPr="00D55826">
        <w:rPr>
          <w:rFonts w:asciiTheme="minorHAnsi" w:eastAsia="Times New Roman" w:hAnsiTheme="minorHAnsi" w:cstheme="minorHAnsi"/>
          <w:b/>
          <w:snapToGrid w:val="0"/>
          <w:color w:val="auto"/>
          <w:sz w:val="24"/>
          <w:szCs w:val="24"/>
          <w:lang w:eastAsia="en-US"/>
        </w:rPr>
        <w:t>if it is safe to do so without putting themselves at risk</w:t>
      </w:r>
      <w:r w:rsidRPr="00D55826">
        <w:rPr>
          <w:rFonts w:asciiTheme="minorHAnsi" w:eastAsia="Times New Roman" w:hAnsiTheme="minorHAnsi" w:cstheme="minorHAnsi"/>
          <w:snapToGrid w:val="0"/>
          <w:color w:val="auto"/>
          <w:sz w:val="24"/>
          <w:szCs w:val="24"/>
          <w:lang w:eastAsia="en-US"/>
        </w:rPr>
        <w:t>, using portable fire-fighting equipment.</w:t>
      </w:r>
    </w:p>
    <w:p w:rsidR="000F7B82" w:rsidRPr="00D55826" w:rsidRDefault="000F7B82" w:rsidP="00B56367">
      <w:pPr>
        <w:widowControl w:val="0"/>
        <w:numPr>
          <w:ilvl w:val="0"/>
          <w:numId w:val="34"/>
        </w:numPr>
        <w:tabs>
          <w:tab w:val="left" w:pos="-1440"/>
        </w:tabs>
        <w:spacing w:after="0" w:line="276" w:lineRule="auto"/>
        <w:ind w:left="36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Ensure the alarm is raised BEFORE attempting to tackle a fire.</w:t>
      </w:r>
    </w:p>
    <w:p w:rsidR="00B56367" w:rsidRPr="00D55826" w:rsidRDefault="000F7B82" w:rsidP="00B56367">
      <w:pPr>
        <w:widowControl w:val="0"/>
        <w:numPr>
          <w:ilvl w:val="0"/>
          <w:numId w:val="34"/>
        </w:numPr>
        <w:tabs>
          <w:tab w:val="left" w:pos="-1440"/>
        </w:tabs>
        <w:spacing w:after="0" w:line="276" w:lineRule="auto"/>
        <w:ind w:left="360"/>
        <w:rPr>
          <w:rFonts w:asciiTheme="minorHAnsi" w:eastAsia="Times New Roman" w:hAnsiTheme="minorHAnsi" w:cstheme="minorHAnsi"/>
          <w:snapToGrid w:val="0"/>
          <w:color w:val="auto"/>
          <w:sz w:val="24"/>
          <w:szCs w:val="24"/>
          <w:lang w:val="en-US" w:eastAsia="en-US"/>
        </w:rPr>
      </w:pPr>
      <w:r w:rsidRPr="00D55826">
        <w:rPr>
          <w:rFonts w:asciiTheme="minorHAnsi" w:eastAsia="Times New Roman" w:hAnsiTheme="minorHAnsi" w:cstheme="minorHAnsi"/>
          <w:snapToGrid w:val="0"/>
          <w:color w:val="auto"/>
          <w:sz w:val="24"/>
          <w:szCs w:val="24"/>
          <w:lang w:eastAsia="en-US"/>
        </w:rPr>
        <w:t xml:space="preserve">Staff </w:t>
      </w:r>
      <w:r w:rsidR="00224EC2" w:rsidRPr="00D55826">
        <w:rPr>
          <w:rFonts w:asciiTheme="minorHAnsi" w:eastAsia="Times New Roman" w:hAnsiTheme="minorHAnsi" w:cstheme="minorHAnsi"/>
          <w:snapToGrid w:val="0"/>
          <w:color w:val="auto"/>
          <w:sz w:val="24"/>
          <w:szCs w:val="24"/>
          <w:lang w:eastAsia="en-US"/>
        </w:rPr>
        <w:t>are</w:t>
      </w:r>
      <w:r w:rsidRPr="00D55826">
        <w:rPr>
          <w:rFonts w:asciiTheme="minorHAnsi" w:eastAsia="Times New Roman" w:hAnsiTheme="minorHAnsi" w:cstheme="minorHAnsi"/>
          <w:snapToGrid w:val="0"/>
          <w:color w:val="auto"/>
          <w:sz w:val="24"/>
          <w:szCs w:val="24"/>
          <w:lang w:eastAsia="en-US"/>
        </w:rPr>
        <w:t xml:space="preserve"> made aware of the type and location of portable fire-fighting equipment </w:t>
      </w:r>
    </w:p>
    <w:p w:rsidR="000F7B82" w:rsidRPr="00D55826" w:rsidRDefault="000F7B82" w:rsidP="00B56367">
      <w:pPr>
        <w:widowControl w:val="0"/>
        <w:tabs>
          <w:tab w:val="left" w:pos="-1440"/>
        </w:tabs>
        <w:spacing w:after="0" w:line="276" w:lineRule="auto"/>
        <w:ind w:left="360" w:firstLine="0"/>
        <w:rPr>
          <w:rFonts w:asciiTheme="minorHAnsi" w:eastAsia="Times New Roman" w:hAnsiTheme="minorHAnsi" w:cstheme="minorHAnsi"/>
          <w:snapToGrid w:val="0"/>
          <w:color w:val="auto"/>
          <w:sz w:val="24"/>
          <w:szCs w:val="24"/>
          <w:lang w:val="en-US" w:eastAsia="en-US"/>
        </w:rPr>
      </w:pPr>
      <w:r w:rsidRPr="00D55826">
        <w:rPr>
          <w:rFonts w:asciiTheme="minorHAnsi" w:eastAsia="Times New Roman" w:hAnsiTheme="minorHAnsi" w:cstheme="minorHAnsi"/>
          <w:snapToGrid w:val="0"/>
          <w:color w:val="auto"/>
          <w:sz w:val="24"/>
          <w:szCs w:val="24"/>
          <w:lang w:eastAsia="en-US"/>
        </w:rPr>
        <w:t xml:space="preserve">and receive basic </w:t>
      </w:r>
      <w:r w:rsidR="00224EC2" w:rsidRPr="00D55826">
        <w:rPr>
          <w:rFonts w:asciiTheme="minorHAnsi" w:eastAsia="Times New Roman" w:hAnsiTheme="minorHAnsi" w:cstheme="minorHAnsi"/>
          <w:snapToGrid w:val="0"/>
          <w:color w:val="auto"/>
          <w:sz w:val="24"/>
          <w:szCs w:val="24"/>
          <w:lang w:eastAsia="en-US"/>
        </w:rPr>
        <w:t>instruction in its correct use.</w:t>
      </w:r>
    </w:p>
    <w:p w:rsidR="000F7B82" w:rsidRPr="00D55826" w:rsidRDefault="000F7B82" w:rsidP="00B56367">
      <w:pPr>
        <w:widowControl w:val="0"/>
        <w:numPr>
          <w:ilvl w:val="0"/>
          <w:numId w:val="34"/>
        </w:numPr>
        <w:tabs>
          <w:tab w:val="left" w:pos="-1440"/>
        </w:tabs>
        <w:spacing w:after="0" w:line="276" w:lineRule="auto"/>
        <w:ind w:left="36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b/>
          <w:snapToGrid w:val="0"/>
          <w:color w:val="auto"/>
          <w:sz w:val="24"/>
          <w:szCs w:val="24"/>
          <w:lang w:val="en-US" w:eastAsia="en-US"/>
        </w:rPr>
        <w:t>Details of service isolation points</w:t>
      </w:r>
      <w:r w:rsidRPr="00D55826">
        <w:rPr>
          <w:rFonts w:asciiTheme="minorHAnsi" w:eastAsia="Times New Roman" w:hAnsiTheme="minorHAnsi" w:cstheme="minorHAnsi"/>
          <w:snapToGrid w:val="0"/>
          <w:color w:val="auto"/>
          <w:sz w:val="24"/>
          <w:szCs w:val="24"/>
          <w:lang w:val="en-US" w:eastAsia="en-US"/>
        </w:rPr>
        <w:t xml:space="preserve"> (i.e. gas, water, electricity) </w:t>
      </w:r>
      <w:r w:rsidR="00224EC2" w:rsidRPr="00D55826">
        <w:rPr>
          <w:rFonts w:asciiTheme="minorHAnsi" w:eastAsia="Times New Roman" w:hAnsiTheme="minorHAnsi" w:cstheme="minorHAnsi"/>
          <w:snapToGrid w:val="0"/>
          <w:color w:val="auto"/>
          <w:sz w:val="24"/>
          <w:szCs w:val="24"/>
          <w:lang w:val="en-US" w:eastAsia="en-US"/>
        </w:rPr>
        <w:t>– (gas &amp; water in boiler house, electricity cupboard in  car park)</w:t>
      </w:r>
    </w:p>
    <w:p w:rsidR="000F7B82" w:rsidRPr="00D55826" w:rsidRDefault="000F7B82" w:rsidP="000F7B82">
      <w:pPr>
        <w:tabs>
          <w:tab w:val="right" w:leader="do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D55826" w:rsidRDefault="000F7B82" w:rsidP="000F7B82">
      <w:pPr>
        <w:tabs>
          <w:tab w:val="right" w:leader="dot" w:pos="9025"/>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b/>
          <w:color w:val="auto"/>
          <w:sz w:val="24"/>
          <w:szCs w:val="24"/>
          <w:lang w:eastAsia="en-US"/>
        </w:rPr>
        <w:t>Details of chemicals and flammable substances on site</w:t>
      </w:r>
      <w:r w:rsidRPr="00D55826">
        <w:rPr>
          <w:rFonts w:asciiTheme="minorHAnsi" w:eastAsia="Times New Roman" w:hAnsiTheme="minorHAnsi" w:cstheme="minorHAnsi"/>
          <w:color w:val="auto"/>
          <w:sz w:val="24"/>
          <w:szCs w:val="24"/>
          <w:lang w:eastAsia="en-US"/>
        </w:rPr>
        <w:t xml:space="preserve">  </w:t>
      </w:r>
    </w:p>
    <w:p w:rsidR="000F7B82" w:rsidRPr="00D55826" w:rsidRDefault="000F7B82" w:rsidP="000F7B82">
      <w:pPr>
        <w:tabs>
          <w:tab w:val="right" w:leader="dot" w:pos="9025"/>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An inventory of these will be kept by </w:t>
      </w:r>
      <w:r w:rsidR="00224EC2" w:rsidRPr="00D55826">
        <w:rPr>
          <w:rFonts w:asciiTheme="minorHAnsi" w:eastAsia="Times New Roman" w:hAnsiTheme="minorHAnsi" w:cstheme="minorHAnsi"/>
          <w:color w:val="auto"/>
          <w:sz w:val="24"/>
          <w:szCs w:val="24"/>
          <w:lang w:eastAsia="en-US"/>
        </w:rPr>
        <w:t>SBM, Premises Manager and in cleaning cupboards</w:t>
      </w:r>
      <w:r w:rsidRPr="00D55826">
        <w:rPr>
          <w:rFonts w:asciiTheme="minorHAnsi" w:eastAsia="Times New Roman" w:hAnsiTheme="minorHAnsi" w:cstheme="minorHAnsi"/>
          <w:color w:val="auto"/>
          <w:sz w:val="24"/>
          <w:szCs w:val="24"/>
          <w:lang w:eastAsia="en-US"/>
        </w:rPr>
        <w:t xml:space="preserve"> as appropriate, for consultation.</w:t>
      </w:r>
    </w:p>
    <w:p w:rsidR="000F7B82" w:rsidRPr="00D55826" w:rsidRDefault="000F7B82" w:rsidP="000F7B82">
      <w:pPr>
        <w:tabs>
          <w:tab w:val="right" w:leader="dot" w:pos="9025"/>
        </w:tabs>
        <w:spacing w:after="0" w:line="276" w:lineRule="auto"/>
        <w:ind w:left="360" w:firstLine="0"/>
        <w:rPr>
          <w:rFonts w:asciiTheme="minorHAnsi" w:eastAsia="Times New Roman" w:hAnsiTheme="minorHAnsi" w:cstheme="minorHAnsi"/>
          <w:b/>
          <w:color w:val="auto"/>
          <w:sz w:val="24"/>
          <w:szCs w:val="24"/>
          <w:lang w:eastAsia="en-US"/>
        </w:rPr>
      </w:pPr>
    </w:p>
    <w:p w:rsidR="000F7B82" w:rsidRPr="00D55826"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ab/>
      </w:r>
    </w:p>
    <w:p w:rsidR="000F7B82" w:rsidRPr="00B56367"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D55826">
        <w:rPr>
          <w:rFonts w:asciiTheme="minorHAnsi" w:eastAsia="Times New Roman" w:hAnsiTheme="minorHAnsi" w:cstheme="minorHAnsi"/>
          <w:b/>
          <w:bCs/>
          <w:iCs/>
          <w:color w:val="auto"/>
          <w:sz w:val="24"/>
          <w:szCs w:val="24"/>
          <w:lang w:eastAsia="en-US"/>
        </w:rPr>
        <w:br w:type="page"/>
      </w:r>
      <w:bookmarkStart w:id="52" w:name="_Toc7431192"/>
      <w:bookmarkStart w:id="53" w:name="_Toc7439250"/>
      <w:bookmarkStart w:id="54" w:name="_Toc7439635"/>
      <w:r w:rsidRPr="00B56367">
        <w:rPr>
          <w:rFonts w:asciiTheme="minorHAnsi" w:eastAsia="Times New Roman" w:hAnsiTheme="minorHAnsi" w:cstheme="minorHAnsi"/>
          <w:b/>
          <w:bCs/>
          <w:i/>
          <w:iCs/>
          <w:color w:val="auto"/>
          <w:sz w:val="24"/>
          <w:szCs w:val="24"/>
          <w:lang w:eastAsia="en-US"/>
        </w:rPr>
        <w:t>ARRANGEMENT 2(b): FIRE PREVENTION, TESTING OF EQUIPMENT</w:t>
      </w:r>
      <w:bookmarkEnd w:id="52"/>
      <w:bookmarkEnd w:id="53"/>
      <w:bookmarkEnd w:id="54"/>
    </w:p>
    <w:p w:rsidR="000F7B82" w:rsidRPr="00B56367" w:rsidRDefault="000F7B82" w:rsidP="000F7B82">
      <w:pPr>
        <w:shd w:val="clear" w:color="auto" w:fill="1F497D"/>
        <w:spacing w:after="0" w:line="276" w:lineRule="auto"/>
        <w:ind w:left="0" w:firstLine="0"/>
        <w:rPr>
          <w:rFonts w:asciiTheme="minorHAnsi" w:eastAsia="Times New Roman" w:hAnsiTheme="minorHAnsi" w:cstheme="minorHAnsi"/>
          <w:b/>
          <w: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b/>
          <w:color w:val="auto"/>
          <w:sz w:val="24"/>
          <w:szCs w:val="24"/>
          <w:lang w:eastAsia="en-US"/>
        </w:rPr>
        <w:t xml:space="preserve">TESTING OF THE FIRE ALARM SYSTEM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Fire alarm call points will be tested weekly in rotation by </w:t>
      </w:r>
      <w:r w:rsidR="00B56367" w:rsidRPr="00D55826">
        <w:rPr>
          <w:rFonts w:asciiTheme="minorHAnsi" w:eastAsia="Times New Roman" w:hAnsiTheme="minorHAnsi" w:cstheme="minorHAnsi"/>
          <w:color w:val="auto"/>
          <w:sz w:val="24"/>
          <w:szCs w:val="24"/>
          <w:lang w:eastAsia="en-US"/>
        </w:rPr>
        <w:t>Mark Hale</w:t>
      </w:r>
      <w:r w:rsidRPr="00D55826">
        <w:rPr>
          <w:rFonts w:asciiTheme="minorHAnsi" w:eastAsia="Times New Roman" w:hAnsiTheme="minorHAnsi" w:cstheme="minorHAnsi"/>
          <w:color w:val="auto"/>
          <w:sz w:val="24"/>
          <w:szCs w:val="24"/>
          <w:lang w:eastAsia="en-US"/>
        </w:rPr>
        <w:t xml:space="preserve"> and a record kept in the fire log book. This test will occur on </w:t>
      </w:r>
      <w:r w:rsidR="00224EC2" w:rsidRPr="00D55826">
        <w:rPr>
          <w:rFonts w:asciiTheme="minorHAnsi" w:eastAsia="Times New Roman" w:hAnsiTheme="minorHAnsi" w:cstheme="minorHAnsi"/>
          <w:color w:val="auto"/>
          <w:sz w:val="24"/>
          <w:szCs w:val="24"/>
          <w:lang w:eastAsia="en-US"/>
        </w:rPr>
        <w:t>Monday at 6.25am.</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Any defects on the system will be reported immediately to the alarm contractor / electrical engineer </w:t>
      </w:r>
      <w:r w:rsidR="00B56367" w:rsidRPr="00D55826">
        <w:rPr>
          <w:rFonts w:asciiTheme="minorHAnsi" w:eastAsia="Times New Roman" w:hAnsiTheme="minorHAnsi" w:cstheme="minorHAnsi"/>
          <w:color w:val="auto"/>
          <w:sz w:val="24"/>
          <w:szCs w:val="24"/>
          <w:lang w:eastAsia="en-US"/>
        </w:rPr>
        <w:t xml:space="preserve">Chubb </w:t>
      </w:r>
      <w:r w:rsidR="002E2BE9">
        <w:rPr>
          <w:rFonts w:asciiTheme="minorHAnsi" w:eastAsia="Times New Roman" w:hAnsiTheme="minorHAnsi" w:cstheme="minorHAnsi"/>
          <w:color w:val="auto"/>
          <w:sz w:val="24"/>
          <w:szCs w:val="24"/>
          <w:lang w:eastAsia="en-US"/>
        </w:rPr>
        <w:t>07909213579</w:t>
      </w:r>
      <w:r w:rsidR="00B56367" w:rsidRPr="00D55826">
        <w:rPr>
          <w:rFonts w:asciiTheme="minorHAnsi" w:eastAsia="Times New Roman" w:hAnsiTheme="minorHAnsi" w:cstheme="minorHAnsi"/>
          <w:color w:val="auto"/>
          <w:sz w:val="24"/>
          <w:szCs w:val="24"/>
          <w:lang w:eastAsia="en-US"/>
        </w:rPr>
        <w:t xml:space="preserve"> </w:t>
      </w:r>
      <w:r w:rsidR="002E2BE9">
        <w:rPr>
          <w:rFonts w:asciiTheme="minorHAnsi" w:eastAsia="Times New Roman" w:hAnsiTheme="minorHAnsi" w:cstheme="minorHAnsi"/>
          <w:color w:val="auto"/>
          <w:sz w:val="24"/>
          <w:szCs w:val="24"/>
          <w:lang w:eastAsia="en-US"/>
        </w:rPr>
        <w:t>Ben Goldman</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A fire alarm maintenance contract is in place with </w:t>
      </w:r>
      <w:r w:rsidR="00B56367" w:rsidRPr="00D55826">
        <w:rPr>
          <w:rFonts w:asciiTheme="minorHAnsi" w:eastAsia="Times New Roman" w:hAnsiTheme="minorHAnsi" w:cstheme="minorHAnsi"/>
          <w:color w:val="auto"/>
          <w:sz w:val="24"/>
          <w:szCs w:val="24"/>
          <w:lang w:eastAsia="en-US"/>
        </w:rPr>
        <w:t xml:space="preserve">Chubb </w:t>
      </w:r>
      <w:r w:rsidR="002E2BE9">
        <w:rPr>
          <w:rFonts w:asciiTheme="minorHAnsi" w:eastAsia="Times New Roman" w:hAnsiTheme="minorHAnsi" w:cstheme="minorHAnsi"/>
          <w:color w:val="auto"/>
          <w:sz w:val="24"/>
          <w:szCs w:val="24"/>
          <w:lang w:eastAsia="en-US"/>
        </w:rPr>
        <w:t>079099213579 - Ben</w:t>
      </w:r>
      <w:r w:rsidRPr="00D55826">
        <w:rPr>
          <w:rFonts w:asciiTheme="minorHAnsi" w:eastAsia="Times New Roman" w:hAnsiTheme="minorHAnsi" w:cstheme="minorHAnsi"/>
          <w:color w:val="auto"/>
          <w:sz w:val="24"/>
          <w:szCs w:val="24"/>
          <w:lang w:eastAsia="en-US"/>
        </w:rPr>
        <w:t xml:space="preserve"> the system tested 6 </w:t>
      </w:r>
      <w:proofErr w:type="gramStart"/>
      <w:r w:rsidRPr="00D55826">
        <w:rPr>
          <w:rFonts w:asciiTheme="minorHAnsi" w:eastAsia="Times New Roman" w:hAnsiTheme="minorHAnsi" w:cstheme="minorHAnsi"/>
          <w:color w:val="auto"/>
          <w:sz w:val="24"/>
          <w:szCs w:val="24"/>
          <w:lang w:eastAsia="en-US"/>
        </w:rPr>
        <w:t>monthly</w:t>
      </w:r>
      <w:proofErr w:type="gramEnd"/>
      <w:r w:rsidRPr="00D55826">
        <w:rPr>
          <w:rFonts w:asciiTheme="minorHAnsi" w:eastAsia="Times New Roman" w:hAnsiTheme="minorHAnsi" w:cstheme="minorHAnsi"/>
          <w:color w:val="auto"/>
          <w:sz w:val="24"/>
          <w:szCs w:val="24"/>
          <w:lang w:eastAsia="en-US"/>
        </w:rPr>
        <w:t xml:space="preserve"> by them.</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b/>
          <w:color w:val="auto"/>
          <w:sz w:val="24"/>
          <w:szCs w:val="24"/>
          <w:lang w:eastAsia="en-US"/>
        </w:rPr>
        <w:t xml:space="preserve">INSPECTION OF FIRE FIGHTING EQUIPMENT </w:t>
      </w:r>
    </w:p>
    <w:p w:rsidR="000F7B82" w:rsidRPr="00D55826" w:rsidRDefault="00B56367"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Chubb </w:t>
      </w:r>
      <w:r w:rsidR="00600788">
        <w:rPr>
          <w:rFonts w:asciiTheme="minorHAnsi" w:eastAsia="Times New Roman" w:hAnsiTheme="minorHAnsi" w:cstheme="minorHAnsi"/>
          <w:color w:val="auto"/>
          <w:sz w:val="24"/>
          <w:szCs w:val="24"/>
          <w:lang w:eastAsia="en-US"/>
        </w:rPr>
        <w:t>07909213579–</w:t>
      </w:r>
      <w:r w:rsidRPr="00D55826">
        <w:rPr>
          <w:rFonts w:asciiTheme="minorHAnsi" w:eastAsia="Times New Roman" w:hAnsiTheme="minorHAnsi" w:cstheme="minorHAnsi"/>
          <w:color w:val="auto"/>
          <w:sz w:val="24"/>
          <w:szCs w:val="24"/>
          <w:lang w:eastAsia="en-US"/>
        </w:rPr>
        <w:t xml:space="preserve"> </w:t>
      </w:r>
      <w:r w:rsidR="00600788">
        <w:rPr>
          <w:rFonts w:asciiTheme="minorHAnsi" w:eastAsia="Times New Roman" w:hAnsiTheme="minorHAnsi" w:cstheme="minorHAnsi"/>
          <w:color w:val="auto"/>
          <w:sz w:val="24"/>
          <w:szCs w:val="24"/>
          <w:lang w:eastAsia="en-US"/>
        </w:rPr>
        <w:t>Ben Goldman</w:t>
      </w:r>
      <w:r w:rsidRPr="00D55826">
        <w:rPr>
          <w:rFonts w:asciiTheme="minorHAnsi" w:eastAsia="Times New Roman" w:hAnsiTheme="minorHAnsi" w:cstheme="minorHAnsi"/>
          <w:color w:val="auto"/>
          <w:sz w:val="24"/>
          <w:szCs w:val="24"/>
          <w:lang w:eastAsia="en-US"/>
        </w:rPr>
        <w:t xml:space="preserve"> </w:t>
      </w:r>
      <w:r w:rsidR="000F7B82" w:rsidRPr="00D55826">
        <w:rPr>
          <w:rFonts w:asciiTheme="minorHAnsi" w:eastAsia="Times New Roman" w:hAnsiTheme="minorHAnsi" w:cstheme="minorHAnsi"/>
          <w:color w:val="auto"/>
          <w:sz w:val="24"/>
          <w:szCs w:val="24"/>
          <w:lang w:eastAsia="en-US"/>
        </w:rPr>
        <w:t>undertakes an annual maintenance service of all fire-fighting equipment.</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Weekly </w:t>
      </w:r>
      <w:r w:rsidR="00B56367" w:rsidRPr="00D55826">
        <w:rPr>
          <w:rFonts w:asciiTheme="minorHAnsi" w:eastAsia="Times New Roman" w:hAnsiTheme="minorHAnsi" w:cstheme="minorHAnsi"/>
          <w:color w:val="auto"/>
          <w:sz w:val="24"/>
          <w:szCs w:val="24"/>
          <w:lang w:eastAsia="en-US"/>
        </w:rPr>
        <w:t>Mark Hale</w:t>
      </w:r>
      <w:r w:rsidRPr="00D55826">
        <w:rPr>
          <w:rFonts w:asciiTheme="minorHAnsi" w:eastAsia="Times New Roman" w:hAnsiTheme="minorHAnsi" w:cstheme="minorHAnsi"/>
          <w:color w:val="auto"/>
          <w:sz w:val="24"/>
          <w:szCs w:val="24"/>
          <w:lang w:eastAsia="en-US"/>
        </w:rPr>
        <w:t xml:space="preserve"> checks that all fire-fighting equipment is available for use and operational and for any evidence of tampering.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 xml:space="preserve">Defective equipment or extinguishers that need recharging should be taken out of service and reported direct to </w:t>
      </w:r>
      <w:r w:rsidR="00B56367" w:rsidRPr="00D55826">
        <w:rPr>
          <w:rFonts w:asciiTheme="minorHAnsi" w:eastAsia="Times New Roman" w:hAnsiTheme="minorHAnsi" w:cstheme="minorHAnsi"/>
          <w:snapToGrid w:val="0"/>
          <w:color w:val="auto"/>
          <w:sz w:val="24"/>
          <w:szCs w:val="24"/>
          <w:lang w:eastAsia="en-US"/>
        </w:rPr>
        <w:t>Mark Hale</w:t>
      </w:r>
      <w:r w:rsidR="00224EC2" w:rsidRPr="00D55826">
        <w:rPr>
          <w:rFonts w:asciiTheme="minorHAnsi" w:eastAsia="Times New Roman" w:hAnsiTheme="minorHAnsi" w:cstheme="minorHAnsi"/>
          <w:snapToGrid w:val="0"/>
          <w:color w:val="auto"/>
          <w:sz w:val="24"/>
          <w:szCs w:val="24"/>
          <w:lang w:eastAsia="en-US"/>
        </w:rPr>
        <w:t>.</w:t>
      </w:r>
    </w:p>
    <w:p w:rsidR="000F7B82" w:rsidRPr="00D55826" w:rsidRDefault="000F7B82" w:rsidP="000F7B82">
      <w:pPr>
        <w:tabs>
          <w:tab w:val="right" w:leader="do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tabs>
          <w:tab w:val="right" w:leader="dot" w:pos="9025"/>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b/>
          <w:color w:val="auto"/>
          <w:sz w:val="24"/>
          <w:szCs w:val="24"/>
          <w:lang w:eastAsia="en-US"/>
        </w:rPr>
        <w:t>EMERGENCY LIGHTING SYSTEMS</w:t>
      </w:r>
    </w:p>
    <w:p w:rsidR="000F7B82" w:rsidRPr="00D55826" w:rsidRDefault="000F7B82"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r w:rsidRPr="00D55826">
        <w:rPr>
          <w:rFonts w:asciiTheme="minorHAnsi" w:eastAsia="Times New Roman" w:hAnsiTheme="minorHAnsi" w:cstheme="minorHAnsi"/>
          <w:snapToGrid w:val="0"/>
          <w:color w:val="auto"/>
          <w:sz w:val="24"/>
          <w:szCs w:val="24"/>
          <w:lang w:eastAsia="en-US"/>
        </w:rPr>
        <w:t xml:space="preserve">These systems will be checked for operation monthly in house by </w:t>
      </w:r>
      <w:r w:rsidR="00B56367" w:rsidRPr="00D55826">
        <w:rPr>
          <w:rFonts w:asciiTheme="minorHAnsi" w:eastAsia="Times New Roman" w:hAnsiTheme="minorHAnsi" w:cstheme="minorHAnsi"/>
          <w:snapToGrid w:val="0"/>
          <w:color w:val="auto"/>
          <w:sz w:val="24"/>
          <w:szCs w:val="24"/>
          <w:lang w:eastAsia="en-US"/>
        </w:rPr>
        <w:t>Mark Hale</w:t>
      </w:r>
      <w:r w:rsidRPr="00D55826">
        <w:rPr>
          <w:rFonts w:asciiTheme="minorHAnsi" w:eastAsia="Times New Roman" w:hAnsiTheme="minorHAnsi" w:cstheme="minorHAnsi"/>
          <w:snapToGrid w:val="0"/>
          <w:color w:val="auto"/>
          <w:sz w:val="24"/>
          <w:szCs w:val="24"/>
          <w:lang w:eastAsia="en-US"/>
        </w:rPr>
        <w:t xml:space="preserve"> recorded as monthly flick tests in the fire log and annually by </w:t>
      </w:r>
      <w:r w:rsidR="00B56367" w:rsidRPr="00D55826">
        <w:rPr>
          <w:rFonts w:asciiTheme="minorHAnsi" w:eastAsia="Times New Roman" w:hAnsiTheme="minorHAnsi" w:cstheme="minorHAnsi"/>
          <w:color w:val="auto"/>
          <w:sz w:val="24"/>
          <w:szCs w:val="24"/>
          <w:lang w:eastAsia="en-US"/>
        </w:rPr>
        <w:t xml:space="preserve">Chubb </w:t>
      </w:r>
      <w:r w:rsidR="002E2BE9">
        <w:rPr>
          <w:rFonts w:asciiTheme="minorHAnsi" w:eastAsia="Times New Roman" w:hAnsiTheme="minorHAnsi" w:cstheme="minorHAnsi"/>
          <w:color w:val="auto"/>
          <w:sz w:val="24"/>
          <w:szCs w:val="24"/>
          <w:lang w:eastAsia="en-US"/>
        </w:rPr>
        <w:t>0799213579</w:t>
      </w:r>
    </w:p>
    <w:p w:rsidR="000F7B82" w:rsidRPr="00D55826" w:rsidRDefault="000F7B82" w:rsidP="000F7B82">
      <w:pPr>
        <w:tabs>
          <w:tab w:val="right" w:leader="do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tabs>
          <w:tab w:val="right" w:leader="dot" w:pos="9025"/>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Test records are located in the site’s fire log book. </w:t>
      </w:r>
    </w:p>
    <w:p w:rsidR="000F7B82" w:rsidRPr="00D55826"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b/>
          <w:color w:val="auto"/>
          <w:sz w:val="24"/>
          <w:szCs w:val="24"/>
          <w:lang w:eastAsia="en-US"/>
        </w:rPr>
        <w:t>MEANS OF ESCAPE</w:t>
      </w:r>
      <w:r w:rsidRPr="00D55826">
        <w:rPr>
          <w:rFonts w:asciiTheme="minorHAnsi" w:eastAsia="Times New Roman" w:hAnsiTheme="minorHAnsi" w:cstheme="minorHAnsi"/>
          <w:color w:val="auto"/>
          <w:sz w:val="24"/>
          <w:szCs w:val="24"/>
          <w:lang w:eastAsia="en-US"/>
        </w:rPr>
        <w:t xml:space="preserve"> </w:t>
      </w:r>
    </w:p>
    <w:p w:rsidR="000F7B82" w:rsidRPr="00D55826"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Daily</w:t>
      </w:r>
      <w:r w:rsidR="00D55826" w:rsidRPr="00D55826">
        <w:rPr>
          <w:rFonts w:asciiTheme="minorHAnsi" w:eastAsia="Times New Roman" w:hAnsiTheme="minorHAnsi" w:cstheme="minorHAnsi"/>
          <w:color w:val="auto"/>
          <w:sz w:val="24"/>
          <w:szCs w:val="24"/>
          <w:lang w:eastAsia="en-US"/>
        </w:rPr>
        <w:t>,</w:t>
      </w:r>
      <w:r w:rsidRPr="00D55826">
        <w:rPr>
          <w:rFonts w:asciiTheme="minorHAnsi" w:eastAsia="Times New Roman" w:hAnsiTheme="minorHAnsi" w:cstheme="minorHAnsi"/>
          <w:color w:val="auto"/>
          <w:sz w:val="24"/>
          <w:szCs w:val="24"/>
          <w:lang w:eastAsia="en-US"/>
        </w:rPr>
        <w:t xml:space="preserve"> </w:t>
      </w:r>
      <w:r w:rsidR="00B56367" w:rsidRPr="00D55826">
        <w:rPr>
          <w:rFonts w:asciiTheme="minorHAnsi" w:eastAsia="Times New Roman" w:hAnsiTheme="minorHAnsi" w:cstheme="minorHAnsi"/>
          <w:color w:val="auto"/>
          <w:sz w:val="24"/>
          <w:szCs w:val="24"/>
          <w:lang w:eastAsia="en-US"/>
        </w:rPr>
        <w:t>Mark Hale</w:t>
      </w:r>
      <w:r w:rsidRPr="00D55826">
        <w:rPr>
          <w:rFonts w:asciiTheme="minorHAnsi" w:eastAsia="Times New Roman" w:hAnsiTheme="minorHAnsi" w:cstheme="minorHAnsi"/>
          <w:color w:val="auto"/>
          <w:sz w:val="24"/>
          <w:szCs w:val="24"/>
          <w:lang w:eastAsia="en-US"/>
        </w:rPr>
        <w:t xml:space="preserve"> checks for any obstructions on exit routes and ensures all final exit doors are operational and available for use.</w:t>
      </w:r>
    </w:p>
    <w:p w:rsidR="000F7B82" w:rsidRPr="00D55826"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D55826">
        <w:rPr>
          <w:rFonts w:asciiTheme="minorHAnsi" w:eastAsia="Times New Roman" w:hAnsiTheme="minorHAnsi" w:cstheme="minorHAnsi"/>
          <w:color w:val="auto"/>
          <w:sz w:val="24"/>
          <w:szCs w:val="24"/>
          <w:lang w:eastAsia="en-US"/>
        </w:rPr>
        <w:t xml:space="preserve"> </w:t>
      </w:r>
    </w:p>
    <w:p w:rsidR="000F7B82" w:rsidRPr="00D55826"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D55826"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r w:rsidRPr="000F7B82">
        <w:rPr>
          <w:rFonts w:asciiTheme="minorHAnsi" w:eastAsia="Times New Roman" w:hAnsiTheme="minorHAnsi" w:cstheme="minorHAnsi"/>
          <w:color w:val="auto"/>
          <w:sz w:val="24"/>
          <w:szCs w:val="24"/>
          <w:lang w:eastAsia="en-US"/>
        </w:rPr>
        <w:tab/>
      </w:r>
    </w:p>
    <w:p w:rsidR="000F7B82" w:rsidRPr="00B56367"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bookmarkStart w:id="55" w:name="_Toc7188360"/>
      <w:bookmarkStart w:id="56" w:name="_Toc7431193"/>
      <w:r w:rsidRPr="000F7B82">
        <w:rPr>
          <w:rFonts w:asciiTheme="minorHAnsi" w:eastAsia="Times New Roman" w:hAnsiTheme="minorHAnsi" w:cstheme="minorHAnsi"/>
          <w:b/>
          <w:bCs/>
          <w:iCs/>
          <w:color w:val="auto"/>
          <w:sz w:val="24"/>
          <w:szCs w:val="24"/>
          <w:lang w:eastAsia="en-US"/>
        </w:rPr>
        <w:br w:type="page"/>
      </w:r>
      <w:bookmarkStart w:id="57" w:name="_Toc7439251"/>
      <w:bookmarkStart w:id="58" w:name="_Toc7439636"/>
      <w:r w:rsidRPr="00B56367">
        <w:rPr>
          <w:rFonts w:asciiTheme="minorHAnsi" w:eastAsia="Times New Roman" w:hAnsiTheme="minorHAnsi" w:cstheme="minorHAnsi"/>
          <w:b/>
          <w:i/>
          <w:iCs/>
          <w:color w:val="auto"/>
          <w:sz w:val="24"/>
          <w:szCs w:val="24"/>
          <w:lang w:eastAsia="en-US"/>
        </w:rPr>
        <w:t>ARRANGEMENT 3: INCIDENT / ACCIDENT REPORTING PROCEDURES</w:t>
      </w:r>
      <w:bookmarkEnd w:id="55"/>
      <w:bookmarkEnd w:id="57"/>
      <w:bookmarkEnd w:id="58"/>
    </w:p>
    <w:p w:rsidR="000F7B82" w:rsidRPr="000F7B82" w:rsidRDefault="000F7B82" w:rsidP="000F7B82">
      <w:pPr>
        <w:shd w:val="clear" w:color="auto" w:fill="1F497D"/>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The School will record accidents and incidents. Accident reports will be monitored for trends and a report made to the Governors as necessary. The Head teacher, or their nominee, will investigate accidents and take remedial steps to avoid similar instances recurring. Faulty equipment, systems of work etc. must be reported and attended to as soon as possible.</w:t>
      </w:r>
    </w:p>
    <w:p w:rsidR="003E0A4F" w:rsidRPr="003E0A4F" w:rsidRDefault="005B7BCA" w:rsidP="003E0A4F">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 xml:space="preserve">Locations of accident books/forms, </w:t>
      </w:r>
    </w:p>
    <w:p w:rsidR="009B1E98" w:rsidRDefault="005B7BCA" w:rsidP="003E0A4F">
      <w:pPr>
        <w:pStyle w:val="ListParagraph"/>
        <w:widowControl w:val="0"/>
        <w:tabs>
          <w:tab w:val="left" w:pos="-1440"/>
        </w:tabs>
        <w:spacing w:after="0" w:line="276" w:lineRule="auto"/>
        <w:ind w:firstLine="0"/>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Accident book (current) in the medical room ground floor, all previous books archived in cupboard in the medical room</w:t>
      </w:r>
      <w:r w:rsidR="003E0A4F">
        <w:rPr>
          <w:rFonts w:asciiTheme="minorHAnsi" w:eastAsia="Times New Roman" w:hAnsiTheme="minorHAnsi" w:cstheme="minorHAnsi"/>
          <w:snapToGrid w:val="0"/>
          <w:color w:val="auto"/>
          <w:sz w:val="24"/>
          <w:szCs w:val="24"/>
          <w:lang w:val="en-US" w:eastAsia="en-US"/>
        </w:rPr>
        <w:t xml:space="preserve"> </w:t>
      </w:r>
      <w:r w:rsidRPr="003E0A4F">
        <w:rPr>
          <w:rFonts w:asciiTheme="minorHAnsi" w:eastAsia="Times New Roman" w:hAnsiTheme="minorHAnsi" w:cstheme="minorHAnsi"/>
          <w:snapToGrid w:val="0"/>
          <w:color w:val="auto"/>
          <w:sz w:val="24"/>
          <w:szCs w:val="24"/>
          <w:lang w:val="en-US" w:eastAsia="en-US"/>
        </w:rPr>
        <w:t>(locked). [</w:t>
      </w:r>
      <w:r w:rsidR="003E0A4F" w:rsidRPr="003E0A4F">
        <w:rPr>
          <w:rFonts w:asciiTheme="minorHAnsi" w:eastAsia="Times New Roman" w:hAnsiTheme="minorHAnsi" w:cstheme="minorHAnsi"/>
          <w:snapToGrid w:val="0"/>
          <w:color w:val="auto"/>
          <w:sz w:val="24"/>
          <w:szCs w:val="24"/>
          <w:lang w:val="en-US" w:eastAsia="en-US"/>
        </w:rPr>
        <w:t>Electronically</w:t>
      </w:r>
      <w:r w:rsidR="003E0A4F">
        <w:rPr>
          <w:rFonts w:asciiTheme="minorHAnsi" w:eastAsia="Times New Roman" w:hAnsiTheme="minorHAnsi" w:cstheme="minorHAnsi"/>
          <w:snapToGrid w:val="0"/>
          <w:color w:val="auto"/>
          <w:sz w:val="24"/>
          <w:szCs w:val="24"/>
          <w:lang w:val="en-US" w:eastAsia="en-US"/>
        </w:rPr>
        <w:t>,</w:t>
      </w:r>
      <w:r w:rsidRPr="003E0A4F">
        <w:rPr>
          <w:rFonts w:asciiTheme="minorHAnsi" w:eastAsia="Times New Roman" w:hAnsiTheme="minorHAnsi" w:cstheme="minorHAnsi"/>
          <w:snapToGrid w:val="0"/>
          <w:color w:val="auto"/>
          <w:sz w:val="24"/>
          <w:szCs w:val="24"/>
          <w:lang w:val="en-US" w:eastAsia="en-US"/>
        </w:rPr>
        <w:t xml:space="preserve"> AIR forms saved in air accident folder by Linda Wilson 1st aid lead] [hardcopy filed with SBM</w:t>
      </w:r>
      <w:r w:rsidR="003E0A4F">
        <w:rPr>
          <w:rFonts w:asciiTheme="minorHAnsi" w:eastAsia="Times New Roman" w:hAnsiTheme="minorHAnsi" w:cstheme="minorHAnsi"/>
          <w:snapToGrid w:val="0"/>
          <w:color w:val="auto"/>
          <w:sz w:val="24"/>
          <w:szCs w:val="24"/>
          <w:lang w:val="en-US" w:eastAsia="en-US"/>
        </w:rPr>
        <w:t>,</w:t>
      </w:r>
      <w:r w:rsidRPr="003E0A4F">
        <w:rPr>
          <w:rFonts w:asciiTheme="minorHAnsi" w:eastAsia="Times New Roman" w:hAnsiTheme="minorHAnsi" w:cstheme="minorHAnsi"/>
          <w:snapToGrid w:val="0"/>
          <w:color w:val="auto"/>
          <w:sz w:val="24"/>
          <w:szCs w:val="24"/>
          <w:lang w:val="en-US" w:eastAsia="en-US"/>
        </w:rPr>
        <w:t xml:space="preserve"> </w:t>
      </w:r>
      <w:r w:rsidR="00DD2D83">
        <w:rPr>
          <w:rFonts w:asciiTheme="minorHAnsi" w:eastAsia="Times New Roman" w:hAnsiTheme="minorHAnsi" w:cstheme="minorHAnsi"/>
          <w:snapToGrid w:val="0"/>
          <w:color w:val="auto"/>
          <w:sz w:val="24"/>
          <w:szCs w:val="24"/>
          <w:lang w:val="en-US" w:eastAsia="en-US"/>
        </w:rPr>
        <w:t>Sheila McCabe</w:t>
      </w:r>
    </w:p>
    <w:p w:rsidR="005B7BCA" w:rsidRPr="003E0A4F" w:rsidRDefault="005B7BCA" w:rsidP="003E0A4F">
      <w:pPr>
        <w:pStyle w:val="ListParagraph"/>
        <w:widowControl w:val="0"/>
        <w:tabs>
          <w:tab w:val="left" w:pos="-1440"/>
        </w:tabs>
        <w:spacing w:after="0" w:line="276" w:lineRule="auto"/>
        <w:ind w:firstLine="0"/>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w:t>
      </w:r>
    </w:p>
    <w:p w:rsidR="005B7BCA" w:rsidRDefault="005B7BCA" w:rsidP="005B7BCA">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5B7BCA">
        <w:rPr>
          <w:rFonts w:asciiTheme="minorHAnsi" w:eastAsia="Times New Roman" w:hAnsiTheme="minorHAnsi" w:cstheme="minorHAnsi"/>
          <w:snapToGrid w:val="0"/>
          <w:color w:val="auto"/>
          <w:sz w:val="24"/>
          <w:szCs w:val="24"/>
          <w:lang w:val="en-US" w:eastAsia="en-US"/>
        </w:rPr>
        <w:t>Responsibility of reviewing accident books/forms including details of escalation</w:t>
      </w:r>
      <w:r w:rsidR="003E0A4F">
        <w:rPr>
          <w:rFonts w:asciiTheme="minorHAnsi" w:eastAsia="Times New Roman" w:hAnsiTheme="minorHAnsi" w:cstheme="minorHAnsi"/>
          <w:snapToGrid w:val="0"/>
          <w:color w:val="auto"/>
          <w:sz w:val="24"/>
          <w:szCs w:val="24"/>
          <w:lang w:val="en-US" w:eastAsia="en-US"/>
        </w:rPr>
        <w:t>,</w:t>
      </w:r>
    </w:p>
    <w:p w:rsidR="005B7BCA" w:rsidRDefault="005B7BCA" w:rsidP="005B7BCA">
      <w:pPr>
        <w:pStyle w:val="ListParagraph"/>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Head teacher Patrick Devereux.</w:t>
      </w:r>
    </w:p>
    <w:p w:rsidR="005B7BCA" w:rsidRDefault="005B7BCA" w:rsidP="005B7BCA">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5B7BCA">
        <w:rPr>
          <w:rFonts w:asciiTheme="minorHAnsi" w:eastAsia="Times New Roman" w:hAnsiTheme="minorHAnsi" w:cstheme="minorHAnsi"/>
          <w:snapToGrid w:val="0"/>
          <w:color w:val="auto"/>
          <w:sz w:val="24"/>
          <w:szCs w:val="24"/>
          <w:lang w:val="en-US" w:eastAsia="en-US"/>
        </w:rPr>
        <w:t>Procedure for reporting accidents</w:t>
      </w:r>
      <w:r w:rsidR="00641A03">
        <w:rPr>
          <w:rFonts w:asciiTheme="minorHAnsi" w:eastAsia="Times New Roman" w:hAnsiTheme="minorHAnsi" w:cstheme="minorHAnsi"/>
          <w:snapToGrid w:val="0"/>
          <w:color w:val="auto"/>
          <w:sz w:val="24"/>
          <w:szCs w:val="24"/>
          <w:lang w:val="en-US" w:eastAsia="en-US"/>
        </w:rPr>
        <w:t>:</w:t>
      </w:r>
    </w:p>
    <w:p w:rsidR="005B7BCA" w:rsidRDefault="005B7BCA" w:rsidP="005B7BCA">
      <w:pPr>
        <w:pStyle w:val="ListParagraph"/>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A</w:t>
      </w:r>
      <w:r w:rsidR="00D55826">
        <w:rPr>
          <w:rFonts w:asciiTheme="minorHAnsi" w:eastAsia="Times New Roman" w:hAnsiTheme="minorHAnsi" w:cstheme="minorHAnsi"/>
          <w:snapToGrid w:val="0"/>
          <w:color w:val="auto"/>
          <w:sz w:val="24"/>
          <w:szCs w:val="24"/>
          <w:lang w:val="en-US" w:eastAsia="en-US"/>
        </w:rPr>
        <w:t>IR</w:t>
      </w:r>
      <w:r w:rsidRPr="005B7BCA">
        <w:rPr>
          <w:rFonts w:asciiTheme="minorHAnsi" w:eastAsia="Times New Roman" w:hAnsiTheme="minorHAnsi" w:cstheme="minorHAnsi"/>
          <w:snapToGrid w:val="0"/>
          <w:color w:val="auto"/>
          <w:sz w:val="24"/>
          <w:szCs w:val="24"/>
          <w:lang w:val="en-US" w:eastAsia="en-US"/>
        </w:rPr>
        <w:t xml:space="preserve"> forms are filled for anyone who needs further medical support e.g. hospital or G.P,</w:t>
      </w:r>
    </w:p>
    <w:p w:rsidR="005B7BCA" w:rsidRPr="005B7BCA" w:rsidRDefault="005B7BCA" w:rsidP="005B7BCA">
      <w:pPr>
        <w:pStyle w:val="ListParagraph"/>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003E0A4F" w:rsidRPr="005B7BCA">
        <w:rPr>
          <w:rFonts w:asciiTheme="minorHAnsi" w:eastAsia="Times New Roman" w:hAnsiTheme="minorHAnsi" w:cstheme="minorHAnsi"/>
          <w:snapToGrid w:val="0"/>
          <w:color w:val="auto"/>
          <w:sz w:val="24"/>
          <w:szCs w:val="24"/>
          <w:lang w:val="en-US" w:eastAsia="en-US"/>
        </w:rPr>
        <w:t>These</w:t>
      </w:r>
      <w:r w:rsidRPr="005B7BCA">
        <w:rPr>
          <w:rFonts w:asciiTheme="minorHAnsi" w:eastAsia="Times New Roman" w:hAnsiTheme="minorHAnsi" w:cstheme="minorHAnsi"/>
          <w:snapToGrid w:val="0"/>
          <w:color w:val="auto"/>
          <w:sz w:val="24"/>
          <w:szCs w:val="24"/>
          <w:lang w:val="en-US" w:eastAsia="en-US"/>
        </w:rPr>
        <w:t xml:space="preserve"> forms are sent to the local authority as well as being filed by the SBM.</w:t>
      </w:r>
    </w:p>
    <w:p w:rsidR="005B7BCA" w:rsidRDefault="005B7BCA" w:rsidP="005B7BCA">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5B7BCA">
        <w:rPr>
          <w:rFonts w:asciiTheme="minorHAnsi" w:eastAsia="Times New Roman" w:hAnsiTheme="minorHAnsi" w:cstheme="minorHAnsi"/>
          <w:snapToGrid w:val="0"/>
          <w:color w:val="auto"/>
          <w:sz w:val="24"/>
          <w:szCs w:val="24"/>
          <w:lang w:val="en-US" w:eastAsia="en-US"/>
        </w:rPr>
        <w:t>Procedure for reporting first aid incidents</w:t>
      </w:r>
      <w:r w:rsidR="00641A03">
        <w:rPr>
          <w:rFonts w:asciiTheme="minorHAnsi" w:eastAsia="Times New Roman" w:hAnsiTheme="minorHAnsi" w:cstheme="minorHAnsi"/>
          <w:snapToGrid w:val="0"/>
          <w:color w:val="auto"/>
          <w:sz w:val="24"/>
          <w:szCs w:val="24"/>
          <w:lang w:val="en-US" w:eastAsia="en-US"/>
        </w:rPr>
        <w:t>:</w:t>
      </w:r>
    </w:p>
    <w:p w:rsidR="005B7BCA" w:rsidRPr="005B7BCA" w:rsidRDefault="005B7BCA" w:rsidP="005B7BCA">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All incidents are recorded in the accident book, pupils are given a wrist band with the</w:t>
      </w:r>
    </w:p>
    <w:p w:rsidR="005B7BCA" w:rsidRPr="005B7BCA" w:rsidRDefault="005B7BCA" w:rsidP="005B7BCA">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details of the injury, treatment &amp; date. AIR form, text messages or phone calls if</w:t>
      </w:r>
    </w:p>
    <w:p w:rsidR="005B7BCA" w:rsidRDefault="005B7BCA" w:rsidP="005B7BCA">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necessary.</w:t>
      </w:r>
    </w:p>
    <w:p w:rsidR="005B7BCA" w:rsidRDefault="005B7BCA" w:rsidP="003E0A4F">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5B7BCA">
        <w:rPr>
          <w:rFonts w:asciiTheme="minorHAnsi" w:eastAsia="Times New Roman" w:hAnsiTheme="minorHAnsi" w:cstheme="minorHAnsi"/>
          <w:snapToGrid w:val="0"/>
          <w:color w:val="auto"/>
          <w:sz w:val="24"/>
          <w:szCs w:val="24"/>
          <w:lang w:val="en-US" w:eastAsia="en-US"/>
        </w:rPr>
        <w:t>Procedure for when to contact Parents/</w:t>
      </w:r>
      <w:proofErr w:type="spellStart"/>
      <w:r w:rsidRPr="005B7BCA">
        <w:rPr>
          <w:rFonts w:asciiTheme="minorHAnsi" w:eastAsia="Times New Roman" w:hAnsiTheme="minorHAnsi" w:cstheme="minorHAnsi"/>
          <w:snapToGrid w:val="0"/>
          <w:color w:val="auto"/>
          <w:sz w:val="24"/>
          <w:szCs w:val="24"/>
          <w:lang w:val="en-US" w:eastAsia="en-US"/>
        </w:rPr>
        <w:t>Carers</w:t>
      </w:r>
      <w:proofErr w:type="spellEnd"/>
      <w:r w:rsidR="00641A03">
        <w:rPr>
          <w:rFonts w:asciiTheme="minorHAnsi" w:eastAsia="Times New Roman" w:hAnsiTheme="minorHAnsi" w:cstheme="minorHAnsi"/>
          <w:snapToGrid w:val="0"/>
          <w:color w:val="auto"/>
          <w:sz w:val="24"/>
          <w:szCs w:val="24"/>
          <w:lang w:val="en-US" w:eastAsia="en-US"/>
        </w:rPr>
        <w:t>:</w:t>
      </w:r>
    </w:p>
    <w:p w:rsidR="005B7BCA" w:rsidRPr="005B7BCA" w:rsidRDefault="005B7BCA" w:rsidP="005B7BCA">
      <w:pPr>
        <w:pStyle w:val="ListParagraph"/>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Text messages are sent for minor head injuries. Phone calls are made for head/other</w:t>
      </w:r>
    </w:p>
    <w:p w:rsidR="005B7BCA" w:rsidRPr="005B7BCA" w:rsidRDefault="005B7BCA" w:rsidP="005B7BCA">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injuries that appear to be more than minor. Minor accidents are recorded on a</w:t>
      </w:r>
    </w:p>
    <w:p w:rsidR="005B7BCA" w:rsidRDefault="005B7BCA" w:rsidP="005B7BCA">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Pr="005B7BCA">
        <w:rPr>
          <w:rFonts w:asciiTheme="minorHAnsi" w:eastAsia="Times New Roman" w:hAnsiTheme="minorHAnsi" w:cstheme="minorHAnsi"/>
          <w:snapToGrid w:val="0"/>
          <w:color w:val="auto"/>
          <w:sz w:val="24"/>
          <w:szCs w:val="24"/>
          <w:lang w:val="en-US" w:eastAsia="en-US"/>
        </w:rPr>
        <w:t>wristba</w:t>
      </w:r>
      <w:r w:rsidR="003E0A4F">
        <w:rPr>
          <w:rFonts w:asciiTheme="minorHAnsi" w:eastAsia="Times New Roman" w:hAnsiTheme="minorHAnsi" w:cstheme="minorHAnsi"/>
          <w:snapToGrid w:val="0"/>
          <w:color w:val="auto"/>
          <w:sz w:val="24"/>
          <w:szCs w:val="24"/>
          <w:lang w:val="en-US" w:eastAsia="en-US"/>
        </w:rPr>
        <w:t>nd for parents/</w:t>
      </w:r>
      <w:proofErr w:type="spellStart"/>
      <w:r w:rsidRPr="005B7BCA">
        <w:rPr>
          <w:rFonts w:asciiTheme="minorHAnsi" w:eastAsia="Times New Roman" w:hAnsiTheme="minorHAnsi" w:cstheme="minorHAnsi"/>
          <w:snapToGrid w:val="0"/>
          <w:color w:val="auto"/>
          <w:sz w:val="24"/>
          <w:szCs w:val="24"/>
          <w:lang w:val="en-US" w:eastAsia="en-US"/>
        </w:rPr>
        <w:t>carers</w:t>
      </w:r>
      <w:proofErr w:type="spellEnd"/>
      <w:r w:rsidRPr="005B7BCA">
        <w:rPr>
          <w:rFonts w:asciiTheme="minorHAnsi" w:eastAsia="Times New Roman" w:hAnsiTheme="minorHAnsi" w:cstheme="minorHAnsi"/>
          <w:snapToGrid w:val="0"/>
          <w:color w:val="auto"/>
          <w:sz w:val="24"/>
          <w:szCs w:val="24"/>
          <w:lang w:val="en-US" w:eastAsia="en-US"/>
        </w:rPr>
        <w:t xml:space="preserve"> to see at home time.</w:t>
      </w:r>
    </w:p>
    <w:p w:rsidR="003E0A4F" w:rsidRDefault="005B7BCA" w:rsidP="003E0A4F">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Procedure for head injuries</w:t>
      </w:r>
      <w:r w:rsidR="006347BC">
        <w:rPr>
          <w:rFonts w:asciiTheme="minorHAnsi" w:eastAsia="Times New Roman" w:hAnsiTheme="minorHAnsi" w:cstheme="minorHAnsi"/>
          <w:snapToGrid w:val="0"/>
          <w:color w:val="auto"/>
          <w:sz w:val="24"/>
          <w:szCs w:val="24"/>
          <w:lang w:val="en-US" w:eastAsia="en-US"/>
        </w:rPr>
        <w:t xml:space="preserve"> and pub</w:t>
      </w:r>
      <w:r w:rsidR="00641A03">
        <w:rPr>
          <w:rFonts w:asciiTheme="minorHAnsi" w:eastAsia="Times New Roman" w:hAnsiTheme="minorHAnsi" w:cstheme="minorHAnsi"/>
          <w:snapToGrid w:val="0"/>
          <w:color w:val="auto"/>
          <w:sz w:val="24"/>
          <w:szCs w:val="24"/>
          <w:lang w:val="en-US" w:eastAsia="en-US"/>
        </w:rPr>
        <w:t>l</w:t>
      </w:r>
      <w:r w:rsidR="006347BC">
        <w:rPr>
          <w:rFonts w:asciiTheme="minorHAnsi" w:eastAsia="Times New Roman" w:hAnsiTheme="minorHAnsi" w:cstheme="minorHAnsi"/>
          <w:snapToGrid w:val="0"/>
          <w:color w:val="auto"/>
          <w:sz w:val="24"/>
          <w:szCs w:val="24"/>
          <w:lang w:val="en-US" w:eastAsia="en-US"/>
        </w:rPr>
        <w:t>ic</w:t>
      </w:r>
      <w:r w:rsidR="00D55826">
        <w:rPr>
          <w:rFonts w:asciiTheme="minorHAnsi" w:eastAsia="Times New Roman" w:hAnsiTheme="minorHAnsi" w:cstheme="minorHAnsi"/>
          <w:snapToGrid w:val="0"/>
          <w:color w:val="auto"/>
          <w:sz w:val="24"/>
          <w:szCs w:val="24"/>
          <w:lang w:val="en-US" w:eastAsia="en-US"/>
        </w:rPr>
        <w:t xml:space="preserve"> areas</w:t>
      </w:r>
      <w:r w:rsidR="00641A03">
        <w:rPr>
          <w:rFonts w:asciiTheme="minorHAnsi" w:eastAsia="Times New Roman" w:hAnsiTheme="minorHAnsi" w:cstheme="minorHAnsi"/>
          <w:snapToGrid w:val="0"/>
          <w:color w:val="auto"/>
          <w:sz w:val="24"/>
          <w:szCs w:val="24"/>
          <w:lang w:val="en-US" w:eastAsia="en-US"/>
        </w:rPr>
        <w:t>:</w:t>
      </w:r>
    </w:p>
    <w:p w:rsidR="005B7BCA" w:rsidRPr="005B7BCA" w:rsidRDefault="00D55826" w:rsidP="00D55826">
      <w:pPr>
        <w:pStyle w:val="ListParagraph"/>
        <w:widowControl w:val="0"/>
        <w:tabs>
          <w:tab w:val="left" w:pos="-1440"/>
        </w:tabs>
        <w:spacing w:after="0" w:line="276" w:lineRule="auto"/>
        <w:ind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ALL these</w:t>
      </w:r>
      <w:r w:rsidR="005B7BCA" w:rsidRPr="003E0A4F">
        <w:rPr>
          <w:rFonts w:asciiTheme="minorHAnsi" w:eastAsia="Times New Roman" w:hAnsiTheme="minorHAnsi" w:cstheme="minorHAnsi"/>
          <w:snapToGrid w:val="0"/>
          <w:color w:val="auto"/>
          <w:sz w:val="24"/>
          <w:szCs w:val="24"/>
          <w:lang w:val="en-US" w:eastAsia="en-US"/>
        </w:rPr>
        <w:t xml:space="preserve"> injuries are dealt with by a first aider</w:t>
      </w:r>
      <w:r>
        <w:rPr>
          <w:rFonts w:asciiTheme="minorHAnsi" w:eastAsia="Times New Roman" w:hAnsiTheme="minorHAnsi" w:cstheme="minorHAnsi"/>
          <w:snapToGrid w:val="0"/>
          <w:color w:val="auto"/>
          <w:sz w:val="24"/>
          <w:szCs w:val="24"/>
          <w:lang w:val="en-US" w:eastAsia="en-US"/>
        </w:rPr>
        <w:t xml:space="preserve"> (two first aiders in the case of </w:t>
      </w:r>
      <w:r w:rsidR="00641A03">
        <w:rPr>
          <w:rFonts w:asciiTheme="minorHAnsi" w:eastAsia="Times New Roman" w:hAnsiTheme="minorHAnsi" w:cstheme="minorHAnsi"/>
          <w:snapToGrid w:val="0"/>
          <w:color w:val="auto"/>
          <w:sz w:val="24"/>
          <w:szCs w:val="24"/>
          <w:lang w:val="en-US" w:eastAsia="en-US"/>
        </w:rPr>
        <w:t>public</w:t>
      </w:r>
      <w:r>
        <w:rPr>
          <w:rFonts w:asciiTheme="minorHAnsi" w:eastAsia="Times New Roman" w:hAnsiTheme="minorHAnsi" w:cstheme="minorHAnsi"/>
          <w:snapToGrid w:val="0"/>
          <w:color w:val="auto"/>
          <w:sz w:val="24"/>
          <w:szCs w:val="24"/>
          <w:lang w:val="en-US" w:eastAsia="en-US"/>
        </w:rPr>
        <w:t xml:space="preserve"> areas)</w:t>
      </w:r>
      <w:r w:rsidR="005B7BCA" w:rsidRPr="003E0A4F">
        <w:rPr>
          <w:rFonts w:asciiTheme="minorHAnsi" w:eastAsia="Times New Roman" w:hAnsiTheme="minorHAnsi" w:cstheme="minorHAnsi"/>
          <w:snapToGrid w:val="0"/>
          <w:color w:val="auto"/>
          <w:sz w:val="24"/>
          <w:szCs w:val="24"/>
          <w:lang w:val="en-US" w:eastAsia="en-US"/>
        </w:rPr>
        <w:t>, children MUST wear a wrist band with</w:t>
      </w:r>
      <w:r>
        <w:rPr>
          <w:rFonts w:asciiTheme="minorHAnsi" w:eastAsia="Times New Roman" w:hAnsiTheme="minorHAnsi" w:cstheme="minorHAnsi"/>
          <w:snapToGrid w:val="0"/>
          <w:color w:val="auto"/>
          <w:sz w:val="24"/>
          <w:szCs w:val="24"/>
          <w:lang w:val="en-US" w:eastAsia="en-US"/>
        </w:rPr>
        <w:t xml:space="preserve"> </w:t>
      </w:r>
      <w:r w:rsidR="005B7BCA" w:rsidRPr="005B7BCA">
        <w:rPr>
          <w:rFonts w:asciiTheme="minorHAnsi" w:eastAsia="Times New Roman" w:hAnsiTheme="minorHAnsi" w:cstheme="minorHAnsi"/>
          <w:snapToGrid w:val="0"/>
          <w:color w:val="auto"/>
          <w:sz w:val="24"/>
          <w:szCs w:val="24"/>
          <w:lang w:val="en-US" w:eastAsia="en-US"/>
        </w:rPr>
        <w:t xml:space="preserve">the accident/treatment </w:t>
      </w:r>
      <w:r w:rsidR="003E0A4F">
        <w:rPr>
          <w:rFonts w:asciiTheme="minorHAnsi" w:eastAsia="Times New Roman" w:hAnsiTheme="minorHAnsi" w:cstheme="minorHAnsi"/>
          <w:snapToGrid w:val="0"/>
          <w:color w:val="auto"/>
          <w:sz w:val="24"/>
          <w:szCs w:val="24"/>
          <w:lang w:val="en-US" w:eastAsia="en-US"/>
        </w:rPr>
        <w:t xml:space="preserve">&amp; </w:t>
      </w:r>
      <w:r w:rsidR="005B7BCA" w:rsidRPr="005B7BCA">
        <w:rPr>
          <w:rFonts w:asciiTheme="minorHAnsi" w:eastAsia="Times New Roman" w:hAnsiTheme="minorHAnsi" w:cstheme="minorHAnsi"/>
          <w:snapToGrid w:val="0"/>
          <w:color w:val="auto"/>
          <w:sz w:val="24"/>
          <w:szCs w:val="24"/>
          <w:lang w:val="en-US" w:eastAsia="en-US"/>
        </w:rPr>
        <w:t>details</w:t>
      </w:r>
      <w:r w:rsidR="003E0A4F">
        <w:rPr>
          <w:rFonts w:asciiTheme="minorHAnsi" w:eastAsia="Times New Roman" w:hAnsiTheme="minorHAnsi" w:cstheme="minorHAnsi"/>
          <w:snapToGrid w:val="0"/>
          <w:color w:val="auto"/>
          <w:sz w:val="24"/>
          <w:szCs w:val="24"/>
          <w:lang w:val="en-US" w:eastAsia="en-US"/>
        </w:rPr>
        <w:t>.</w:t>
      </w:r>
      <w:r>
        <w:rPr>
          <w:rFonts w:asciiTheme="minorHAnsi" w:eastAsia="Times New Roman" w:hAnsiTheme="minorHAnsi" w:cstheme="minorHAnsi"/>
          <w:snapToGrid w:val="0"/>
          <w:color w:val="auto"/>
          <w:sz w:val="24"/>
          <w:szCs w:val="24"/>
          <w:lang w:val="en-US" w:eastAsia="en-US"/>
        </w:rPr>
        <w:t xml:space="preserve"> P</w:t>
      </w:r>
      <w:r w:rsidR="005B7BCA" w:rsidRPr="005B7BCA">
        <w:rPr>
          <w:rFonts w:asciiTheme="minorHAnsi" w:eastAsia="Times New Roman" w:hAnsiTheme="minorHAnsi" w:cstheme="minorHAnsi"/>
          <w:snapToGrid w:val="0"/>
          <w:color w:val="auto"/>
          <w:sz w:val="24"/>
          <w:szCs w:val="24"/>
          <w:lang w:val="en-US" w:eastAsia="en-US"/>
        </w:rPr>
        <w:t>arents are informed immediately either by text if</w:t>
      </w:r>
      <w:r w:rsidR="003E0A4F">
        <w:rPr>
          <w:rFonts w:asciiTheme="minorHAnsi" w:eastAsia="Times New Roman" w:hAnsiTheme="minorHAnsi" w:cstheme="minorHAnsi"/>
          <w:snapToGrid w:val="0"/>
          <w:color w:val="auto"/>
          <w:sz w:val="24"/>
          <w:szCs w:val="24"/>
          <w:lang w:val="en-US" w:eastAsia="en-US"/>
        </w:rPr>
        <w:t xml:space="preserve"> </w:t>
      </w:r>
      <w:r w:rsidR="005B7BCA" w:rsidRPr="005B7BCA">
        <w:rPr>
          <w:rFonts w:asciiTheme="minorHAnsi" w:eastAsia="Times New Roman" w:hAnsiTheme="minorHAnsi" w:cstheme="minorHAnsi"/>
          <w:snapToGrid w:val="0"/>
          <w:color w:val="auto"/>
          <w:sz w:val="24"/>
          <w:szCs w:val="24"/>
          <w:lang w:val="en-US" w:eastAsia="en-US"/>
        </w:rPr>
        <w:t>minor or a phone call if more serious. Children are monitored for signs of concussion e.g.</w:t>
      </w:r>
      <w:r w:rsidR="003E0A4F">
        <w:rPr>
          <w:rFonts w:asciiTheme="minorHAnsi" w:eastAsia="Times New Roman" w:hAnsiTheme="minorHAnsi" w:cstheme="minorHAnsi"/>
          <w:snapToGrid w:val="0"/>
          <w:color w:val="auto"/>
          <w:sz w:val="24"/>
          <w:szCs w:val="24"/>
          <w:lang w:val="en-US" w:eastAsia="en-US"/>
        </w:rPr>
        <w:t xml:space="preserve"> </w:t>
      </w:r>
      <w:r w:rsidR="005B7BCA" w:rsidRPr="005B7BCA">
        <w:rPr>
          <w:rFonts w:asciiTheme="minorHAnsi" w:eastAsia="Times New Roman" w:hAnsiTheme="minorHAnsi" w:cstheme="minorHAnsi"/>
          <w:snapToGrid w:val="0"/>
          <w:color w:val="auto"/>
          <w:sz w:val="24"/>
          <w:szCs w:val="24"/>
          <w:lang w:val="en-US" w:eastAsia="en-US"/>
        </w:rPr>
        <w:t>dizziness, vomiting, being unresponsive &amp; continuous pain.</w:t>
      </w:r>
    </w:p>
    <w:p w:rsidR="003E0A4F" w:rsidRDefault="005B7BCA" w:rsidP="003E0A4F">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Procedure for pupil incidents and staff accidents/ incidents</w:t>
      </w:r>
      <w:r w:rsidR="00641A03">
        <w:rPr>
          <w:rFonts w:asciiTheme="minorHAnsi" w:eastAsia="Times New Roman" w:hAnsiTheme="minorHAnsi" w:cstheme="minorHAnsi"/>
          <w:snapToGrid w:val="0"/>
          <w:color w:val="auto"/>
          <w:sz w:val="24"/>
          <w:szCs w:val="24"/>
          <w:lang w:val="en-US" w:eastAsia="en-US"/>
        </w:rPr>
        <w:t>:</w:t>
      </w:r>
    </w:p>
    <w:p w:rsidR="005B7BCA" w:rsidRPr="003E0A4F" w:rsidRDefault="003E0A4F" w:rsidP="003E0A4F">
      <w:pPr>
        <w:pStyle w:val="ListParagraph"/>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005B7BCA" w:rsidRPr="003E0A4F">
        <w:rPr>
          <w:rFonts w:asciiTheme="minorHAnsi" w:eastAsia="Times New Roman" w:hAnsiTheme="minorHAnsi" w:cstheme="minorHAnsi"/>
          <w:snapToGrid w:val="0"/>
          <w:color w:val="auto"/>
          <w:sz w:val="24"/>
          <w:szCs w:val="24"/>
          <w:lang w:val="en-US" w:eastAsia="en-US"/>
        </w:rPr>
        <w:t>As above, treatment is given in the first aid room (recorded) then if further medical</w:t>
      </w:r>
    </w:p>
    <w:p w:rsidR="005B7BCA" w:rsidRPr="005B7BCA" w:rsidRDefault="005B7BCA" w:rsidP="003E0A4F">
      <w:pPr>
        <w:widowControl w:val="0"/>
        <w:tabs>
          <w:tab w:val="left" w:pos="-1440"/>
        </w:tabs>
        <w:spacing w:after="0" w:line="276" w:lineRule="auto"/>
        <w:ind w:left="720" w:firstLine="0"/>
        <w:rPr>
          <w:rFonts w:asciiTheme="minorHAnsi" w:eastAsia="Times New Roman" w:hAnsiTheme="minorHAnsi" w:cstheme="minorHAnsi"/>
          <w:snapToGrid w:val="0"/>
          <w:color w:val="auto"/>
          <w:sz w:val="24"/>
          <w:szCs w:val="24"/>
          <w:lang w:val="en-US" w:eastAsia="en-US"/>
        </w:rPr>
      </w:pPr>
      <w:r w:rsidRPr="005B7BCA">
        <w:rPr>
          <w:rFonts w:asciiTheme="minorHAnsi" w:eastAsia="Times New Roman" w:hAnsiTheme="minorHAnsi" w:cstheme="minorHAnsi"/>
          <w:snapToGrid w:val="0"/>
          <w:color w:val="auto"/>
          <w:sz w:val="24"/>
          <w:szCs w:val="24"/>
          <w:lang w:val="en-US" w:eastAsia="en-US"/>
        </w:rPr>
        <w:t>assistance is needed arrangements are made to transport pupils/staff to hospital/home.</w:t>
      </w:r>
      <w:r w:rsidR="003E0A4F">
        <w:rPr>
          <w:rFonts w:asciiTheme="minorHAnsi" w:eastAsia="Times New Roman" w:hAnsiTheme="minorHAnsi" w:cstheme="minorHAnsi"/>
          <w:snapToGrid w:val="0"/>
          <w:color w:val="auto"/>
          <w:sz w:val="24"/>
          <w:szCs w:val="24"/>
          <w:lang w:val="en-US" w:eastAsia="en-US"/>
        </w:rPr>
        <w:t xml:space="preserve"> </w:t>
      </w:r>
      <w:r w:rsidRPr="005B7BCA">
        <w:rPr>
          <w:rFonts w:asciiTheme="minorHAnsi" w:eastAsia="Times New Roman" w:hAnsiTheme="minorHAnsi" w:cstheme="minorHAnsi"/>
          <w:snapToGrid w:val="0"/>
          <w:color w:val="auto"/>
          <w:sz w:val="24"/>
          <w:szCs w:val="24"/>
          <w:lang w:val="en-US" w:eastAsia="en-US"/>
        </w:rPr>
        <w:t>AIR forms are filled &amp; sent to local authority</w:t>
      </w:r>
    </w:p>
    <w:p w:rsidR="003E0A4F" w:rsidRDefault="005B7BCA" w:rsidP="003E0A4F">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Procedure for contractor accidents/incidents</w:t>
      </w:r>
    </w:p>
    <w:p w:rsidR="003E0A4F" w:rsidRDefault="003E0A4F" w:rsidP="003E0A4F">
      <w:pPr>
        <w:pStyle w:val="ListParagraph"/>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ab/>
      </w:r>
      <w:r w:rsidR="005B7BCA" w:rsidRPr="003E0A4F">
        <w:rPr>
          <w:rFonts w:asciiTheme="minorHAnsi" w:eastAsia="Times New Roman" w:hAnsiTheme="minorHAnsi" w:cstheme="minorHAnsi"/>
          <w:snapToGrid w:val="0"/>
          <w:color w:val="auto"/>
          <w:sz w:val="24"/>
          <w:szCs w:val="24"/>
          <w:lang w:val="en-US" w:eastAsia="en-US"/>
        </w:rPr>
        <w:t>As above: same as staff and pupils</w:t>
      </w:r>
      <w:r>
        <w:rPr>
          <w:rFonts w:asciiTheme="minorHAnsi" w:eastAsia="Times New Roman" w:hAnsiTheme="minorHAnsi" w:cstheme="minorHAnsi"/>
          <w:snapToGrid w:val="0"/>
          <w:color w:val="auto"/>
          <w:sz w:val="24"/>
          <w:szCs w:val="24"/>
          <w:lang w:val="en-US" w:eastAsia="en-US"/>
        </w:rPr>
        <w:t>,</w:t>
      </w:r>
    </w:p>
    <w:p w:rsidR="003E0A4F" w:rsidRDefault="005B7BCA" w:rsidP="003E0A4F">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Procedure for contacting the emergency services</w:t>
      </w:r>
      <w:r w:rsidR="00641A03">
        <w:rPr>
          <w:rFonts w:asciiTheme="minorHAnsi" w:eastAsia="Times New Roman" w:hAnsiTheme="minorHAnsi" w:cstheme="minorHAnsi"/>
          <w:snapToGrid w:val="0"/>
          <w:color w:val="auto"/>
          <w:sz w:val="24"/>
          <w:szCs w:val="24"/>
          <w:lang w:val="en-US" w:eastAsia="en-US"/>
        </w:rPr>
        <w:t>:</w:t>
      </w:r>
    </w:p>
    <w:p w:rsidR="003E0A4F" w:rsidRDefault="005B7BCA" w:rsidP="003E0A4F">
      <w:pPr>
        <w:pStyle w:val="ListParagraph"/>
        <w:widowControl w:val="0"/>
        <w:tabs>
          <w:tab w:val="left" w:pos="-1440"/>
        </w:tabs>
        <w:spacing w:after="0" w:line="276" w:lineRule="auto"/>
        <w:ind w:firstLine="0"/>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 xml:space="preserve">After assessment by first aider, </w:t>
      </w:r>
      <w:proofErr w:type="gramStart"/>
      <w:r w:rsidRPr="003E0A4F">
        <w:rPr>
          <w:rFonts w:asciiTheme="minorHAnsi" w:eastAsia="Times New Roman" w:hAnsiTheme="minorHAnsi" w:cstheme="minorHAnsi"/>
          <w:snapToGrid w:val="0"/>
          <w:color w:val="auto"/>
          <w:sz w:val="24"/>
          <w:szCs w:val="24"/>
          <w:lang w:val="en-US" w:eastAsia="en-US"/>
        </w:rPr>
        <w:t>Call</w:t>
      </w:r>
      <w:proofErr w:type="gramEnd"/>
      <w:r w:rsidRPr="003E0A4F">
        <w:rPr>
          <w:rFonts w:asciiTheme="minorHAnsi" w:eastAsia="Times New Roman" w:hAnsiTheme="minorHAnsi" w:cstheme="minorHAnsi"/>
          <w:snapToGrid w:val="0"/>
          <w:color w:val="auto"/>
          <w:sz w:val="24"/>
          <w:szCs w:val="24"/>
          <w:lang w:val="en-US" w:eastAsia="en-US"/>
        </w:rPr>
        <w:t xml:space="preserve"> 999 for major accidents/illness, pupil/staff personal</w:t>
      </w:r>
      <w:r w:rsidR="003E0A4F">
        <w:rPr>
          <w:rFonts w:asciiTheme="minorHAnsi" w:eastAsia="Times New Roman" w:hAnsiTheme="minorHAnsi" w:cstheme="minorHAnsi"/>
          <w:snapToGrid w:val="0"/>
          <w:color w:val="auto"/>
          <w:sz w:val="24"/>
          <w:szCs w:val="24"/>
          <w:lang w:val="en-US" w:eastAsia="en-US"/>
        </w:rPr>
        <w:t xml:space="preserve"> </w:t>
      </w:r>
      <w:r w:rsidRPr="005B7BCA">
        <w:rPr>
          <w:rFonts w:asciiTheme="minorHAnsi" w:eastAsia="Times New Roman" w:hAnsiTheme="minorHAnsi" w:cstheme="minorHAnsi"/>
          <w:snapToGrid w:val="0"/>
          <w:color w:val="auto"/>
          <w:sz w:val="24"/>
          <w:szCs w:val="24"/>
          <w:lang w:val="en-US" w:eastAsia="en-US"/>
        </w:rPr>
        <w:t>details and medical history MUST be given.</w:t>
      </w:r>
    </w:p>
    <w:p w:rsidR="003E0A4F" w:rsidRDefault="005B7BCA" w:rsidP="003E0A4F">
      <w:pPr>
        <w:pStyle w:val="ListParagraph"/>
        <w:widowControl w:val="0"/>
        <w:numPr>
          <w:ilvl w:val="0"/>
          <w:numId w:val="34"/>
        </w:numPr>
        <w:tabs>
          <w:tab w:val="left" w:pos="-1440"/>
        </w:tabs>
        <w:spacing w:after="0" w:line="276" w:lineRule="auto"/>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Procedure during off-site activities, including residential visits</w:t>
      </w:r>
      <w:r w:rsidR="00641A03">
        <w:rPr>
          <w:rFonts w:asciiTheme="minorHAnsi" w:eastAsia="Times New Roman" w:hAnsiTheme="minorHAnsi" w:cstheme="minorHAnsi"/>
          <w:snapToGrid w:val="0"/>
          <w:color w:val="auto"/>
          <w:sz w:val="24"/>
          <w:szCs w:val="24"/>
          <w:lang w:val="en-US" w:eastAsia="en-US"/>
        </w:rPr>
        <w:t>:</w:t>
      </w:r>
    </w:p>
    <w:p w:rsidR="000F7B82" w:rsidRDefault="005B7BCA" w:rsidP="003E0A4F">
      <w:pPr>
        <w:pStyle w:val="ListParagraph"/>
        <w:widowControl w:val="0"/>
        <w:tabs>
          <w:tab w:val="left" w:pos="-1440"/>
        </w:tabs>
        <w:spacing w:after="0" w:line="276" w:lineRule="auto"/>
        <w:ind w:firstLine="0"/>
        <w:rPr>
          <w:rFonts w:asciiTheme="minorHAnsi" w:eastAsia="Times New Roman" w:hAnsiTheme="minorHAnsi" w:cstheme="minorHAnsi"/>
          <w:snapToGrid w:val="0"/>
          <w:color w:val="auto"/>
          <w:sz w:val="24"/>
          <w:szCs w:val="24"/>
          <w:lang w:val="en-US" w:eastAsia="en-US"/>
        </w:rPr>
      </w:pPr>
      <w:r w:rsidRPr="003E0A4F">
        <w:rPr>
          <w:rFonts w:asciiTheme="minorHAnsi" w:eastAsia="Times New Roman" w:hAnsiTheme="minorHAnsi" w:cstheme="minorHAnsi"/>
          <w:snapToGrid w:val="0"/>
          <w:color w:val="auto"/>
          <w:sz w:val="24"/>
          <w:szCs w:val="24"/>
          <w:lang w:val="en-US" w:eastAsia="en-US"/>
        </w:rPr>
        <w:t>Essential medicines &amp; care plans (labelled &amp; bagged separately) are taken on</w:t>
      </w:r>
      <w:r w:rsidR="003E0A4F">
        <w:rPr>
          <w:rFonts w:asciiTheme="minorHAnsi" w:eastAsia="Times New Roman" w:hAnsiTheme="minorHAnsi" w:cstheme="minorHAnsi"/>
          <w:snapToGrid w:val="0"/>
          <w:color w:val="auto"/>
          <w:sz w:val="24"/>
          <w:szCs w:val="24"/>
          <w:lang w:val="en-US" w:eastAsia="en-US"/>
        </w:rPr>
        <w:t xml:space="preserve"> </w:t>
      </w:r>
      <w:r w:rsidRPr="005B7BCA">
        <w:rPr>
          <w:rFonts w:asciiTheme="minorHAnsi" w:eastAsia="Times New Roman" w:hAnsiTheme="minorHAnsi" w:cstheme="minorHAnsi"/>
          <w:snapToGrid w:val="0"/>
          <w:color w:val="auto"/>
          <w:sz w:val="24"/>
          <w:szCs w:val="24"/>
          <w:lang w:val="en-US" w:eastAsia="en-US"/>
        </w:rPr>
        <w:t>trips/activities and are held by the member of staff responsible for the pupil. First aid</w:t>
      </w:r>
      <w:r w:rsidR="003E0A4F">
        <w:rPr>
          <w:rFonts w:asciiTheme="minorHAnsi" w:eastAsia="Times New Roman" w:hAnsiTheme="minorHAnsi" w:cstheme="minorHAnsi"/>
          <w:snapToGrid w:val="0"/>
          <w:color w:val="auto"/>
          <w:sz w:val="24"/>
          <w:szCs w:val="24"/>
          <w:lang w:val="en-US" w:eastAsia="en-US"/>
        </w:rPr>
        <w:t xml:space="preserve"> </w:t>
      </w:r>
      <w:r w:rsidRPr="005B7BCA">
        <w:rPr>
          <w:rFonts w:asciiTheme="minorHAnsi" w:eastAsia="Times New Roman" w:hAnsiTheme="minorHAnsi" w:cstheme="minorHAnsi"/>
          <w:snapToGrid w:val="0"/>
          <w:color w:val="auto"/>
          <w:sz w:val="24"/>
          <w:szCs w:val="24"/>
          <w:lang w:val="en-US" w:eastAsia="en-US"/>
        </w:rPr>
        <w:t>bags are taken on all trips.</w:t>
      </w:r>
      <w:r w:rsidR="006347BC">
        <w:rPr>
          <w:rFonts w:asciiTheme="minorHAnsi" w:eastAsia="Times New Roman" w:hAnsiTheme="minorHAnsi" w:cstheme="minorHAnsi"/>
          <w:snapToGrid w:val="0"/>
          <w:color w:val="auto"/>
          <w:sz w:val="24"/>
          <w:szCs w:val="24"/>
          <w:lang w:val="en-US" w:eastAsia="en-US"/>
        </w:rPr>
        <w:t xml:space="preserve"> Children are not permitted to attend residential </w:t>
      </w:r>
      <w:proofErr w:type="gramStart"/>
      <w:r w:rsidR="006347BC">
        <w:rPr>
          <w:rFonts w:asciiTheme="minorHAnsi" w:eastAsia="Times New Roman" w:hAnsiTheme="minorHAnsi" w:cstheme="minorHAnsi"/>
          <w:snapToGrid w:val="0"/>
          <w:color w:val="auto"/>
          <w:sz w:val="24"/>
          <w:szCs w:val="24"/>
          <w:lang w:val="en-US" w:eastAsia="en-US"/>
        </w:rPr>
        <w:t>trips  without</w:t>
      </w:r>
      <w:proofErr w:type="gramEnd"/>
      <w:r w:rsidR="006347BC">
        <w:rPr>
          <w:rFonts w:asciiTheme="minorHAnsi" w:eastAsia="Times New Roman" w:hAnsiTheme="minorHAnsi" w:cstheme="minorHAnsi"/>
          <w:snapToGrid w:val="0"/>
          <w:color w:val="auto"/>
          <w:sz w:val="24"/>
          <w:szCs w:val="24"/>
          <w:lang w:val="en-US" w:eastAsia="en-US"/>
        </w:rPr>
        <w:t xml:space="preserve"> providing NHS medical numbers.</w:t>
      </w:r>
    </w:p>
    <w:p w:rsidR="003E0A4F" w:rsidRDefault="003E0A4F" w:rsidP="003E0A4F">
      <w:pPr>
        <w:pStyle w:val="ListParagraph"/>
        <w:widowControl w:val="0"/>
        <w:tabs>
          <w:tab w:val="left" w:pos="-1440"/>
        </w:tabs>
        <w:spacing w:after="0" w:line="276" w:lineRule="auto"/>
        <w:ind w:firstLine="0"/>
        <w:rPr>
          <w:rFonts w:asciiTheme="minorHAnsi" w:eastAsia="Times New Roman" w:hAnsiTheme="minorHAnsi" w:cstheme="minorHAnsi"/>
          <w:snapToGrid w:val="0"/>
          <w:color w:val="auto"/>
          <w:sz w:val="24"/>
          <w:szCs w:val="24"/>
          <w:lang w:val="en-US" w:eastAsia="en-US"/>
        </w:rPr>
      </w:pPr>
    </w:p>
    <w:p w:rsidR="003E0A4F" w:rsidRPr="000F7B82" w:rsidRDefault="003E0A4F" w:rsidP="003E0A4F">
      <w:pPr>
        <w:pStyle w:val="ListParagraph"/>
        <w:widowControl w:val="0"/>
        <w:tabs>
          <w:tab w:val="left" w:pos="-1440"/>
        </w:tabs>
        <w:spacing w:after="0" w:line="276" w:lineRule="auto"/>
        <w:ind w:firstLine="0"/>
        <w:rPr>
          <w:rFonts w:asciiTheme="minorHAnsi" w:eastAsia="Times New Roman" w:hAnsiTheme="minorHAnsi" w:cstheme="minorHAnsi"/>
          <w:snapToGrid w:val="0"/>
          <w:color w:val="auto"/>
          <w:sz w:val="24"/>
          <w:szCs w:val="24"/>
          <w:lang w:val="en-US" w:eastAsia="en-US"/>
        </w:rPr>
      </w:pPr>
    </w:p>
    <w:p w:rsidR="008D5A59" w:rsidRDefault="008D5A59" w:rsidP="000F7B82">
      <w:pPr>
        <w:widowControl w:val="0"/>
        <w:tabs>
          <w:tab w:val="left" w:pos="-1440"/>
        </w:tabs>
        <w:spacing w:after="0" w:line="276" w:lineRule="auto"/>
        <w:ind w:left="0" w:firstLine="0"/>
        <w:rPr>
          <w:rFonts w:asciiTheme="minorHAnsi" w:eastAsia="Times New Roman" w:hAnsiTheme="minorHAnsi" w:cstheme="minorHAnsi"/>
          <w:b/>
          <w:snapToGrid w:val="0"/>
          <w:color w:val="auto"/>
          <w:sz w:val="24"/>
          <w:szCs w:val="24"/>
          <w:lang w:val="en-US" w:eastAsia="en-US"/>
        </w:rPr>
      </w:pPr>
    </w:p>
    <w:p w:rsidR="000F7B82" w:rsidRDefault="000F7B82" w:rsidP="000F7B82">
      <w:pPr>
        <w:widowControl w:val="0"/>
        <w:tabs>
          <w:tab w:val="left" w:pos="-1440"/>
        </w:tabs>
        <w:spacing w:after="0" w:line="276" w:lineRule="auto"/>
        <w:ind w:left="0" w:firstLine="0"/>
        <w:rPr>
          <w:rFonts w:asciiTheme="minorHAnsi" w:eastAsia="Times New Roman" w:hAnsiTheme="minorHAnsi" w:cstheme="minorHAnsi"/>
          <w:b/>
          <w:snapToGrid w:val="0"/>
          <w:color w:val="auto"/>
          <w:sz w:val="24"/>
          <w:szCs w:val="24"/>
          <w:lang w:val="en-US" w:eastAsia="en-US"/>
        </w:rPr>
      </w:pPr>
      <w:r w:rsidRPr="000F7B82">
        <w:rPr>
          <w:rFonts w:asciiTheme="minorHAnsi" w:eastAsia="Times New Roman" w:hAnsiTheme="minorHAnsi" w:cstheme="minorHAnsi"/>
          <w:b/>
          <w:snapToGrid w:val="0"/>
          <w:color w:val="auto"/>
          <w:sz w:val="24"/>
          <w:szCs w:val="24"/>
          <w:lang w:val="en-US" w:eastAsia="en-US"/>
        </w:rPr>
        <w:t>Reporting to Corporate Health and Safety Services (LA)</w:t>
      </w:r>
    </w:p>
    <w:p w:rsidR="000F7B82" w:rsidRPr="000F7B82" w:rsidRDefault="000F7B82" w:rsidP="000F7B82">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val="en-US" w:eastAsia="en-US"/>
        </w:rPr>
        <w:t xml:space="preserve">In accordance with the LA’s accident / incident reporting procedure employees must report accidents and incidents including physical assault; dangerous occurrences and near misses on the LBTH Accident and Incident (AIR) Form. </w:t>
      </w:r>
      <w:r w:rsidRPr="000F7B82">
        <w:rPr>
          <w:rFonts w:asciiTheme="minorHAnsi" w:eastAsia="Times New Roman" w:hAnsiTheme="minorHAnsi" w:cstheme="minorHAnsi"/>
          <w:snapToGrid w:val="0"/>
          <w:color w:val="auto"/>
          <w:sz w:val="24"/>
          <w:szCs w:val="24"/>
          <w:lang w:eastAsia="en-US"/>
        </w:rPr>
        <w:t xml:space="preserve">These will be completed in full including supportive documentation and emailed to </w:t>
      </w:r>
      <w:hyperlink r:id="rId15" w:history="1">
        <w:r w:rsidRPr="000F7B82">
          <w:rPr>
            <w:rFonts w:asciiTheme="minorHAnsi" w:eastAsia="Times New Roman" w:hAnsiTheme="minorHAnsi" w:cstheme="minorHAnsi"/>
            <w:snapToGrid w:val="0"/>
            <w:color w:val="0000FF"/>
            <w:sz w:val="24"/>
            <w:szCs w:val="24"/>
            <w:u w:val="single"/>
            <w:lang w:val="en-US" w:eastAsia="en-US"/>
          </w:rPr>
          <w:t>healthandsafety@towerhamlets.gov.uk</w:t>
        </w:r>
      </w:hyperlink>
      <w:r w:rsidRPr="000F7B82">
        <w:rPr>
          <w:rFonts w:asciiTheme="minorHAnsi" w:eastAsia="Times New Roman" w:hAnsiTheme="minorHAnsi" w:cstheme="minorHAnsi"/>
          <w:snapToGrid w:val="0"/>
          <w:color w:val="auto"/>
          <w:sz w:val="24"/>
          <w:szCs w:val="24"/>
          <w:lang w:eastAsia="en-US"/>
        </w:rPr>
        <w:t xml:space="preserve"> </w:t>
      </w:r>
    </w:p>
    <w:p w:rsidR="000F7B82" w:rsidRPr="000F7B82" w:rsidRDefault="000F7B82" w:rsidP="000F7B82">
      <w:pPr>
        <w:widowControl w:val="0"/>
        <w:tabs>
          <w:tab w:val="left" w:pos="-1440"/>
        </w:tabs>
        <w:spacing w:after="0" w:line="276" w:lineRule="auto"/>
        <w:ind w:left="0" w:firstLine="0"/>
        <w:rPr>
          <w:rFonts w:asciiTheme="minorHAnsi" w:eastAsia="Times New Roman" w:hAnsiTheme="minorHAnsi" w:cstheme="minorHAnsi"/>
          <w:b/>
          <w:snapToGrid w:val="0"/>
          <w:color w:val="auto"/>
          <w:sz w:val="24"/>
          <w:szCs w:val="24"/>
          <w:lang w:val="en-US" w:eastAsia="en-US"/>
        </w:rPr>
      </w:pPr>
    </w:p>
    <w:p w:rsidR="000F7B82" w:rsidRPr="000F7B82" w:rsidRDefault="000F7B82" w:rsidP="000F7B82">
      <w:pPr>
        <w:widowControl w:val="0"/>
        <w:tabs>
          <w:tab w:val="left" w:pos="-1440"/>
        </w:tabs>
        <w:spacing w:after="0" w:line="276" w:lineRule="auto"/>
        <w:ind w:left="0" w:firstLine="0"/>
        <w:rPr>
          <w:rFonts w:asciiTheme="minorHAnsi" w:eastAsia="Times New Roman" w:hAnsiTheme="minorHAnsi" w:cstheme="minorHAnsi"/>
          <w:b/>
          <w:snapToGrid w:val="0"/>
          <w:color w:val="auto"/>
          <w:sz w:val="24"/>
          <w:szCs w:val="24"/>
          <w:lang w:val="en-US" w:eastAsia="en-US"/>
        </w:rPr>
      </w:pPr>
      <w:r w:rsidRPr="000F7B82">
        <w:rPr>
          <w:rFonts w:asciiTheme="minorHAnsi" w:eastAsia="Times New Roman" w:hAnsiTheme="minorHAnsi" w:cstheme="minorHAnsi"/>
          <w:b/>
          <w:snapToGrid w:val="0"/>
          <w:color w:val="auto"/>
          <w:sz w:val="24"/>
          <w:szCs w:val="24"/>
          <w:lang w:val="en-US" w:eastAsia="en-US"/>
        </w:rPr>
        <w:t>Reporting to the Health and Safety Executive (HSE)</w:t>
      </w:r>
    </w:p>
    <w:p w:rsidR="000F7B82" w:rsidRPr="000F7B82" w:rsidRDefault="000F7B82" w:rsidP="000F7B82">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val="en-US" w:eastAsia="en-US"/>
        </w:rPr>
        <w:t xml:space="preserve">Incidents resulting in the following must </w:t>
      </w:r>
      <w:r w:rsidRPr="000F7B82">
        <w:rPr>
          <w:rFonts w:asciiTheme="minorHAnsi" w:eastAsia="Times New Roman" w:hAnsiTheme="minorHAnsi" w:cstheme="minorHAnsi"/>
          <w:snapToGrid w:val="0"/>
          <w:color w:val="auto"/>
          <w:sz w:val="24"/>
          <w:szCs w:val="24"/>
          <w:lang w:eastAsia="en-US"/>
        </w:rPr>
        <w:t>be reported to the Corporate Health and Safety Service (LA) as soon as possible as they have a statutory duty to report to the HSE within 10 days of the incident occurring (or sooner in the case of a Fatality). Delays can result in fines imposed by the HSE</w:t>
      </w:r>
    </w:p>
    <w:p w:rsidR="000F7B82" w:rsidRPr="000F7B82" w:rsidRDefault="000F7B82" w:rsidP="000F7B82">
      <w:pPr>
        <w:widowControl w:val="0"/>
        <w:tabs>
          <w:tab w:val="left" w:pos="-1440"/>
        </w:tabs>
        <w:spacing w:after="0" w:line="276" w:lineRule="auto"/>
        <w:ind w:left="0" w:firstLine="0"/>
        <w:rPr>
          <w:rFonts w:asciiTheme="minorHAnsi" w:eastAsia="Times New Roman" w:hAnsiTheme="minorHAnsi" w:cstheme="minorHAnsi"/>
          <w:snapToGrid w:val="0"/>
          <w:color w:val="auto"/>
          <w:sz w:val="24"/>
          <w:szCs w:val="24"/>
          <w:lang w:val="en-US" w:eastAsia="en-US"/>
        </w:rPr>
      </w:pPr>
    </w:p>
    <w:p w:rsidR="000F7B82" w:rsidRPr="000F7B82" w:rsidRDefault="000F7B82" w:rsidP="00B56367">
      <w:pPr>
        <w:widowControl w:val="0"/>
        <w:numPr>
          <w:ilvl w:val="0"/>
          <w:numId w:val="49"/>
        </w:numPr>
        <w:tabs>
          <w:tab w:val="left" w:pos="-1440"/>
        </w:tabs>
        <w:snapToGrid w:val="0"/>
        <w:spacing w:after="0" w:line="276" w:lineRule="auto"/>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val="en-US" w:eastAsia="en-US"/>
        </w:rPr>
        <w:t xml:space="preserve">Incidents involving a Fatality </w:t>
      </w:r>
      <w:r w:rsidRPr="000F7B82">
        <w:rPr>
          <w:rFonts w:asciiTheme="minorHAnsi" w:eastAsia="Times New Roman" w:hAnsiTheme="minorHAnsi" w:cstheme="minorHAnsi"/>
          <w:snapToGrid w:val="0"/>
          <w:color w:val="auto"/>
          <w:sz w:val="24"/>
          <w:szCs w:val="24"/>
          <w:lang w:eastAsia="en-US"/>
        </w:rPr>
        <w:t xml:space="preserve">will be reported </w:t>
      </w:r>
      <w:r w:rsidRPr="000F7B82">
        <w:rPr>
          <w:rFonts w:asciiTheme="minorHAnsi" w:eastAsia="Times New Roman" w:hAnsiTheme="minorHAnsi" w:cstheme="minorHAnsi"/>
          <w:b/>
          <w:snapToGrid w:val="0"/>
          <w:color w:val="auto"/>
          <w:sz w:val="24"/>
          <w:szCs w:val="24"/>
          <w:lang w:eastAsia="en-US"/>
        </w:rPr>
        <w:t>immediately</w:t>
      </w:r>
      <w:r w:rsidRPr="000F7B82">
        <w:rPr>
          <w:rFonts w:asciiTheme="minorHAnsi" w:eastAsia="Times New Roman" w:hAnsiTheme="minorHAnsi" w:cstheme="minorHAnsi"/>
          <w:snapToGrid w:val="0"/>
          <w:color w:val="auto"/>
          <w:sz w:val="24"/>
          <w:szCs w:val="24"/>
          <w:lang w:eastAsia="en-US"/>
        </w:rPr>
        <w:t xml:space="preserve"> to the Corporate Health and Safety Service 020 7364 4193 or 020 7364 5008 </w:t>
      </w:r>
    </w:p>
    <w:p w:rsidR="000F7B82" w:rsidRPr="000F7B82" w:rsidRDefault="000F7B82" w:rsidP="000F7B82">
      <w:pPr>
        <w:widowControl w:val="0"/>
        <w:tabs>
          <w:tab w:val="left" w:pos="-1440"/>
        </w:tabs>
        <w:snapToGrid w:val="0"/>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0F7B82" w:rsidRDefault="000F7B82" w:rsidP="00B56367">
      <w:pPr>
        <w:widowControl w:val="0"/>
        <w:numPr>
          <w:ilvl w:val="0"/>
          <w:numId w:val="49"/>
        </w:numPr>
        <w:tabs>
          <w:tab w:val="left" w:pos="-1440"/>
        </w:tabs>
        <w:snapToGrid w:val="0"/>
        <w:spacing w:after="0" w:line="276" w:lineRule="auto"/>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eastAsia="en-US"/>
        </w:rPr>
        <w:t>Accidents</w:t>
      </w:r>
      <w:r w:rsidRPr="000F7B82">
        <w:rPr>
          <w:rFonts w:asciiTheme="minorHAnsi" w:eastAsia="Times New Roman" w:hAnsiTheme="minorHAnsi" w:cstheme="minorHAnsi"/>
          <w:snapToGrid w:val="0"/>
          <w:color w:val="auto"/>
          <w:sz w:val="24"/>
          <w:szCs w:val="24"/>
          <w:lang w:val="en-US" w:eastAsia="en-US"/>
        </w:rPr>
        <w:t xml:space="preserve"> that result in a Specified Injury </w:t>
      </w:r>
      <w:r w:rsidRPr="000F7B82">
        <w:rPr>
          <w:rFonts w:asciiTheme="minorHAnsi" w:eastAsia="Times New Roman" w:hAnsiTheme="minorHAnsi" w:cstheme="minorHAnsi"/>
          <w:snapToGrid w:val="0"/>
          <w:color w:val="auto"/>
          <w:sz w:val="24"/>
          <w:szCs w:val="24"/>
          <w:lang w:eastAsia="en-US"/>
        </w:rPr>
        <w:t xml:space="preserve">will be reported </w:t>
      </w:r>
      <w:r w:rsidRPr="000F7B82">
        <w:rPr>
          <w:rFonts w:asciiTheme="minorHAnsi" w:eastAsia="Times New Roman" w:hAnsiTheme="minorHAnsi" w:cstheme="minorHAnsi"/>
          <w:b/>
          <w:snapToGrid w:val="0"/>
          <w:color w:val="auto"/>
          <w:sz w:val="24"/>
          <w:szCs w:val="24"/>
          <w:lang w:eastAsia="en-US"/>
        </w:rPr>
        <w:t>immediately</w:t>
      </w:r>
      <w:r w:rsidRPr="000F7B82">
        <w:rPr>
          <w:rFonts w:asciiTheme="minorHAnsi" w:eastAsia="Times New Roman" w:hAnsiTheme="minorHAnsi" w:cstheme="minorHAnsi"/>
          <w:snapToGrid w:val="0"/>
          <w:color w:val="auto"/>
          <w:sz w:val="24"/>
          <w:szCs w:val="24"/>
          <w:lang w:eastAsia="en-US"/>
        </w:rPr>
        <w:t xml:space="preserve"> (as above); these include:</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Fractures (other than to fingers, thumbs and toes)</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 xml:space="preserve">Amputation </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Any injury likely to lead to permanent loss of sight or reduction in sight in one or both eyes</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Any crush injury to the head or torso, causing damage to the brain or internal organ</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Any burn injury (including scalding)</w:t>
      </w:r>
      <w:r w:rsidRPr="000F7B82">
        <w:rPr>
          <w:rFonts w:asciiTheme="minorHAnsi" w:eastAsia="Times New Roman" w:hAnsiTheme="minorHAnsi" w:cstheme="minorHAnsi"/>
          <w:snapToGrid w:val="0"/>
          <w:color w:val="auto"/>
          <w:sz w:val="24"/>
          <w:szCs w:val="24"/>
          <w:lang w:eastAsia="en-US"/>
        </w:rPr>
        <w:t xml:space="preserve"> </w:t>
      </w:r>
      <w:r w:rsidRPr="000F7B82">
        <w:rPr>
          <w:rFonts w:asciiTheme="minorHAnsi" w:eastAsia="Times New Roman" w:hAnsiTheme="minorHAnsi" w:cstheme="minorHAnsi"/>
          <w:snapToGrid w:val="0"/>
          <w:color w:val="auto"/>
          <w:sz w:val="24"/>
          <w:szCs w:val="24"/>
          <w:lang w:val="en-US" w:eastAsia="en-US"/>
        </w:rPr>
        <w:t>which covers more than 10% of the whole body’s total surface area or</w:t>
      </w:r>
      <w:r w:rsidRPr="000F7B82">
        <w:rPr>
          <w:rFonts w:asciiTheme="minorHAnsi" w:eastAsia="Times New Roman" w:hAnsiTheme="minorHAnsi" w:cstheme="minorHAnsi"/>
          <w:snapToGrid w:val="0"/>
          <w:color w:val="auto"/>
          <w:sz w:val="24"/>
          <w:szCs w:val="24"/>
          <w:lang w:eastAsia="en-US"/>
        </w:rPr>
        <w:t xml:space="preserve"> </w:t>
      </w:r>
      <w:r w:rsidRPr="000F7B82">
        <w:rPr>
          <w:rFonts w:asciiTheme="minorHAnsi" w:eastAsia="Times New Roman" w:hAnsiTheme="minorHAnsi" w:cstheme="minorHAnsi"/>
          <w:snapToGrid w:val="0"/>
          <w:color w:val="auto"/>
          <w:sz w:val="24"/>
          <w:szCs w:val="24"/>
          <w:lang w:val="en-US" w:eastAsia="en-US"/>
        </w:rPr>
        <w:t>causes significant damage to the eyes, respiratory system or other vital organs</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Any degree of scalping requiring hospital treatment</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Any loss of consciousness caused by head injury or asphyxia</w:t>
      </w:r>
    </w:p>
    <w:p w:rsidR="000F7B82" w:rsidRPr="000F7B82" w:rsidRDefault="000F7B82" w:rsidP="00B56367">
      <w:pPr>
        <w:widowControl w:val="0"/>
        <w:numPr>
          <w:ilvl w:val="0"/>
          <w:numId w:val="48"/>
        </w:numPr>
        <w:tabs>
          <w:tab w:val="left" w:pos="-1440"/>
        </w:tabs>
        <w:snapToGrid w:val="0"/>
        <w:spacing w:after="0" w:line="276" w:lineRule="auto"/>
        <w:rPr>
          <w:rFonts w:asciiTheme="minorHAnsi" w:eastAsia="Times New Roman" w:hAnsiTheme="minorHAnsi" w:cstheme="minorHAnsi"/>
          <w:snapToGrid w:val="0"/>
          <w:color w:val="auto"/>
          <w:sz w:val="24"/>
          <w:szCs w:val="24"/>
          <w:lang w:val="en-US" w:eastAsia="en-US"/>
        </w:rPr>
      </w:pPr>
      <w:r w:rsidRPr="000F7B82">
        <w:rPr>
          <w:rFonts w:asciiTheme="minorHAnsi" w:eastAsia="Times New Roman" w:hAnsiTheme="minorHAnsi" w:cstheme="minorHAnsi"/>
          <w:snapToGrid w:val="0"/>
          <w:color w:val="auto"/>
          <w:sz w:val="24"/>
          <w:szCs w:val="24"/>
          <w:lang w:val="en-US" w:eastAsia="en-US"/>
        </w:rPr>
        <w:t>Any other injury arising from working in an enclosed space leads to hypothermia or heat-induced illness or requires resuscitation or admittance to hospital for more than 24 hours</w:t>
      </w:r>
    </w:p>
    <w:p w:rsidR="000F7B82" w:rsidRPr="000F7B82" w:rsidRDefault="000F7B82" w:rsidP="000F7B82">
      <w:pPr>
        <w:widowControl w:val="0"/>
        <w:tabs>
          <w:tab w:val="left" w:pos="-1440"/>
        </w:tabs>
        <w:snapToGrid w:val="0"/>
        <w:spacing w:after="0" w:line="276" w:lineRule="auto"/>
        <w:ind w:left="360" w:firstLine="0"/>
        <w:rPr>
          <w:rFonts w:asciiTheme="minorHAnsi" w:eastAsia="Times New Roman" w:hAnsiTheme="minorHAnsi" w:cstheme="minorHAnsi"/>
          <w:snapToGrid w:val="0"/>
          <w:color w:val="auto"/>
          <w:sz w:val="24"/>
          <w:szCs w:val="24"/>
          <w:lang w:val="en-US" w:eastAsia="en-US"/>
        </w:rPr>
      </w:pPr>
    </w:p>
    <w:p w:rsidR="000F7B82" w:rsidRPr="000F7B82" w:rsidRDefault="000F7B82" w:rsidP="00B56367">
      <w:pPr>
        <w:widowControl w:val="0"/>
        <w:numPr>
          <w:ilvl w:val="0"/>
          <w:numId w:val="50"/>
        </w:numPr>
        <w:tabs>
          <w:tab w:val="left" w:pos="-1440"/>
        </w:tabs>
        <w:snapToGrid w:val="0"/>
        <w:spacing w:after="0" w:line="276" w:lineRule="auto"/>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val="en-US" w:eastAsia="en-US"/>
        </w:rPr>
        <w:t>Employee absence, as the result of a work related accident, for periods of 7 days or more (including weekends and holidays)</w:t>
      </w:r>
    </w:p>
    <w:p w:rsidR="000F7B82" w:rsidRPr="000F7B82" w:rsidRDefault="000F7B82" w:rsidP="000F7B82">
      <w:pPr>
        <w:widowControl w:val="0"/>
        <w:tabs>
          <w:tab w:val="left" w:pos="-1440"/>
        </w:tabs>
        <w:snapToGrid w:val="0"/>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0F7B82" w:rsidRDefault="000F7B82" w:rsidP="00B56367">
      <w:pPr>
        <w:widowControl w:val="0"/>
        <w:numPr>
          <w:ilvl w:val="0"/>
          <w:numId w:val="50"/>
        </w:numPr>
        <w:tabs>
          <w:tab w:val="left" w:pos="-1440"/>
        </w:tabs>
        <w:snapToGrid w:val="0"/>
        <w:spacing w:after="0" w:line="276" w:lineRule="auto"/>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val="en-US" w:eastAsia="en-US"/>
        </w:rPr>
        <w:t>Member of public (this includes Pupils) taken direct from the scene of the accident to hospital AND receiving treatment.</w:t>
      </w:r>
    </w:p>
    <w:p w:rsidR="000F7B82" w:rsidRPr="000F7B82" w:rsidRDefault="000F7B82" w:rsidP="000F7B82">
      <w:pPr>
        <w:widowControl w:val="0"/>
        <w:spacing w:after="0" w:line="240" w:lineRule="auto"/>
        <w:ind w:left="720" w:hanging="720"/>
        <w:rPr>
          <w:rFonts w:asciiTheme="minorHAnsi" w:eastAsia="Times New Roman" w:hAnsiTheme="minorHAnsi" w:cstheme="minorHAnsi"/>
          <w:snapToGrid w:val="0"/>
          <w:color w:val="auto"/>
          <w:sz w:val="24"/>
          <w:szCs w:val="24"/>
          <w:lang w:val="en-US" w:eastAsia="en-US"/>
        </w:rPr>
      </w:pPr>
    </w:p>
    <w:p w:rsidR="000F7B82" w:rsidRPr="000F7B82" w:rsidRDefault="000F7B82" w:rsidP="000F7B82">
      <w:pPr>
        <w:widowControl w:val="0"/>
        <w:spacing w:after="0" w:line="240" w:lineRule="auto"/>
        <w:ind w:left="720" w:hanging="720"/>
        <w:rPr>
          <w:rFonts w:asciiTheme="minorHAnsi" w:eastAsia="Times New Roman" w:hAnsiTheme="minorHAnsi" w:cstheme="minorHAnsi"/>
          <w:snapToGrid w:val="0"/>
          <w:color w:val="auto"/>
          <w:sz w:val="24"/>
          <w:szCs w:val="24"/>
          <w:lang w:val="en-US" w:eastAsia="en-US"/>
        </w:rPr>
      </w:pPr>
    </w:p>
    <w:p w:rsidR="000F7B82" w:rsidRPr="000F7B82" w:rsidRDefault="000F7B82" w:rsidP="000F7B82">
      <w:pPr>
        <w:widowControl w:val="0"/>
        <w:spacing w:after="0" w:line="240" w:lineRule="auto"/>
        <w:ind w:left="720" w:hanging="720"/>
        <w:rPr>
          <w:rFonts w:asciiTheme="minorHAnsi" w:eastAsia="Times New Roman" w:hAnsiTheme="minorHAnsi" w:cstheme="minorHAnsi"/>
          <w:snapToGrid w:val="0"/>
          <w:color w:val="auto"/>
          <w:sz w:val="24"/>
          <w:szCs w:val="24"/>
          <w:lang w:eastAsia="en-US"/>
        </w:rPr>
      </w:pPr>
      <w:r w:rsidRPr="000F7B82">
        <w:rPr>
          <w:rFonts w:asciiTheme="minorHAnsi" w:eastAsia="Times New Roman" w:hAnsiTheme="minorHAnsi" w:cstheme="minorHAnsi"/>
          <w:snapToGrid w:val="0"/>
          <w:color w:val="auto"/>
          <w:sz w:val="24"/>
          <w:szCs w:val="24"/>
          <w:lang w:val="en-US" w:eastAsia="en-US"/>
        </w:rPr>
        <w:t xml:space="preserve">Further guidance can be found at </w:t>
      </w:r>
      <w:hyperlink r:id="rId16" w:history="1">
        <w:r w:rsidRPr="000F7B82">
          <w:rPr>
            <w:rFonts w:asciiTheme="minorHAnsi" w:eastAsia="Times New Roman" w:hAnsiTheme="minorHAnsi" w:cstheme="minorHAnsi"/>
            <w:snapToGrid w:val="0"/>
            <w:color w:val="0000FF"/>
            <w:sz w:val="24"/>
            <w:szCs w:val="24"/>
            <w:u w:val="single"/>
            <w:lang w:val="en-US" w:eastAsia="en-US"/>
          </w:rPr>
          <w:t>HSE School accident guidance</w:t>
        </w:r>
      </w:hyperlink>
    </w:p>
    <w:p w:rsidR="000F7B82" w:rsidRPr="000F7B82" w:rsidRDefault="000F7B82"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0F7B82" w:rsidRPr="00AD64B1"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bookmarkStart w:id="59" w:name="_Toc7431194"/>
      <w:bookmarkEnd w:id="56"/>
      <w:r w:rsidRPr="000F7B82">
        <w:rPr>
          <w:rFonts w:asciiTheme="minorHAnsi" w:eastAsia="Times New Roman" w:hAnsiTheme="minorHAnsi" w:cstheme="minorHAnsi"/>
          <w:b/>
          <w:bCs/>
          <w:iCs/>
          <w:color w:val="auto"/>
          <w:sz w:val="24"/>
          <w:szCs w:val="24"/>
          <w:lang w:eastAsia="en-US"/>
        </w:rPr>
        <w:br w:type="page"/>
      </w:r>
      <w:bookmarkStart w:id="60" w:name="_Toc7439252"/>
      <w:bookmarkStart w:id="61" w:name="_Toc7439637"/>
      <w:r w:rsidRPr="00AD64B1">
        <w:rPr>
          <w:rFonts w:asciiTheme="minorHAnsi" w:eastAsia="Times New Roman" w:hAnsiTheme="minorHAnsi" w:cstheme="minorHAnsi"/>
          <w:b/>
          <w:bCs/>
          <w:i/>
          <w:iCs/>
          <w:color w:val="auto"/>
          <w:sz w:val="24"/>
          <w:szCs w:val="24"/>
          <w:lang w:eastAsia="en-US"/>
        </w:rPr>
        <w:t>ARRANGEMENT 4: FIRST AID</w:t>
      </w:r>
      <w:bookmarkEnd w:id="59"/>
      <w:bookmarkEnd w:id="60"/>
      <w:bookmarkEnd w:id="61"/>
    </w:p>
    <w:p w:rsidR="000F7B82" w:rsidRPr="000F7B82"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The school </w:t>
      </w:r>
      <w:r w:rsidR="006347BC">
        <w:rPr>
          <w:rFonts w:asciiTheme="minorHAnsi" w:eastAsia="Times New Roman" w:hAnsiTheme="minorHAnsi" w:cstheme="minorHAnsi"/>
          <w:color w:val="auto"/>
          <w:sz w:val="24"/>
          <w:szCs w:val="24"/>
          <w:lang w:eastAsia="en-US"/>
        </w:rPr>
        <w:t>carries</w:t>
      </w:r>
      <w:r w:rsidRPr="000F7B82">
        <w:rPr>
          <w:rFonts w:asciiTheme="minorHAnsi" w:eastAsia="Times New Roman" w:hAnsiTheme="minorHAnsi" w:cstheme="minorHAnsi"/>
          <w:color w:val="auto"/>
          <w:sz w:val="24"/>
          <w:szCs w:val="24"/>
          <w:lang w:eastAsia="en-US"/>
        </w:rPr>
        <w:t xml:space="preserve"> a documented ‘provision for first aid needs’ assessment. It is the schools policy to ensure that there are an adequate number of competent first aiders. </w:t>
      </w:r>
      <w:r w:rsidR="006347BC">
        <w:rPr>
          <w:rFonts w:asciiTheme="minorHAnsi" w:eastAsia="Times New Roman" w:hAnsiTheme="minorHAnsi" w:cstheme="minorHAnsi"/>
          <w:color w:val="auto"/>
          <w:sz w:val="24"/>
          <w:szCs w:val="24"/>
          <w:lang w:eastAsia="en-US"/>
        </w:rPr>
        <w:t>As s</w:t>
      </w:r>
      <w:r w:rsidRPr="000F7B82">
        <w:rPr>
          <w:rFonts w:asciiTheme="minorHAnsi" w:eastAsia="Times New Roman" w:hAnsiTheme="minorHAnsi" w:cstheme="minorHAnsi"/>
          <w:color w:val="auto"/>
          <w:sz w:val="24"/>
          <w:szCs w:val="24"/>
          <w:lang w:eastAsia="en-US"/>
        </w:rPr>
        <w:t>chools are classed as low risk environments (compared to factories) and therefore the one-day Emergency First Aid at Work (EFAW) course is deemed sufficient cover for staff</w:t>
      </w:r>
      <w:r w:rsidR="006347BC">
        <w:rPr>
          <w:rFonts w:asciiTheme="minorHAnsi" w:eastAsia="Times New Roman" w:hAnsiTheme="minorHAnsi" w:cstheme="minorHAnsi"/>
          <w:color w:val="auto"/>
          <w:sz w:val="24"/>
          <w:szCs w:val="24"/>
          <w:lang w:eastAsia="en-US"/>
        </w:rPr>
        <w:t>.</w:t>
      </w:r>
      <w:r w:rsidRPr="000F7B82">
        <w:rPr>
          <w:rFonts w:asciiTheme="minorHAnsi" w:eastAsia="Times New Roman" w:hAnsiTheme="minorHAnsi" w:cstheme="minorHAnsi"/>
          <w:color w:val="auto"/>
          <w:sz w:val="24"/>
          <w:szCs w:val="24"/>
          <w:lang w:eastAsia="en-US"/>
        </w:rPr>
        <w:t xml:space="preserve"> </w:t>
      </w:r>
      <w:r w:rsidRPr="000F7B82">
        <w:rPr>
          <w:rFonts w:asciiTheme="minorHAnsi" w:eastAsia="Times New Roman" w:hAnsiTheme="minorHAnsi" w:cstheme="minorHAnsi"/>
          <w:color w:val="auto"/>
          <w:sz w:val="24"/>
          <w:szCs w:val="24"/>
          <w:lang w:eastAsia="en-US"/>
        </w:rPr>
        <w:br/>
      </w:r>
      <w:r w:rsidRPr="000F7B82">
        <w:rPr>
          <w:rFonts w:asciiTheme="minorHAnsi" w:eastAsia="Times New Roman" w:hAnsiTheme="minorHAnsi" w:cstheme="minorHAnsi"/>
          <w:color w:val="auto"/>
          <w:sz w:val="24"/>
          <w:szCs w:val="24"/>
          <w:lang w:eastAsia="en-US"/>
        </w:rPr>
        <w:br/>
        <w:t xml:space="preserve">In addition, </w:t>
      </w:r>
      <w:r w:rsidR="006347BC">
        <w:rPr>
          <w:rFonts w:asciiTheme="minorHAnsi" w:eastAsia="Times New Roman" w:hAnsiTheme="minorHAnsi" w:cstheme="minorHAnsi"/>
          <w:color w:val="auto"/>
          <w:sz w:val="24"/>
          <w:szCs w:val="24"/>
          <w:lang w:eastAsia="en-US"/>
        </w:rPr>
        <w:t>at OLSJ, our</w:t>
      </w:r>
      <w:r w:rsidRPr="000F7B82">
        <w:rPr>
          <w:rFonts w:asciiTheme="minorHAnsi" w:eastAsia="Times New Roman" w:hAnsiTheme="minorHAnsi" w:cstheme="minorHAnsi"/>
          <w:color w:val="auto"/>
          <w:sz w:val="24"/>
          <w:szCs w:val="24"/>
          <w:lang w:eastAsia="en-US"/>
        </w:rPr>
        <w:t xml:space="preserve"> provision of first aid assessment </w:t>
      </w:r>
      <w:r w:rsidR="006347BC">
        <w:rPr>
          <w:rFonts w:asciiTheme="minorHAnsi" w:eastAsia="Times New Roman" w:hAnsiTheme="minorHAnsi" w:cstheme="minorHAnsi"/>
          <w:color w:val="auto"/>
          <w:sz w:val="24"/>
          <w:szCs w:val="24"/>
          <w:lang w:eastAsia="en-US"/>
        </w:rPr>
        <w:t>i</w:t>
      </w:r>
      <w:r w:rsidRPr="000F7B82">
        <w:rPr>
          <w:rFonts w:asciiTheme="minorHAnsi" w:eastAsia="Times New Roman" w:hAnsiTheme="minorHAnsi" w:cstheme="minorHAnsi"/>
          <w:color w:val="auto"/>
          <w:sz w:val="24"/>
          <w:szCs w:val="24"/>
          <w:lang w:eastAsia="en-US"/>
        </w:rPr>
        <w:t>nclude</w:t>
      </w:r>
      <w:r w:rsidR="006347BC">
        <w:rPr>
          <w:rFonts w:asciiTheme="minorHAnsi" w:eastAsia="Times New Roman" w:hAnsiTheme="minorHAnsi" w:cstheme="minorHAnsi"/>
          <w:color w:val="auto"/>
          <w:sz w:val="24"/>
          <w:szCs w:val="24"/>
          <w:lang w:eastAsia="en-US"/>
        </w:rPr>
        <w:t>s</w:t>
      </w:r>
      <w:r w:rsidRPr="000F7B82">
        <w:rPr>
          <w:rFonts w:asciiTheme="minorHAnsi" w:eastAsia="Times New Roman" w:hAnsiTheme="minorHAnsi" w:cstheme="minorHAnsi"/>
          <w:color w:val="auto"/>
          <w:sz w:val="24"/>
          <w:szCs w:val="24"/>
          <w:lang w:eastAsia="en-US"/>
        </w:rPr>
        <w:t xml:space="preserve"> staff that hold the </w:t>
      </w:r>
      <w:proofErr w:type="gramStart"/>
      <w:r w:rsidRPr="000F7B82">
        <w:rPr>
          <w:rFonts w:asciiTheme="minorHAnsi" w:eastAsia="Times New Roman" w:hAnsiTheme="minorHAnsi" w:cstheme="minorHAnsi"/>
          <w:color w:val="auto"/>
          <w:sz w:val="24"/>
          <w:szCs w:val="24"/>
          <w:lang w:eastAsia="en-US"/>
        </w:rPr>
        <w:t>2 day</w:t>
      </w:r>
      <w:proofErr w:type="gramEnd"/>
      <w:r w:rsidRPr="000F7B82">
        <w:rPr>
          <w:rFonts w:asciiTheme="minorHAnsi" w:eastAsia="Times New Roman" w:hAnsiTheme="minorHAnsi" w:cstheme="minorHAnsi"/>
          <w:color w:val="auto"/>
          <w:sz w:val="24"/>
          <w:szCs w:val="24"/>
          <w:lang w:eastAsia="en-US"/>
        </w:rPr>
        <w:t xml:space="preserve"> Paediatric award to provide cover for children (paediatric</w:t>
      </w:r>
      <w:r w:rsidR="006347BC">
        <w:rPr>
          <w:rFonts w:asciiTheme="minorHAnsi" w:eastAsia="Times New Roman" w:hAnsiTheme="minorHAnsi" w:cstheme="minorHAnsi"/>
          <w:color w:val="auto"/>
          <w:sz w:val="24"/>
          <w:szCs w:val="24"/>
          <w:lang w:eastAsia="en-US"/>
        </w:rPr>
        <w:t xml:space="preserve"> is defined as ‘up to puberty’). This is </w:t>
      </w:r>
      <w:proofErr w:type="spellStart"/>
      <w:r w:rsidRPr="000F7B82">
        <w:rPr>
          <w:rFonts w:asciiTheme="minorHAnsi" w:eastAsia="Times New Roman" w:hAnsiTheme="minorHAnsi" w:cstheme="minorHAnsi"/>
          <w:color w:val="auto"/>
          <w:sz w:val="24"/>
          <w:szCs w:val="24"/>
          <w:lang w:eastAsia="en-US"/>
        </w:rPr>
        <w:t>depend</w:t>
      </w:r>
      <w:r w:rsidR="006347BC">
        <w:rPr>
          <w:rFonts w:asciiTheme="minorHAnsi" w:eastAsia="Times New Roman" w:hAnsiTheme="minorHAnsi" w:cstheme="minorHAnsi"/>
          <w:color w:val="auto"/>
          <w:sz w:val="24"/>
          <w:szCs w:val="24"/>
          <w:lang w:eastAsia="en-US"/>
        </w:rPr>
        <w:t>ant</w:t>
      </w:r>
      <w:proofErr w:type="spellEnd"/>
      <w:r w:rsidRPr="000F7B82">
        <w:rPr>
          <w:rFonts w:asciiTheme="minorHAnsi" w:eastAsia="Times New Roman" w:hAnsiTheme="minorHAnsi" w:cstheme="minorHAnsi"/>
          <w:color w:val="auto"/>
          <w:sz w:val="24"/>
          <w:szCs w:val="24"/>
          <w:lang w:eastAsia="en-US"/>
        </w:rPr>
        <w:t xml:space="preserve"> on the number and complexity of your pupils.</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Default="006347BC" w:rsidP="000F7B82">
      <w:pPr>
        <w:spacing w:after="0" w:line="276" w:lineRule="auto"/>
        <w:ind w:left="0" w:firstLine="0"/>
        <w:jc w:val="left"/>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 xml:space="preserve">In terms of numbers, there </w:t>
      </w:r>
      <w:r w:rsidR="000F7B82" w:rsidRPr="000F7B82">
        <w:rPr>
          <w:rFonts w:asciiTheme="minorHAnsi" w:eastAsia="Times New Roman" w:hAnsiTheme="minorHAnsi" w:cstheme="minorHAnsi"/>
          <w:color w:val="auto"/>
          <w:sz w:val="24"/>
          <w:szCs w:val="24"/>
          <w:lang w:eastAsia="en-US"/>
        </w:rPr>
        <w:t xml:space="preserve"> always </w:t>
      </w:r>
      <w:r w:rsidR="00641A03">
        <w:rPr>
          <w:rFonts w:asciiTheme="minorHAnsi" w:eastAsia="Times New Roman" w:hAnsiTheme="minorHAnsi" w:cstheme="minorHAnsi"/>
          <w:color w:val="auto"/>
          <w:sz w:val="24"/>
          <w:szCs w:val="24"/>
          <w:lang w:eastAsia="en-US"/>
        </w:rPr>
        <w:t xml:space="preserve">will </w:t>
      </w:r>
      <w:r w:rsidR="000F7B82" w:rsidRPr="000F7B82">
        <w:rPr>
          <w:rFonts w:asciiTheme="minorHAnsi" w:eastAsia="Times New Roman" w:hAnsiTheme="minorHAnsi" w:cstheme="minorHAnsi"/>
          <w:color w:val="auto"/>
          <w:sz w:val="24"/>
          <w:szCs w:val="24"/>
          <w:lang w:eastAsia="en-US"/>
        </w:rPr>
        <w:t>be a qualified person on the premises</w:t>
      </w:r>
    </w:p>
    <w:p w:rsidR="006347BC" w:rsidRPr="000F7B82" w:rsidRDefault="006347BC" w:rsidP="000F7B82">
      <w:pPr>
        <w:spacing w:after="0" w:line="276" w:lineRule="auto"/>
        <w:ind w:left="0" w:firstLine="0"/>
        <w:jc w:val="left"/>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FIRST AID BOXES ARE LOCATED AT THE FOLLOWING POINTS:</w:t>
      </w:r>
    </w:p>
    <w:p w:rsidR="000F7B82" w:rsidRPr="006347BC" w:rsidRDefault="006B67F2" w:rsidP="000F7B82">
      <w:pPr>
        <w:spacing w:after="0" w:line="276" w:lineRule="auto"/>
        <w:ind w:left="0" w:firstLine="0"/>
        <w:rPr>
          <w:rFonts w:asciiTheme="minorHAnsi" w:eastAsia="Times New Roman" w:hAnsiTheme="minorHAnsi" w:cstheme="minorHAnsi"/>
          <w:b/>
          <w:color w:val="auto"/>
          <w:sz w:val="24"/>
          <w:szCs w:val="24"/>
          <w:lang w:eastAsia="en-US"/>
        </w:rPr>
      </w:pPr>
      <w:r w:rsidRPr="006347BC">
        <w:rPr>
          <w:rFonts w:asciiTheme="minorHAnsi" w:eastAsia="Times New Roman" w:hAnsiTheme="minorHAnsi" w:cstheme="minorHAnsi"/>
          <w:color w:val="auto"/>
          <w:sz w:val="24"/>
          <w:szCs w:val="24"/>
          <w:lang w:eastAsia="en-US"/>
        </w:rPr>
        <w:t>Medical Room, Front Office, all classrooms.</w:t>
      </w:r>
    </w:p>
    <w:p w:rsidR="000F7B82" w:rsidRPr="006347BC" w:rsidRDefault="006B67F2" w:rsidP="000F7B82">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Linda Wilson</w:t>
      </w:r>
      <w:r w:rsidRPr="006347BC">
        <w:rPr>
          <w:rFonts w:asciiTheme="minorHAnsi" w:eastAsia="Times New Roman" w:hAnsiTheme="minorHAnsi" w:cstheme="minorHAnsi"/>
          <w:b/>
          <w:color w:val="auto"/>
          <w:sz w:val="24"/>
          <w:szCs w:val="24"/>
          <w:lang w:eastAsia="en-US"/>
        </w:rPr>
        <w:t xml:space="preserve"> </w:t>
      </w:r>
      <w:r w:rsidRPr="006347BC">
        <w:rPr>
          <w:rFonts w:asciiTheme="minorHAnsi" w:eastAsia="Times New Roman" w:hAnsiTheme="minorHAnsi" w:cstheme="minorHAnsi"/>
          <w:color w:val="auto"/>
          <w:sz w:val="24"/>
          <w:szCs w:val="24"/>
          <w:lang w:eastAsia="en-US"/>
        </w:rPr>
        <w:t>&amp; class T</w:t>
      </w:r>
      <w:r w:rsidR="006347BC" w:rsidRPr="006347BC">
        <w:rPr>
          <w:rFonts w:asciiTheme="minorHAnsi" w:eastAsia="Times New Roman" w:hAnsiTheme="minorHAnsi" w:cstheme="minorHAnsi"/>
          <w:color w:val="auto"/>
          <w:sz w:val="24"/>
          <w:szCs w:val="24"/>
          <w:lang w:eastAsia="en-US"/>
        </w:rPr>
        <w:t>eachers</w:t>
      </w:r>
      <w:r w:rsidRPr="006347BC">
        <w:rPr>
          <w:rFonts w:asciiTheme="minorHAnsi" w:eastAsia="Times New Roman" w:hAnsiTheme="minorHAnsi" w:cstheme="minorHAnsi"/>
          <w:color w:val="auto"/>
          <w:sz w:val="24"/>
          <w:szCs w:val="24"/>
          <w:lang w:eastAsia="en-US"/>
        </w:rPr>
        <w:t xml:space="preserve"> are </w:t>
      </w:r>
      <w:r w:rsidR="000F7B82" w:rsidRPr="006347BC">
        <w:rPr>
          <w:rFonts w:asciiTheme="minorHAnsi" w:eastAsia="Times New Roman" w:hAnsiTheme="minorHAnsi" w:cstheme="minorHAnsi"/>
          <w:color w:val="auto"/>
          <w:sz w:val="24"/>
          <w:szCs w:val="24"/>
          <w:lang w:eastAsia="en-US"/>
        </w:rPr>
        <w:t>responsible for regularly checking that the contents of first aid boxes are complete and replenished as necessary. A check should be made at least termly.</w:t>
      </w: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The following staff are available to provide first aid- </w:t>
      </w:r>
    </w:p>
    <w:p w:rsidR="000F7B82" w:rsidRPr="006347BC"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6347BC">
        <w:rPr>
          <w:rFonts w:asciiTheme="minorHAnsi" w:eastAsia="Times New Roman" w:hAnsiTheme="minorHAnsi" w:cstheme="minorHAnsi"/>
          <w:b/>
          <w:color w:val="auto"/>
          <w:sz w:val="24"/>
          <w:szCs w:val="24"/>
          <w:lang w:eastAsia="en-US"/>
        </w:rPr>
        <w:t>TRAINED TO FIRST AID AT WORK LEVEL (18 hr):</w:t>
      </w:r>
    </w:p>
    <w:p w:rsidR="000F7B82" w:rsidRPr="006347BC" w:rsidRDefault="006B67F2" w:rsidP="000F7B82">
      <w:pPr>
        <w:spacing w:after="0" w:line="276" w:lineRule="auto"/>
        <w:ind w:left="0" w:firstLine="0"/>
        <w:rPr>
          <w:rFonts w:asciiTheme="minorHAnsi" w:eastAsia="Times New Roman" w:hAnsiTheme="minorHAnsi" w:cstheme="minorHAnsi"/>
          <w:b/>
          <w:color w:val="auto"/>
          <w:sz w:val="24"/>
          <w:szCs w:val="24"/>
          <w:lang w:eastAsia="en-US"/>
        </w:rPr>
      </w:pPr>
      <w:r w:rsidRPr="006347BC">
        <w:rPr>
          <w:rFonts w:asciiTheme="minorHAnsi" w:eastAsia="Times New Roman" w:hAnsiTheme="minorHAnsi" w:cstheme="minorHAnsi"/>
          <w:color w:val="auto"/>
          <w:sz w:val="24"/>
          <w:szCs w:val="24"/>
          <w:lang w:eastAsia="en-US"/>
        </w:rPr>
        <w:t>Linda Wilson</w:t>
      </w:r>
    </w:p>
    <w:p w:rsidR="000F7B82" w:rsidRPr="006347BC" w:rsidRDefault="000F7B82" w:rsidP="000F7B82">
      <w:pPr>
        <w:tabs>
          <w:tab w:val="left" w:pos="-1440"/>
          <w:tab w:val="left" w:pos="-720"/>
          <w:tab w:val="left" w:pos="0"/>
          <w:tab w:val="left" w:pos="720"/>
          <w:tab w:val="left" w:pos="1440"/>
          <w:tab w:val="right" w:leader="do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6347BC"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6347BC">
        <w:rPr>
          <w:rFonts w:asciiTheme="minorHAnsi" w:eastAsia="Times New Roman" w:hAnsiTheme="minorHAnsi" w:cstheme="minorHAnsi"/>
          <w:b/>
          <w:color w:val="auto"/>
          <w:sz w:val="24"/>
          <w:szCs w:val="24"/>
          <w:lang w:eastAsia="en-US"/>
        </w:rPr>
        <w:t>TRAINED TO EMERGENCY AID LEVEL (6 hr</w:t>
      </w:r>
      <w:r w:rsidR="00E75B69">
        <w:rPr>
          <w:rFonts w:asciiTheme="minorHAnsi" w:eastAsia="Times New Roman" w:hAnsiTheme="minorHAnsi" w:cstheme="minorHAnsi"/>
          <w:b/>
          <w:color w:val="auto"/>
          <w:sz w:val="24"/>
          <w:szCs w:val="24"/>
          <w:lang w:eastAsia="en-US"/>
        </w:rPr>
        <w:t xml:space="preserve"> covered until </w:t>
      </w:r>
      <w:proofErr w:type="spellStart"/>
      <w:r w:rsidR="00E75B69">
        <w:rPr>
          <w:rFonts w:asciiTheme="minorHAnsi" w:eastAsia="Times New Roman" w:hAnsiTheme="minorHAnsi" w:cstheme="minorHAnsi"/>
          <w:b/>
          <w:color w:val="auto"/>
          <w:sz w:val="24"/>
          <w:szCs w:val="24"/>
          <w:lang w:eastAsia="en-US"/>
        </w:rPr>
        <w:t>until</w:t>
      </w:r>
      <w:proofErr w:type="spellEnd"/>
      <w:r w:rsidR="00E75B69">
        <w:rPr>
          <w:rFonts w:asciiTheme="minorHAnsi" w:eastAsia="Times New Roman" w:hAnsiTheme="minorHAnsi" w:cstheme="minorHAnsi"/>
          <w:b/>
          <w:color w:val="auto"/>
          <w:sz w:val="24"/>
          <w:szCs w:val="24"/>
          <w:lang w:eastAsia="en-US"/>
        </w:rPr>
        <w:t xml:space="preserve"> September 2025</w:t>
      </w:r>
      <w:r w:rsidRPr="006347BC">
        <w:rPr>
          <w:rFonts w:asciiTheme="minorHAnsi" w:eastAsia="Times New Roman" w:hAnsiTheme="minorHAnsi" w:cstheme="minorHAnsi"/>
          <w:b/>
          <w:color w:val="auto"/>
          <w:sz w:val="24"/>
          <w:szCs w:val="24"/>
          <w:lang w:eastAsia="en-US"/>
        </w:rPr>
        <w:t>):</w:t>
      </w:r>
    </w:p>
    <w:p w:rsidR="009F41EC" w:rsidRPr="006347BC" w:rsidRDefault="009F41EC" w:rsidP="009F41EC">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Amy Connelly, </w:t>
      </w:r>
    </w:p>
    <w:p w:rsidR="009F41EC" w:rsidRPr="006347BC" w:rsidRDefault="009F41EC" w:rsidP="009F41EC">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Lucy </w:t>
      </w:r>
      <w:proofErr w:type="spellStart"/>
      <w:r w:rsidRPr="006347BC">
        <w:rPr>
          <w:rFonts w:asciiTheme="minorHAnsi" w:eastAsia="Times New Roman" w:hAnsiTheme="minorHAnsi" w:cstheme="minorHAnsi"/>
          <w:color w:val="auto"/>
          <w:sz w:val="24"/>
          <w:szCs w:val="24"/>
          <w:lang w:eastAsia="en-US"/>
        </w:rPr>
        <w:t>Mclagen</w:t>
      </w:r>
      <w:proofErr w:type="spellEnd"/>
      <w:r w:rsidRPr="006347BC">
        <w:rPr>
          <w:rFonts w:asciiTheme="minorHAnsi" w:eastAsia="Times New Roman" w:hAnsiTheme="minorHAnsi" w:cstheme="minorHAnsi"/>
          <w:color w:val="auto"/>
          <w:sz w:val="24"/>
          <w:szCs w:val="24"/>
          <w:lang w:eastAsia="en-US"/>
        </w:rPr>
        <w:t>, Liz Ayris, Tina O’Brien, Lorraine Dooley</w:t>
      </w:r>
    </w:p>
    <w:p w:rsidR="009F41EC" w:rsidRPr="006347BC" w:rsidRDefault="009F41EC" w:rsidP="009F41EC">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Sharon Sullivan, Bobbi Nazir, </w:t>
      </w:r>
      <w:proofErr w:type="spellStart"/>
      <w:r w:rsidRPr="006347BC">
        <w:rPr>
          <w:rFonts w:asciiTheme="minorHAnsi" w:eastAsia="Times New Roman" w:hAnsiTheme="minorHAnsi" w:cstheme="minorHAnsi"/>
          <w:color w:val="auto"/>
          <w:sz w:val="24"/>
          <w:szCs w:val="24"/>
          <w:lang w:eastAsia="en-US"/>
        </w:rPr>
        <w:t>Aftera</w:t>
      </w:r>
      <w:proofErr w:type="spellEnd"/>
      <w:r w:rsidRPr="006347BC">
        <w:rPr>
          <w:rFonts w:asciiTheme="minorHAnsi" w:eastAsia="Times New Roman" w:hAnsiTheme="minorHAnsi" w:cstheme="minorHAnsi"/>
          <w:color w:val="auto"/>
          <w:sz w:val="24"/>
          <w:szCs w:val="24"/>
          <w:lang w:eastAsia="en-US"/>
        </w:rPr>
        <w:t xml:space="preserve"> Begum, Sultana Bibi, Tracey May, </w:t>
      </w:r>
    </w:p>
    <w:p w:rsidR="009F41EC" w:rsidRPr="006347BC" w:rsidRDefault="009F41EC" w:rsidP="009F41EC">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Michelle Hamilton, Robyn Webber</w:t>
      </w:r>
    </w:p>
    <w:p w:rsidR="009F41EC" w:rsidRPr="006347BC" w:rsidRDefault="009F41EC" w:rsidP="009F41EC">
      <w:pPr>
        <w:spacing w:after="0" w:line="276" w:lineRule="auto"/>
        <w:ind w:left="0" w:firstLine="0"/>
        <w:rPr>
          <w:rFonts w:ascii="Calibri" w:eastAsia="Times New Roman" w:hAnsi="Calibri"/>
          <w:color w:val="auto"/>
          <w:sz w:val="24"/>
          <w:szCs w:val="24"/>
        </w:rPr>
      </w:pPr>
      <w:r w:rsidRPr="006347BC">
        <w:rPr>
          <w:rFonts w:asciiTheme="minorHAnsi" w:eastAsia="Times New Roman" w:hAnsiTheme="minorHAnsi" w:cstheme="minorHAnsi"/>
          <w:color w:val="auto"/>
          <w:sz w:val="24"/>
          <w:szCs w:val="24"/>
          <w:lang w:eastAsia="en-US"/>
        </w:rPr>
        <w:t xml:space="preserve">Terri Gomez, Tracey Daley, </w:t>
      </w:r>
      <w:r w:rsidRPr="006347BC">
        <w:rPr>
          <w:rFonts w:ascii="Calibri" w:eastAsia="Times New Roman" w:hAnsi="Calibri"/>
          <w:color w:val="auto"/>
          <w:sz w:val="24"/>
          <w:szCs w:val="24"/>
        </w:rPr>
        <w:t>Julia Martin</w:t>
      </w:r>
      <w:r w:rsidRPr="006347BC">
        <w:rPr>
          <w:rFonts w:ascii="Calibri" w:eastAsia="Times New Roman" w:hAnsi="Calibri"/>
          <w:color w:val="auto"/>
          <w:sz w:val="24"/>
          <w:szCs w:val="24"/>
        </w:rPr>
        <w:tab/>
      </w:r>
    </w:p>
    <w:p w:rsidR="009F41EC" w:rsidRPr="006347BC" w:rsidRDefault="009F41EC" w:rsidP="009F41EC">
      <w:pPr>
        <w:spacing w:after="0" w:line="253" w:lineRule="atLeast"/>
        <w:rPr>
          <w:rFonts w:asciiTheme="minorHAnsi" w:eastAsia="Times New Roman" w:hAnsiTheme="minorHAnsi" w:cstheme="minorHAnsi"/>
          <w:color w:val="auto"/>
          <w:sz w:val="24"/>
          <w:szCs w:val="24"/>
          <w:lang w:eastAsia="en-US"/>
        </w:rPr>
      </w:pPr>
      <w:r w:rsidRPr="006347BC">
        <w:rPr>
          <w:rFonts w:ascii="Calibri" w:eastAsia="Times New Roman" w:hAnsi="Calibri"/>
          <w:color w:val="auto"/>
          <w:sz w:val="24"/>
          <w:szCs w:val="24"/>
        </w:rPr>
        <w:t>Jane Walker,</w:t>
      </w:r>
      <w:r w:rsidR="00641A03">
        <w:rPr>
          <w:rFonts w:ascii="Calibri" w:eastAsia="Times New Roman" w:hAnsi="Calibri"/>
          <w:color w:val="auto"/>
          <w:sz w:val="24"/>
          <w:szCs w:val="24"/>
        </w:rPr>
        <w:t xml:space="preserve"> </w:t>
      </w:r>
      <w:proofErr w:type="spellStart"/>
      <w:r w:rsidR="00641A03">
        <w:rPr>
          <w:rFonts w:ascii="Calibri" w:eastAsia="Times New Roman" w:hAnsi="Calibri"/>
          <w:color w:val="auto"/>
          <w:sz w:val="24"/>
          <w:szCs w:val="24"/>
        </w:rPr>
        <w:t>Amadi</w:t>
      </w:r>
      <w:proofErr w:type="spellEnd"/>
      <w:r w:rsidR="00641A03">
        <w:rPr>
          <w:rFonts w:ascii="Calibri" w:eastAsia="Times New Roman" w:hAnsi="Calibri"/>
          <w:color w:val="auto"/>
          <w:sz w:val="24"/>
          <w:szCs w:val="24"/>
        </w:rPr>
        <w:t xml:space="preserve"> Sanderson, </w:t>
      </w:r>
      <w:r w:rsidR="00EC73F1">
        <w:rPr>
          <w:rFonts w:ascii="Calibri" w:eastAsia="Times New Roman" w:hAnsi="Calibri"/>
          <w:color w:val="auto"/>
          <w:sz w:val="24"/>
          <w:szCs w:val="24"/>
        </w:rPr>
        <w:t xml:space="preserve">Jonathon Clarke, </w:t>
      </w:r>
      <w:r w:rsidR="00E75B69">
        <w:rPr>
          <w:rFonts w:ascii="Calibri" w:eastAsia="Times New Roman" w:hAnsi="Calibri"/>
          <w:color w:val="auto"/>
          <w:sz w:val="24"/>
          <w:szCs w:val="24"/>
        </w:rPr>
        <w:t xml:space="preserve">Anisha Miah, Jodie Cassidy, Zainab Tahir, </w:t>
      </w:r>
      <w:proofErr w:type="spellStart"/>
      <w:r w:rsidR="00E75B69">
        <w:rPr>
          <w:rFonts w:ascii="Calibri" w:eastAsia="Times New Roman" w:hAnsi="Calibri"/>
          <w:color w:val="auto"/>
          <w:sz w:val="24"/>
          <w:szCs w:val="24"/>
        </w:rPr>
        <w:t>Aniqaha</w:t>
      </w:r>
      <w:proofErr w:type="spellEnd"/>
      <w:r w:rsidR="00E75B69">
        <w:rPr>
          <w:rFonts w:ascii="Calibri" w:eastAsia="Times New Roman" w:hAnsi="Calibri"/>
          <w:color w:val="auto"/>
          <w:sz w:val="24"/>
          <w:szCs w:val="24"/>
        </w:rPr>
        <w:t xml:space="preserve"> Miah, Maryse </w:t>
      </w:r>
      <w:proofErr w:type="spellStart"/>
      <w:r w:rsidR="00E75B69">
        <w:rPr>
          <w:rFonts w:ascii="Calibri" w:eastAsia="Times New Roman" w:hAnsi="Calibri"/>
          <w:color w:val="auto"/>
          <w:sz w:val="24"/>
          <w:szCs w:val="24"/>
        </w:rPr>
        <w:t>Baya</w:t>
      </w:r>
      <w:proofErr w:type="spellEnd"/>
      <w:r w:rsidR="00E75B69">
        <w:rPr>
          <w:rFonts w:ascii="Calibri" w:eastAsia="Times New Roman" w:hAnsi="Calibri"/>
          <w:color w:val="auto"/>
          <w:sz w:val="24"/>
          <w:szCs w:val="24"/>
        </w:rPr>
        <w:t xml:space="preserve"> Shahida Rahman, Nargis </w:t>
      </w:r>
      <w:proofErr w:type="spellStart"/>
      <w:r w:rsidR="00E75B69">
        <w:rPr>
          <w:rFonts w:ascii="Calibri" w:eastAsia="Times New Roman" w:hAnsi="Calibri"/>
          <w:color w:val="auto"/>
          <w:sz w:val="24"/>
          <w:szCs w:val="24"/>
        </w:rPr>
        <w:t>Choudary</w:t>
      </w:r>
      <w:proofErr w:type="spellEnd"/>
      <w:r w:rsidR="00E75B69">
        <w:rPr>
          <w:rFonts w:ascii="Calibri" w:eastAsia="Times New Roman" w:hAnsi="Calibri"/>
          <w:color w:val="auto"/>
          <w:sz w:val="24"/>
          <w:szCs w:val="24"/>
        </w:rPr>
        <w:t xml:space="preserve">, Michael </w:t>
      </w:r>
      <w:proofErr w:type="spellStart"/>
      <w:r w:rsidR="00E75B69">
        <w:rPr>
          <w:rFonts w:ascii="Calibri" w:eastAsia="Times New Roman" w:hAnsi="Calibri"/>
          <w:color w:val="auto"/>
          <w:sz w:val="24"/>
          <w:szCs w:val="24"/>
        </w:rPr>
        <w:t>Phokeerdoss</w:t>
      </w:r>
      <w:proofErr w:type="spellEnd"/>
      <w:r w:rsidR="00E75B69">
        <w:rPr>
          <w:rFonts w:ascii="Calibri" w:eastAsia="Times New Roman" w:hAnsi="Calibri"/>
          <w:color w:val="auto"/>
          <w:sz w:val="24"/>
          <w:szCs w:val="24"/>
        </w:rPr>
        <w:t xml:space="preserve"> </w:t>
      </w:r>
      <w:r w:rsidRPr="006347BC">
        <w:rPr>
          <w:rFonts w:ascii="Calibri" w:eastAsia="Times New Roman" w:hAnsi="Calibri"/>
          <w:color w:val="auto"/>
          <w:sz w:val="24"/>
          <w:szCs w:val="24"/>
        </w:rPr>
        <w:tab/>
      </w:r>
      <w:r w:rsidRPr="006347BC">
        <w:rPr>
          <w:rFonts w:ascii="Calibri" w:eastAsia="Times New Roman" w:hAnsi="Calibri"/>
          <w:color w:val="auto"/>
          <w:sz w:val="24"/>
          <w:szCs w:val="24"/>
        </w:rPr>
        <w:tab/>
      </w:r>
      <w:r w:rsidRPr="006347BC">
        <w:rPr>
          <w:rFonts w:ascii="Calibri" w:eastAsia="Times New Roman" w:hAnsi="Calibri"/>
          <w:color w:val="auto"/>
          <w:sz w:val="24"/>
          <w:szCs w:val="24"/>
        </w:rPr>
        <w:tab/>
      </w:r>
      <w:r w:rsidRPr="006347BC">
        <w:rPr>
          <w:rFonts w:ascii="Calibri" w:eastAsia="Times New Roman" w:hAnsi="Calibri"/>
          <w:color w:val="auto"/>
          <w:sz w:val="24"/>
          <w:szCs w:val="24"/>
        </w:rPr>
        <w:tab/>
      </w:r>
    </w:p>
    <w:p w:rsidR="009F41EC" w:rsidRPr="006347BC" w:rsidRDefault="009F41EC"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6347BC"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6347BC">
        <w:rPr>
          <w:rFonts w:asciiTheme="minorHAnsi" w:eastAsia="Times New Roman" w:hAnsiTheme="minorHAnsi" w:cstheme="minorHAnsi"/>
          <w:b/>
          <w:color w:val="auto"/>
          <w:sz w:val="24"/>
          <w:szCs w:val="24"/>
          <w:lang w:eastAsia="en-US"/>
        </w:rPr>
        <w:t>TRAINED TO EYFS STANDARD (PAEDIATRIC FIRST AID, 12 hr):</w:t>
      </w:r>
    </w:p>
    <w:p w:rsidR="009F41EC" w:rsidRPr="006347BC" w:rsidRDefault="009F41EC" w:rsidP="009F41EC">
      <w:pPr>
        <w:spacing w:after="0" w:line="253" w:lineRule="atLeast"/>
        <w:rPr>
          <w:rFonts w:asciiTheme="minorHAnsi" w:eastAsia="Times New Roman" w:hAnsiTheme="minorHAnsi" w:cstheme="minorHAnsi"/>
          <w:b/>
          <w:color w:val="auto"/>
          <w:sz w:val="24"/>
          <w:szCs w:val="24"/>
          <w:lang w:eastAsia="en-US"/>
        </w:rPr>
      </w:pPr>
      <w:r w:rsidRPr="006347BC">
        <w:rPr>
          <w:rFonts w:ascii="Calibri" w:eastAsia="Times New Roman" w:hAnsi="Calibri"/>
          <w:color w:val="auto"/>
          <w:sz w:val="24"/>
          <w:szCs w:val="24"/>
        </w:rPr>
        <w:t>Angie Lauder,</w:t>
      </w:r>
      <w:r w:rsidR="00641A03">
        <w:rPr>
          <w:rFonts w:ascii="Calibri" w:eastAsia="Times New Roman" w:hAnsi="Calibri"/>
          <w:color w:val="auto"/>
          <w:sz w:val="24"/>
          <w:szCs w:val="24"/>
        </w:rPr>
        <w:t xml:space="preserve"> Linda Wilson</w:t>
      </w:r>
      <w:r w:rsidRPr="006347BC">
        <w:rPr>
          <w:rFonts w:ascii="Calibri" w:eastAsia="Times New Roman" w:hAnsi="Calibri"/>
          <w:color w:val="auto"/>
          <w:sz w:val="24"/>
          <w:szCs w:val="24"/>
        </w:rPr>
        <w:t xml:space="preserve"> Lorraine Majid, </w:t>
      </w:r>
      <w:r w:rsidR="00E75B69" w:rsidRPr="00E75B69">
        <w:rPr>
          <w:rFonts w:ascii="Calibri" w:eastAsia="Times New Roman" w:hAnsi="Calibri"/>
          <w:color w:val="auto"/>
          <w:sz w:val="24"/>
          <w:szCs w:val="24"/>
        </w:rPr>
        <w:t xml:space="preserve"> </w:t>
      </w:r>
      <w:r w:rsidR="00E75B69">
        <w:rPr>
          <w:rFonts w:ascii="Calibri" w:eastAsia="Times New Roman" w:hAnsi="Calibri"/>
          <w:color w:val="auto"/>
          <w:sz w:val="24"/>
          <w:szCs w:val="24"/>
        </w:rPr>
        <w:t xml:space="preserve">Michael </w:t>
      </w:r>
      <w:proofErr w:type="spellStart"/>
      <w:r w:rsidR="00E75B69">
        <w:rPr>
          <w:rFonts w:ascii="Calibri" w:eastAsia="Times New Roman" w:hAnsi="Calibri"/>
          <w:color w:val="auto"/>
          <w:sz w:val="24"/>
          <w:szCs w:val="24"/>
        </w:rPr>
        <w:t>Phokeerdoss</w:t>
      </w:r>
      <w:proofErr w:type="spellEnd"/>
      <w:r w:rsidR="00E75B69">
        <w:rPr>
          <w:rFonts w:ascii="Calibri" w:eastAsia="Times New Roman" w:hAnsi="Calibri"/>
          <w:color w:val="auto"/>
          <w:sz w:val="24"/>
          <w:szCs w:val="24"/>
        </w:rPr>
        <w:t>, Michelle Hamilton</w:t>
      </w:r>
    </w:p>
    <w:p w:rsidR="009F41EC" w:rsidRPr="006347BC" w:rsidRDefault="009F41EC" w:rsidP="009F41EC">
      <w:pPr>
        <w:spacing w:after="0" w:line="276" w:lineRule="auto"/>
        <w:ind w:left="0" w:firstLine="0"/>
        <w:rPr>
          <w:rFonts w:asciiTheme="minorHAnsi" w:eastAsia="Times New Roman" w:hAnsiTheme="minorHAnsi" w:cstheme="minorHAnsi"/>
          <w:color w:val="auto"/>
          <w:sz w:val="24"/>
          <w:szCs w:val="24"/>
          <w:lang w:eastAsia="en-US"/>
        </w:rPr>
      </w:pPr>
    </w:p>
    <w:p w:rsidR="009F41EC" w:rsidRDefault="00A0583C" w:rsidP="009F41EC">
      <w:pPr>
        <w:shd w:val="clear" w:color="auto" w:fill="FFFFFF"/>
        <w:spacing w:after="0" w:line="240" w:lineRule="auto"/>
        <w:ind w:left="0" w:firstLine="0"/>
        <w:jc w:val="left"/>
        <w:rPr>
          <w:rFonts w:asciiTheme="minorHAnsi" w:eastAsia="Times New Roman" w:hAnsiTheme="minorHAnsi" w:cstheme="minorHAnsi"/>
          <w:b/>
          <w:color w:val="auto"/>
          <w:sz w:val="24"/>
          <w:szCs w:val="24"/>
          <w:lang w:eastAsia="en-US"/>
        </w:rPr>
      </w:pPr>
      <w:r>
        <w:rPr>
          <w:rFonts w:asciiTheme="minorHAnsi" w:eastAsia="Times New Roman" w:hAnsiTheme="minorHAnsi" w:cstheme="minorHAnsi"/>
          <w:b/>
          <w:color w:val="auto"/>
          <w:sz w:val="24"/>
          <w:szCs w:val="24"/>
          <w:lang w:eastAsia="en-US"/>
        </w:rPr>
        <w:t>ADDITIONAL TRAINING:</w:t>
      </w:r>
    </w:p>
    <w:p w:rsidR="00A0583C" w:rsidRPr="006347BC" w:rsidRDefault="00A0583C" w:rsidP="009F41EC">
      <w:pPr>
        <w:shd w:val="clear" w:color="auto" w:fill="FFFFFF"/>
        <w:spacing w:after="0" w:line="240" w:lineRule="auto"/>
        <w:ind w:left="0" w:firstLine="0"/>
        <w:jc w:val="left"/>
        <w:rPr>
          <w:rFonts w:asciiTheme="minorHAnsi" w:eastAsia="Times New Roman" w:hAnsiTheme="minorHAnsi" w:cstheme="minorHAnsi"/>
          <w:b/>
          <w:color w:val="auto"/>
          <w:sz w:val="24"/>
          <w:szCs w:val="24"/>
          <w:lang w:eastAsia="en-US"/>
        </w:rPr>
      </w:pPr>
    </w:p>
    <w:p w:rsidR="009F41EC" w:rsidRPr="006347BC" w:rsidRDefault="009F41EC" w:rsidP="009F41EC">
      <w:pPr>
        <w:shd w:val="clear" w:color="auto" w:fill="FFFFFF"/>
        <w:spacing w:after="0" w:line="240" w:lineRule="auto"/>
        <w:ind w:left="0" w:firstLine="0"/>
        <w:jc w:val="left"/>
        <w:rPr>
          <w:rFonts w:asciiTheme="minorHAnsi" w:eastAsia="Times New Roman" w:hAnsiTheme="minorHAnsi" w:cstheme="minorHAnsi"/>
          <w:b/>
          <w:color w:val="auto"/>
          <w:sz w:val="24"/>
          <w:szCs w:val="24"/>
          <w:lang w:eastAsia="en-US"/>
        </w:rPr>
      </w:pPr>
      <w:r w:rsidRPr="006347BC">
        <w:rPr>
          <w:rFonts w:asciiTheme="minorHAnsi" w:hAnsiTheme="minorHAnsi" w:cstheme="minorHAnsi"/>
          <w:color w:val="auto"/>
          <w:sz w:val="24"/>
          <w:szCs w:val="24"/>
          <w:shd w:val="clear" w:color="auto" w:fill="FFFFFF"/>
        </w:rPr>
        <w:t xml:space="preserve">Anaphylaxis &amp; </w:t>
      </w:r>
      <w:proofErr w:type="spellStart"/>
      <w:r w:rsidRPr="006347BC">
        <w:rPr>
          <w:rFonts w:asciiTheme="minorHAnsi" w:hAnsiTheme="minorHAnsi" w:cstheme="minorHAnsi"/>
          <w:color w:val="auto"/>
          <w:sz w:val="24"/>
          <w:szCs w:val="24"/>
          <w:shd w:val="clear" w:color="auto" w:fill="FFFFFF"/>
        </w:rPr>
        <w:t>Epipen</w:t>
      </w:r>
      <w:proofErr w:type="spellEnd"/>
      <w:r w:rsidRPr="006347BC">
        <w:rPr>
          <w:rFonts w:asciiTheme="minorHAnsi" w:hAnsiTheme="minorHAnsi" w:cstheme="minorHAnsi"/>
          <w:color w:val="auto"/>
          <w:sz w:val="24"/>
          <w:szCs w:val="24"/>
          <w:shd w:val="clear" w:color="auto" w:fill="FFFFFF"/>
        </w:rPr>
        <w:t xml:space="preserve"> Training</w:t>
      </w:r>
    </w:p>
    <w:p w:rsidR="009F41EC" w:rsidRDefault="00E75B69" w:rsidP="009F41EC">
      <w:pPr>
        <w:shd w:val="clear" w:color="auto" w:fill="FFFFFF"/>
        <w:spacing w:after="0" w:line="240" w:lineRule="auto"/>
        <w:ind w:left="0" w:firstLine="0"/>
        <w:jc w:val="left"/>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All TAs and Midday Supervisors named above</w:t>
      </w:r>
    </w:p>
    <w:p w:rsidR="00A0583C" w:rsidRDefault="00A0583C" w:rsidP="009F41EC">
      <w:pPr>
        <w:shd w:val="clear" w:color="auto" w:fill="FFFFFF"/>
        <w:spacing w:after="0" w:line="240" w:lineRule="auto"/>
        <w:ind w:left="0" w:firstLine="0"/>
        <w:jc w:val="left"/>
        <w:rPr>
          <w:rFonts w:asciiTheme="minorHAnsi" w:eastAsia="Times New Roman" w:hAnsiTheme="minorHAnsi" w:cstheme="minorHAnsi"/>
          <w:color w:val="auto"/>
          <w:sz w:val="24"/>
          <w:szCs w:val="24"/>
        </w:rPr>
      </w:pPr>
    </w:p>
    <w:p w:rsidR="00A0583C" w:rsidRDefault="00A0583C" w:rsidP="009F41EC">
      <w:pPr>
        <w:shd w:val="clear" w:color="auto" w:fill="FFFFFF"/>
        <w:spacing w:after="0" w:line="240" w:lineRule="auto"/>
        <w:ind w:left="0" w:firstLine="0"/>
        <w:jc w:val="left"/>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Supporting children with Diabetes:</w:t>
      </w:r>
    </w:p>
    <w:p w:rsidR="00A0583C" w:rsidRPr="006347BC" w:rsidRDefault="00A0583C" w:rsidP="009F41EC">
      <w:pPr>
        <w:shd w:val="clear" w:color="auto" w:fill="FFFFFF"/>
        <w:spacing w:after="0" w:line="240" w:lineRule="auto"/>
        <w:ind w:left="0" w:firstLine="0"/>
        <w:jc w:val="left"/>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 xml:space="preserve">Vlad </w:t>
      </w:r>
      <w:proofErr w:type="spellStart"/>
      <w:r>
        <w:rPr>
          <w:rFonts w:asciiTheme="minorHAnsi" w:eastAsia="Times New Roman" w:hAnsiTheme="minorHAnsi" w:cstheme="minorHAnsi"/>
          <w:color w:val="auto"/>
          <w:sz w:val="24"/>
          <w:szCs w:val="24"/>
        </w:rPr>
        <w:t>Podgornov</w:t>
      </w:r>
      <w:proofErr w:type="spellEnd"/>
      <w:r>
        <w:rPr>
          <w:rFonts w:asciiTheme="minorHAnsi" w:eastAsia="Times New Roman" w:hAnsiTheme="minorHAnsi" w:cstheme="minorHAnsi"/>
          <w:color w:val="auto"/>
          <w:sz w:val="24"/>
          <w:szCs w:val="24"/>
        </w:rPr>
        <w:t xml:space="preserve"> and Robyn Webber</w:t>
      </w:r>
    </w:p>
    <w:p w:rsidR="009F41EC" w:rsidRDefault="009F41EC" w:rsidP="000F7B82">
      <w:pPr>
        <w:spacing w:after="0" w:line="276" w:lineRule="auto"/>
        <w:ind w:left="0" w:firstLine="0"/>
        <w:rPr>
          <w:rFonts w:asciiTheme="minorHAnsi" w:eastAsia="Times New Roman" w:hAnsiTheme="minorHAnsi" w:cstheme="minorHAnsi"/>
          <w:b/>
          <w:color w:val="auto"/>
          <w:sz w:val="24"/>
          <w:szCs w:val="24"/>
          <w:lang w:eastAsia="en-US"/>
        </w:rPr>
      </w:pPr>
    </w:p>
    <w:p w:rsidR="00A0583C" w:rsidRPr="006347BC" w:rsidRDefault="00A0583C"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6347BC" w:rsidRDefault="009F41EC" w:rsidP="000F7B82">
      <w:pPr>
        <w:tabs>
          <w:tab w:val="left" w:pos="-1440"/>
        </w:tabs>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The Head</w:t>
      </w:r>
      <w:r w:rsidR="000F7B82" w:rsidRPr="006347BC">
        <w:rPr>
          <w:rFonts w:asciiTheme="minorHAnsi" w:eastAsia="Times New Roman" w:hAnsiTheme="minorHAnsi" w:cstheme="minorHAnsi"/>
          <w:color w:val="auto"/>
          <w:sz w:val="24"/>
          <w:szCs w:val="24"/>
          <w:lang w:eastAsia="en-US"/>
        </w:rPr>
        <w:t>teacher will ensure that first aiders have a current certificate and that new persons are trained should first aiders leave.</w:t>
      </w: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6347BC" w:rsidRDefault="000F7B82" w:rsidP="000F7B82">
      <w:pPr>
        <w:tabs>
          <w:tab w:val="left" w:pos="-1440"/>
        </w:tabs>
        <w:spacing w:after="0" w:line="276" w:lineRule="auto"/>
        <w:ind w:left="0" w:hanging="72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b/>
          <w:color w:val="auto"/>
          <w:sz w:val="24"/>
          <w:szCs w:val="24"/>
          <w:lang w:eastAsia="en-US"/>
        </w:rPr>
        <w:tab/>
        <w:t>Transport to hospital:</w:t>
      </w:r>
      <w:r w:rsidR="009F41EC" w:rsidRPr="006347BC">
        <w:rPr>
          <w:rFonts w:asciiTheme="minorHAnsi" w:eastAsia="Times New Roman" w:hAnsiTheme="minorHAnsi" w:cstheme="minorHAnsi"/>
          <w:color w:val="auto"/>
          <w:sz w:val="24"/>
          <w:szCs w:val="24"/>
          <w:lang w:eastAsia="en-US"/>
        </w:rPr>
        <w:t xml:space="preserve"> If the first aider or Head</w:t>
      </w:r>
      <w:r w:rsidRPr="006347BC">
        <w:rPr>
          <w:rFonts w:asciiTheme="minorHAnsi" w:eastAsia="Times New Roman" w:hAnsiTheme="minorHAnsi" w:cstheme="minorHAnsi"/>
          <w:color w:val="auto"/>
          <w:sz w:val="24"/>
          <w:szCs w:val="24"/>
          <w:lang w:eastAsia="en-US"/>
        </w:rPr>
        <w:t xml:space="preserve">teacher considers it necessary, the injured person will be sent directly to hospital (normally by ambulance). Parents and/or guardians will also be informed. </w:t>
      </w:r>
    </w:p>
    <w:p w:rsidR="000F7B82" w:rsidRPr="006347BC" w:rsidRDefault="000F7B82" w:rsidP="000F7B82">
      <w:pPr>
        <w:tabs>
          <w:tab w:val="left" w:pos="-1440"/>
        </w:tabs>
        <w:spacing w:after="0" w:line="276" w:lineRule="auto"/>
        <w:ind w:left="0" w:hanging="720"/>
        <w:rPr>
          <w:rFonts w:asciiTheme="minorHAnsi" w:eastAsia="Times New Roman" w:hAnsiTheme="minorHAnsi" w:cstheme="minorHAnsi"/>
          <w:color w:val="auto"/>
          <w:sz w:val="24"/>
          <w:szCs w:val="24"/>
          <w:lang w:eastAsia="en-US"/>
        </w:rPr>
      </w:pPr>
    </w:p>
    <w:p w:rsidR="000F7B82" w:rsidRPr="006347BC" w:rsidRDefault="006347BC" w:rsidP="000F7B82">
      <w:pPr>
        <w:tabs>
          <w:tab w:val="left" w:pos="0"/>
        </w:tabs>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No casualty will</w:t>
      </w:r>
      <w:r w:rsidR="000F7B82" w:rsidRPr="006347BC">
        <w:rPr>
          <w:rFonts w:asciiTheme="minorHAnsi" w:eastAsia="Times New Roman" w:hAnsiTheme="minorHAnsi" w:cstheme="minorHAnsi"/>
          <w:color w:val="auto"/>
          <w:sz w:val="24"/>
          <w:szCs w:val="24"/>
          <w:lang w:eastAsia="en-US"/>
        </w:rPr>
        <w:t xml:space="preserve"> be allowed to travel to hospital unaccompanied and an accompanying adult will be designated in situations where the parents cannot be contacted. The school will follow the procedure for completion of incident/accident records in accordance with LBTH guidance.</w:t>
      </w:r>
    </w:p>
    <w:p w:rsidR="000F7B82" w:rsidRPr="006347BC" w:rsidRDefault="000F7B82" w:rsidP="000F7B82">
      <w:pPr>
        <w:tabs>
          <w:tab w:val="left" w:pos="-1440"/>
        </w:tabs>
        <w:spacing w:after="0" w:line="276" w:lineRule="auto"/>
        <w:ind w:left="0" w:hanging="720"/>
        <w:rPr>
          <w:rFonts w:asciiTheme="minorHAnsi" w:eastAsia="Times New Roman" w:hAnsiTheme="minorHAnsi" w:cstheme="minorHAnsi"/>
          <w:color w:val="auto"/>
          <w:sz w:val="24"/>
          <w:szCs w:val="24"/>
          <w:lang w:eastAsia="en-US"/>
        </w:rPr>
      </w:pPr>
    </w:p>
    <w:p w:rsidR="009F41EC" w:rsidRPr="006347BC" w:rsidRDefault="009F41EC"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r w:rsidRPr="006347BC">
        <w:rPr>
          <w:rFonts w:asciiTheme="minorHAnsi" w:eastAsia="Times New Roman" w:hAnsiTheme="minorHAnsi" w:cstheme="minorHAnsi"/>
          <w:snapToGrid w:val="0"/>
          <w:color w:val="auto"/>
          <w:sz w:val="24"/>
          <w:szCs w:val="24"/>
          <w:lang w:eastAsia="en-US"/>
        </w:rPr>
        <w:t>C</w:t>
      </w:r>
      <w:r w:rsidR="000F7B82" w:rsidRPr="006347BC">
        <w:rPr>
          <w:rFonts w:asciiTheme="minorHAnsi" w:eastAsia="Times New Roman" w:hAnsiTheme="minorHAnsi" w:cstheme="minorHAnsi"/>
          <w:snapToGrid w:val="0"/>
          <w:color w:val="auto"/>
          <w:sz w:val="24"/>
          <w:szCs w:val="24"/>
          <w:lang w:eastAsia="en-US"/>
        </w:rPr>
        <w:t>ontact numbers</w:t>
      </w:r>
      <w:r w:rsidRPr="006347BC">
        <w:rPr>
          <w:rFonts w:asciiTheme="minorHAnsi" w:eastAsia="Times New Roman" w:hAnsiTheme="minorHAnsi" w:cstheme="minorHAnsi"/>
          <w:snapToGrid w:val="0"/>
          <w:color w:val="auto"/>
          <w:sz w:val="24"/>
          <w:szCs w:val="24"/>
          <w:lang w:eastAsia="en-US"/>
        </w:rPr>
        <w:t>;</w:t>
      </w:r>
    </w:p>
    <w:p w:rsidR="009F41EC" w:rsidRPr="006347BC" w:rsidRDefault="009F41EC"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p>
    <w:p w:rsidR="009F41EC" w:rsidRPr="006347BC" w:rsidRDefault="000F7B82"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r w:rsidRPr="006347BC">
        <w:rPr>
          <w:rFonts w:asciiTheme="minorHAnsi" w:eastAsia="Times New Roman" w:hAnsiTheme="minorHAnsi" w:cstheme="minorHAnsi"/>
          <w:snapToGrid w:val="0"/>
          <w:color w:val="auto"/>
          <w:sz w:val="24"/>
          <w:szCs w:val="24"/>
          <w:lang w:eastAsia="en-US"/>
        </w:rPr>
        <w:t xml:space="preserve">Hospital </w:t>
      </w:r>
      <w:r w:rsidR="009F41EC" w:rsidRPr="006347BC">
        <w:rPr>
          <w:rFonts w:asciiTheme="minorHAnsi" w:eastAsia="Times New Roman" w:hAnsiTheme="minorHAnsi" w:cstheme="minorHAnsi"/>
          <w:snapToGrid w:val="0"/>
          <w:color w:val="auto"/>
          <w:sz w:val="24"/>
          <w:szCs w:val="24"/>
          <w:lang w:eastAsia="en-US"/>
        </w:rPr>
        <w:t xml:space="preserve">Royal London </w:t>
      </w:r>
      <w:r w:rsidRPr="006347BC">
        <w:rPr>
          <w:rFonts w:asciiTheme="minorHAnsi" w:eastAsia="Times New Roman" w:hAnsiTheme="minorHAnsi" w:cstheme="minorHAnsi"/>
          <w:snapToGrid w:val="0"/>
          <w:color w:val="auto"/>
          <w:sz w:val="24"/>
          <w:szCs w:val="24"/>
          <w:lang w:eastAsia="en-US"/>
        </w:rPr>
        <w:t>A&amp;E departments</w:t>
      </w:r>
      <w:r w:rsidR="009F41EC" w:rsidRPr="006347BC">
        <w:rPr>
          <w:rFonts w:asciiTheme="minorHAnsi" w:eastAsia="Times New Roman" w:hAnsiTheme="minorHAnsi" w:cstheme="minorHAnsi"/>
          <w:snapToGrid w:val="0"/>
          <w:color w:val="auto"/>
          <w:sz w:val="24"/>
          <w:szCs w:val="24"/>
          <w:lang w:eastAsia="en-US"/>
        </w:rPr>
        <w:t xml:space="preserve">, </w:t>
      </w:r>
      <w:r w:rsidR="009F41EC" w:rsidRPr="006347BC">
        <w:rPr>
          <w:rFonts w:asciiTheme="minorHAnsi" w:hAnsiTheme="minorHAnsi" w:cstheme="minorHAnsi"/>
          <w:color w:val="auto"/>
          <w:sz w:val="24"/>
          <w:szCs w:val="24"/>
          <w:shd w:val="clear" w:color="auto" w:fill="FFFFFF"/>
        </w:rPr>
        <w:t>Whitechapel Rd, Whitechapel, London E1 1FR</w:t>
      </w:r>
    </w:p>
    <w:p w:rsidR="009F41EC" w:rsidRPr="006347BC" w:rsidRDefault="00E45781"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r>
        <w:rPr>
          <w:rFonts w:asciiTheme="minorHAnsi" w:eastAsia="Times New Roman" w:hAnsiTheme="minorHAnsi" w:cstheme="minorHAnsi"/>
          <w:snapToGrid w:val="0"/>
          <w:color w:val="auto"/>
          <w:sz w:val="24"/>
          <w:szCs w:val="24"/>
          <w:lang w:eastAsia="en-US"/>
        </w:rPr>
        <w:t>Check with Linda Wilson re School Nurse details</w:t>
      </w:r>
    </w:p>
    <w:p w:rsidR="000F7B82" w:rsidRPr="006347BC" w:rsidRDefault="009F41EC"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r w:rsidRPr="006347BC">
        <w:rPr>
          <w:rFonts w:asciiTheme="minorHAnsi" w:eastAsia="Times New Roman" w:hAnsiTheme="minorHAnsi" w:cstheme="minorHAnsi"/>
          <w:snapToGrid w:val="0"/>
          <w:color w:val="auto"/>
          <w:sz w:val="24"/>
          <w:szCs w:val="24"/>
          <w:lang w:eastAsia="en-US"/>
        </w:rPr>
        <w:t>NHS Direct, 101</w:t>
      </w:r>
      <w:r w:rsidR="000F7B82" w:rsidRPr="006347BC">
        <w:rPr>
          <w:rFonts w:asciiTheme="minorHAnsi" w:eastAsia="Times New Roman" w:hAnsiTheme="minorHAnsi" w:cstheme="minorHAnsi"/>
          <w:snapToGrid w:val="0"/>
          <w:color w:val="auto"/>
          <w:sz w:val="24"/>
          <w:szCs w:val="24"/>
          <w:lang w:eastAsia="en-US"/>
        </w:rPr>
        <w:t xml:space="preserve"> </w:t>
      </w:r>
    </w:p>
    <w:p w:rsidR="000F7B82" w:rsidRPr="00AD64B1"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6347BC">
        <w:rPr>
          <w:rFonts w:asciiTheme="minorHAnsi" w:eastAsia="Times New Roman" w:hAnsiTheme="minorHAnsi" w:cstheme="minorHAnsi"/>
          <w:b/>
          <w:bCs/>
          <w:iCs/>
          <w:color w:val="auto"/>
          <w:sz w:val="24"/>
          <w:szCs w:val="24"/>
          <w:lang w:eastAsia="en-US"/>
        </w:rPr>
        <w:t xml:space="preserve">                                                                   </w:t>
      </w:r>
      <w:r w:rsidRPr="006347BC">
        <w:rPr>
          <w:rFonts w:asciiTheme="minorHAnsi" w:eastAsia="Times New Roman" w:hAnsiTheme="minorHAnsi" w:cstheme="minorHAnsi"/>
          <w:b/>
          <w:bCs/>
          <w:iCs/>
          <w:color w:val="auto"/>
          <w:sz w:val="24"/>
          <w:szCs w:val="24"/>
          <w:lang w:eastAsia="en-US"/>
        </w:rPr>
        <w:tab/>
        <w:t xml:space="preserve">         </w:t>
      </w:r>
      <w:r w:rsidRPr="000F7B82">
        <w:rPr>
          <w:rFonts w:asciiTheme="minorHAnsi" w:eastAsia="Times New Roman" w:hAnsiTheme="minorHAnsi" w:cstheme="minorHAnsi"/>
          <w:b/>
          <w:bCs/>
          <w:iCs/>
          <w:color w:val="auto"/>
          <w:sz w:val="24"/>
          <w:szCs w:val="24"/>
          <w:lang w:eastAsia="en-US"/>
        </w:rPr>
        <w:br w:type="page"/>
      </w:r>
      <w:bookmarkStart w:id="62" w:name="_Toc7439638"/>
      <w:r w:rsidRPr="00AD64B1">
        <w:rPr>
          <w:rFonts w:asciiTheme="minorHAnsi" w:eastAsia="Times New Roman" w:hAnsiTheme="minorHAnsi" w:cstheme="minorHAnsi"/>
          <w:b/>
          <w:bCs/>
          <w:i/>
          <w:iCs/>
          <w:color w:val="auto"/>
          <w:sz w:val="24"/>
          <w:szCs w:val="24"/>
          <w:lang w:eastAsia="en-US"/>
        </w:rPr>
        <w:t>ARRANGEMENT 5: MEDICINES, SHARPS &amp; BIO-WASTE</w:t>
      </w:r>
      <w:bookmarkEnd w:id="62"/>
    </w:p>
    <w:p w:rsidR="000F7B82" w:rsidRPr="000F7B82"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6347BC" w:rsidRDefault="000F7B82" w:rsidP="000F7B82">
      <w:pPr>
        <w:widowControl w:val="0"/>
        <w:tabs>
          <w:tab w:val="right" w:leader="dot" w:pos="9025"/>
        </w:tabs>
        <w:spacing w:after="0" w:line="276" w:lineRule="auto"/>
        <w:ind w:left="0" w:firstLine="0"/>
        <w:rPr>
          <w:rFonts w:asciiTheme="minorHAnsi" w:eastAsia="Times New Roman" w:hAnsiTheme="minorHAnsi" w:cstheme="minorHAnsi"/>
          <w:b/>
          <w:snapToGrid w:val="0"/>
          <w:color w:val="auto"/>
          <w:sz w:val="24"/>
          <w:szCs w:val="24"/>
          <w:lang w:eastAsia="en-US"/>
        </w:rPr>
      </w:pPr>
      <w:r w:rsidRPr="006347BC">
        <w:rPr>
          <w:rFonts w:asciiTheme="minorHAnsi" w:eastAsia="Times New Roman" w:hAnsiTheme="minorHAnsi" w:cstheme="minorHAnsi"/>
          <w:b/>
          <w:snapToGrid w:val="0"/>
          <w:color w:val="auto"/>
          <w:sz w:val="24"/>
          <w:szCs w:val="24"/>
          <w:lang w:eastAsia="en-US"/>
        </w:rPr>
        <w:t xml:space="preserve">Administration of medicines </w:t>
      </w:r>
    </w:p>
    <w:p w:rsidR="000F7B82" w:rsidRPr="006347BC" w:rsidRDefault="000F7B82" w:rsidP="000F7B82">
      <w:pPr>
        <w:widowControl w:val="0"/>
        <w:tabs>
          <w:tab w:val="right" w:leader="dot" w:pos="9025"/>
        </w:tabs>
        <w:spacing w:after="0" w:line="276" w:lineRule="auto"/>
        <w:ind w:left="0" w:hanging="284"/>
        <w:rPr>
          <w:rFonts w:asciiTheme="minorHAnsi" w:eastAsia="Times New Roman" w:hAnsiTheme="minorHAnsi" w:cstheme="minorHAnsi"/>
          <w:b/>
          <w:snapToGrid w:val="0"/>
          <w:color w:val="auto"/>
          <w:sz w:val="24"/>
          <w:szCs w:val="24"/>
          <w:lang w:eastAsia="en-US"/>
        </w:rPr>
      </w:pPr>
    </w:p>
    <w:p w:rsidR="000F7B82" w:rsidRPr="006347BC"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6347BC">
        <w:rPr>
          <w:rFonts w:asciiTheme="minorHAnsi" w:eastAsia="Times New Roman" w:hAnsiTheme="minorHAnsi" w:cstheme="minorHAnsi"/>
          <w:color w:val="auto"/>
          <w:sz w:val="24"/>
          <w:szCs w:val="24"/>
          <w:lang w:eastAsia="en-US"/>
        </w:rPr>
        <w:t xml:space="preserve">All medication will be administered to pupils in accordance with the DfE document </w:t>
      </w:r>
      <w:hyperlink r:id="rId17" w:history="1">
        <w:r w:rsidRPr="006347BC">
          <w:rPr>
            <w:rFonts w:asciiTheme="minorHAnsi" w:eastAsia="Times New Roman" w:hAnsiTheme="minorHAnsi" w:cstheme="minorHAnsi"/>
            <w:b/>
            <w:color w:val="auto"/>
            <w:sz w:val="24"/>
            <w:szCs w:val="24"/>
            <w:u w:val="single"/>
            <w:lang w:eastAsia="en-US"/>
          </w:rPr>
          <w:t>"Supporting pupils at School with medical conditions"</w:t>
        </w:r>
      </w:hyperlink>
    </w:p>
    <w:p w:rsidR="000F7B82" w:rsidRPr="006347BC" w:rsidRDefault="000F7B82" w:rsidP="000F7B82">
      <w:pPr>
        <w:tabs>
          <w:tab w:val="left" w:pos="-720"/>
          <w:tab w:val="left" w:pos="0"/>
          <w:tab w:val="left" w:pos="709"/>
        </w:tabs>
        <w:suppressAutoHyphens/>
        <w:spacing w:after="0" w:line="276" w:lineRule="auto"/>
        <w:ind w:left="349" w:hanging="709"/>
        <w:rPr>
          <w:rFonts w:asciiTheme="minorHAnsi" w:eastAsia="Times New Roman" w:hAnsiTheme="minorHAnsi" w:cstheme="minorHAnsi"/>
          <w:i/>
          <w:color w:val="auto"/>
          <w:sz w:val="24"/>
          <w:szCs w:val="24"/>
          <w:lang w:eastAsia="en-US"/>
        </w:rPr>
      </w:pP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The only medication kept and administered within school are those prescribed specifically for a pupil at the request of the parent / guardian and with the consent of the Head teacher. Records of administration will be kept by </w:t>
      </w:r>
      <w:r w:rsidR="00884C78" w:rsidRPr="006347BC">
        <w:rPr>
          <w:rFonts w:asciiTheme="minorHAnsi" w:eastAsia="Times New Roman" w:hAnsiTheme="minorHAnsi" w:cstheme="minorHAnsi"/>
          <w:color w:val="auto"/>
          <w:sz w:val="24"/>
          <w:szCs w:val="24"/>
          <w:lang w:eastAsia="en-US"/>
        </w:rPr>
        <w:t xml:space="preserve">Linda </w:t>
      </w:r>
      <w:r w:rsidR="006347BC" w:rsidRPr="006347BC">
        <w:rPr>
          <w:rFonts w:asciiTheme="minorHAnsi" w:eastAsia="Times New Roman" w:hAnsiTheme="minorHAnsi" w:cstheme="minorHAnsi"/>
          <w:color w:val="auto"/>
          <w:sz w:val="24"/>
          <w:szCs w:val="24"/>
          <w:lang w:eastAsia="en-US"/>
        </w:rPr>
        <w:t>Wilson. Anti-biotics / medication which needs to be administrated less than three or less times a day, will not be done so at school, unless extenuating circumstances exist.</w:t>
      </w: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No member of staff should administer any medicines unless a request form has been com</w:t>
      </w:r>
      <w:r w:rsidR="006347BC" w:rsidRPr="006347BC">
        <w:rPr>
          <w:rFonts w:asciiTheme="minorHAnsi" w:eastAsia="Times New Roman" w:hAnsiTheme="minorHAnsi" w:cstheme="minorHAnsi"/>
          <w:color w:val="auto"/>
          <w:sz w:val="24"/>
          <w:szCs w:val="24"/>
          <w:lang w:eastAsia="en-US"/>
        </w:rPr>
        <w:t>pleted by the parent / guardian and permission granted from the Headteacher or Linda Wilson in his absence.</w:t>
      </w: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All medications kept in school are securely stored </w:t>
      </w:r>
      <w:r w:rsidR="00884C78" w:rsidRPr="006347BC">
        <w:rPr>
          <w:rFonts w:asciiTheme="minorHAnsi" w:eastAsia="Times New Roman" w:hAnsiTheme="minorHAnsi" w:cstheme="minorHAnsi"/>
          <w:color w:val="auto"/>
          <w:sz w:val="24"/>
          <w:szCs w:val="24"/>
          <w:lang w:eastAsia="en-US"/>
        </w:rPr>
        <w:t>in the school medical fridge (locked), emergency medicine is kept in the classroom medical cupboards (asthma pumps &amp; epi-pens)</w:t>
      </w:r>
      <w:r w:rsidRPr="006347BC">
        <w:rPr>
          <w:rFonts w:asciiTheme="minorHAnsi" w:eastAsia="Times New Roman" w:hAnsiTheme="minorHAnsi" w:cstheme="minorHAnsi"/>
          <w:color w:val="auto"/>
          <w:sz w:val="24"/>
          <w:szCs w:val="24"/>
          <w:lang w:eastAsia="en-US"/>
        </w:rPr>
        <w:t xml:space="preserve"> with access strictly controlled.</w:t>
      </w: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Where children need to have access to emergency medication i.e. asthma inhalers, epi-pen etc., it will be kept in </w:t>
      </w:r>
      <w:r w:rsidR="00884C78" w:rsidRPr="006347BC">
        <w:rPr>
          <w:rFonts w:asciiTheme="minorHAnsi" w:eastAsia="Times New Roman" w:hAnsiTheme="minorHAnsi" w:cstheme="minorHAnsi"/>
          <w:color w:val="auto"/>
          <w:sz w:val="24"/>
          <w:szCs w:val="24"/>
          <w:lang w:eastAsia="en-US"/>
        </w:rPr>
        <w:t>in the classroom medical cupboards</w:t>
      </w:r>
      <w:r w:rsidRPr="000F7B82">
        <w:rPr>
          <w:rFonts w:asciiTheme="minorHAnsi" w:eastAsia="Times New Roman" w:hAnsiTheme="minorHAnsi" w:cstheme="minorHAnsi"/>
          <w:color w:val="auto"/>
          <w:sz w:val="24"/>
          <w:szCs w:val="24"/>
          <w:lang w:eastAsia="en-US"/>
        </w:rPr>
        <w:t>, and clearly labelled.</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Health Care Plans</w:t>
      </w:r>
    </w:p>
    <w:p w:rsid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Health care plans are in place for those pupils with complex medical needs e.g. chronic or ongoing medical conditions (e.g. diabetes, </w:t>
      </w:r>
      <w:r w:rsidRPr="006347BC">
        <w:rPr>
          <w:rFonts w:asciiTheme="minorHAnsi" w:eastAsia="Times New Roman" w:hAnsiTheme="minorHAnsi" w:cstheme="minorHAnsi"/>
          <w:color w:val="auto"/>
          <w:sz w:val="24"/>
          <w:szCs w:val="24"/>
          <w:lang w:eastAsia="en-US"/>
        </w:rPr>
        <w:t xml:space="preserve">epilepsy, anaphylaxis etc.) Schools should use the competence of the School Nurse to complete and advise on all pupil health care plans. All staff involved should be provided with the relevant information to manage and assist in the care of pupils. </w:t>
      </w:r>
    </w:p>
    <w:p w:rsidR="006347BC" w:rsidRPr="006347BC" w:rsidRDefault="006347BC" w:rsidP="000F7B82">
      <w:pPr>
        <w:spacing w:after="0" w:line="276" w:lineRule="auto"/>
        <w:ind w:left="0" w:firstLine="0"/>
        <w:rPr>
          <w:rFonts w:asciiTheme="minorHAnsi" w:eastAsia="Times New Roman" w:hAnsiTheme="minorHAnsi" w:cstheme="minorHAnsi"/>
          <w:color w:val="auto"/>
          <w:sz w:val="24"/>
          <w:szCs w:val="24"/>
          <w:lang w:eastAsia="en-US"/>
        </w:rPr>
      </w:pPr>
    </w:p>
    <w:p w:rsidR="006347BC" w:rsidRPr="006347BC" w:rsidRDefault="000F7B82" w:rsidP="006347BC">
      <w:pPr>
        <w:spacing w:after="0" w:line="276" w:lineRule="auto"/>
        <w:ind w:left="0" w:firstLine="0"/>
        <w:rPr>
          <w:rFonts w:asciiTheme="minorHAnsi" w:eastAsia="Times New Roman" w:hAnsiTheme="minorHAnsi" w:cstheme="minorHAnsi"/>
          <w:color w:val="auto"/>
          <w:sz w:val="24"/>
          <w:szCs w:val="24"/>
          <w:lang w:eastAsia="en-US"/>
        </w:rPr>
      </w:pPr>
      <w:r w:rsidRPr="006347BC">
        <w:rPr>
          <w:rFonts w:asciiTheme="minorHAnsi" w:eastAsia="Times New Roman" w:hAnsiTheme="minorHAnsi" w:cstheme="minorHAnsi"/>
          <w:color w:val="auto"/>
          <w:sz w:val="24"/>
          <w:szCs w:val="24"/>
          <w:lang w:eastAsia="en-US"/>
        </w:rPr>
        <w:t xml:space="preserve">These plans are reviewed and monitored by </w:t>
      </w:r>
      <w:r w:rsidR="00884C78" w:rsidRPr="006347BC">
        <w:rPr>
          <w:rFonts w:asciiTheme="minorHAnsi" w:eastAsia="Times New Roman" w:hAnsiTheme="minorHAnsi" w:cstheme="minorHAnsi"/>
          <w:color w:val="auto"/>
          <w:sz w:val="24"/>
          <w:szCs w:val="24"/>
          <w:lang w:eastAsia="en-US"/>
        </w:rPr>
        <w:t>Linda Wilson &amp; School Nurse</w:t>
      </w:r>
      <w:r w:rsidRPr="006347BC">
        <w:rPr>
          <w:rFonts w:asciiTheme="minorHAnsi" w:eastAsia="Times New Roman" w:hAnsiTheme="minorHAnsi" w:cstheme="minorHAnsi"/>
          <w:color w:val="auto"/>
          <w:sz w:val="24"/>
          <w:szCs w:val="24"/>
          <w:lang w:eastAsia="en-US"/>
        </w:rPr>
        <w:t xml:space="preserve"> and written precautions /procedures made available to staff, the levels of monitoring will be suitable to the needs of the care plan. The School is responsible for monitoring the provision of the school nurse service.</w:t>
      </w:r>
      <w:r w:rsidR="006347BC" w:rsidRPr="006347BC">
        <w:rPr>
          <w:rFonts w:asciiTheme="minorHAnsi" w:eastAsia="Times New Roman" w:hAnsiTheme="minorHAnsi" w:cstheme="minorHAnsi"/>
          <w:color w:val="auto"/>
          <w:sz w:val="24"/>
          <w:szCs w:val="24"/>
          <w:lang w:eastAsia="en-US"/>
        </w:rPr>
        <w:t xml:space="preserve"> This provision is somewhat dependant on the availability of school nurses in the LA.</w:t>
      </w:r>
    </w:p>
    <w:p w:rsidR="000F7B82" w:rsidRPr="006347BC"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Staff undergo specific training related to health conditions of pupils and administration of medicines (e.g. diabetes, epilepsy, anaphylaxis etc.) by a health professional as appropriate.</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templates are available from the DFE website;</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 </w:t>
      </w:r>
      <w:hyperlink r:id="rId18" w:history="1">
        <w:r w:rsidRPr="000F7B82">
          <w:rPr>
            <w:rFonts w:asciiTheme="minorHAnsi" w:eastAsia="Times New Roman" w:hAnsiTheme="minorHAnsi" w:cstheme="minorHAnsi"/>
            <w:b/>
            <w:color w:val="0000FF"/>
            <w:sz w:val="24"/>
            <w:szCs w:val="24"/>
            <w:u w:val="single"/>
            <w:lang w:eastAsia="en-US"/>
          </w:rPr>
          <w:t>"Supporting pupils at School with medical conditions"</w:t>
        </w:r>
      </w:hyperlink>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p>
    <w:p w:rsidR="000F7B82" w:rsidRPr="000F7B82" w:rsidRDefault="000F7B82" w:rsidP="000F7B82">
      <w:pPr>
        <w:spacing w:after="0" w:line="276" w:lineRule="auto"/>
        <w:ind w:left="0" w:firstLine="0"/>
        <w:jc w:val="left"/>
        <w:rPr>
          <w:rFonts w:asciiTheme="minorHAnsi" w:eastAsia="Calibri" w:hAnsiTheme="minorHAnsi" w:cstheme="minorHAnsi"/>
          <w:b/>
          <w:color w:val="auto"/>
          <w:sz w:val="24"/>
          <w:szCs w:val="24"/>
          <w:lang w:eastAsia="en-US"/>
        </w:rPr>
      </w:pPr>
    </w:p>
    <w:p w:rsidR="000F7B82" w:rsidRPr="000F7B82" w:rsidRDefault="000F7B82" w:rsidP="000F7B82">
      <w:pPr>
        <w:spacing w:after="0" w:line="276" w:lineRule="auto"/>
        <w:ind w:left="0" w:firstLine="0"/>
        <w:jc w:val="left"/>
        <w:rPr>
          <w:rFonts w:asciiTheme="minorHAnsi" w:eastAsia="Calibri" w:hAnsiTheme="minorHAnsi" w:cstheme="minorHAnsi"/>
          <w:b/>
          <w:color w:val="auto"/>
          <w:sz w:val="24"/>
          <w:szCs w:val="24"/>
          <w:lang w:eastAsia="en-US"/>
        </w:rPr>
      </w:pPr>
    </w:p>
    <w:p w:rsidR="000F7B82" w:rsidRPr="000F7B82" w:rsidRDefault="000F7B82" w:rsidP="000F7B82">
      <w:pPr>
        <w:spacing w:after="0" w:line="276" w:lineRule="auto"/>
        <w:ind w:left="0" w:firstLine="0"/>
        <w:jc w:val="left"/>
        <w:rPr>
          <w:rFonts w:asciiTheme="minorHAnsi" w:eastAsia="Calibri" w:hAnsiTheme="minorHAnsi" w:cstheme="minorHAnsi"/>
          <w:b/>
          <w:color w:val="auto"/>
          <w:sz w:val="24"/>
          <w:szCs w:val="24"/>
          <w:lang w:eastAsia="en-US"/>
        </w:rPr>
      </w:pPr>
    </w:p>
    <w:p w:rsidR="000F7B82" w:rsidRPr="000F7B82" w:rsidRDefault="000F7B82" w:rsidP="000F7B82">
      <w:pPr>
        <w:spacing w:after="0" w:line="276" w:lineRule="auto"/>
        <w:ind w:left="0" w:firstLine="0"/>
        <w:jc w:val="left"/>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b/>
          <w:color w:val="auto"/>
          <w:sz w:val="24"/>
          <w:szCs w:val="24"/>
          <w:lang w:eastAsia="en-US"/>
        </w:rPr>
        <w:t>Blood Borne Viruses</w:t>
      </w:r>
    </w:p>
    <w:p w:rsidR="000F7B82" w:rsidRPr="000F7B82" w:rsidRDefault="000F7B82" w:rsidP="000F7B82">
      <w:pPr>
        <w:spacing w:after="0" w:line="276" w:lineRule="auto"/>
        <w:ind w:left="0" w:firstLine="0"/>
        <w:jc w:val="left"/>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 xml:space="preserve">The school will manage the risk associated with staff coming into contact with blood and/or other body fluids that may contain Blood Borne Viruses (BBVs) in the course of their work by undertaking a risk assessment and implementing the preventative and protective measures, to include immunisation where appropriate. </w:t>
      </w:r>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BBVs are viruses that some people carry in their blood. The main BBVs are hepatitis B (HBV), hepatitis C and D, human immunodeficiency virus (HIV).</w:t>
      </w:r>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These viruses can also be found in body fluids other than blood e.g. urine, faeces, saliva and vomit, however, they do carry a minimal risk of BBV infection, unless contaminated with blood; for this reason, care should still be taken as the presence of blood is not always obvious.</w:t>
      </w:r>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BBVs are most likely to be transmitted by direct exposure to infected blood or other body fluids contaminated with infected blood, such as, through contamination of an open wound or skin condition or through a splash to the eyes, nose or mouth or a bite or accidental contamination with a needle stick or other sharps.</w:t>
      </w:r>
    </w:p>
    <w:p w:rsidR="000F7B82" w:rsidRPr="000F7B82" w:rsidRDefault="000F7B82" w:rsidP="000F7B82">
      <w:pPr>
        <w:spacing w:after="0" w:line="276" w:lineRule="auto"/>
        <w:ind w:left="0" w:firstLine="0"/>
        <w:rPr>
          <w:rFonts w:asciiTheme="minorHAnsi" w:eastAsia="Calibri" w:hAnsiTheme="minorHAnsi" w:cstheme="minorHAnsi"/>
          <w:color w:val="auto"/>
          <w:sz w:val="24"/>
          <w:szCs w:val="24"/>
          <w:lang w:eastAsia="en-US"/>
        </w:rPr>
      </w:pP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b/>
          <w:color w:val="auto"/>
          <w:sz w:val="24"/>
          <w:szCs w:val="24"/>
          <w:lang w:eastAsia="en-US"/>
        </w:rPr>
        <w:t>Preventing or controlling the risk</w:t>
      </w: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color w:val="auto"/>
          <w:sz w:val="24"/>
          <w:szCs w:val="24"/>
          <w:lang w:eastAsia="en-US"/>
        </w:rPr>
        <w:t>The following preven</w:t>
      </w:r>
      <w:r w:rsidR="006347BC">
        <w:rPr>
          <w:rFonts w:asciiTheme="minorHAnsi" w:eastAsia="Calibri" w:hAnsiTheme="minorHAnsi" w:cstheme="minorHAnsi"/>
          <w:color w:val="auto"/>
          <w:sz w:val="24"/>
          <w:szCs w:val="24"/>
          <w:lang w:eastAsia="en-US"/>
        </w:rPr>
        <w:t>tative and protective measures will</w:t>
      </w:r>
      <w:r w:rsidRPr="000F7B82">
        <w:rPr>
          <w:rFonts w:asciiTheme="minorHAnsi" w:eastAsia="Calibri" w:hAnsiTheme="minorHAnsi" w:cstheme="minorHAnsi"/>
          <w:color w:val="auto"/>
          <w:sz w:val="24"/>
          <w:szCs w:val="24"/>
          <w:lang w:eastAsia="en-US"/>
        </w:rPr>
        <w:t xml:space="preserve"> be taken to reduce the risk from BBVs, to include: </w:t>
      </w:r>
    </w:p>
    <w:p w:rsidR="000F7B82" w:rsidRPr="000F7B82" w:rsidRDefault="000F7B82" w:rsidP="00B56367">
      <w:pPr>
        <w:numPr>
          <w:ilvl w:val="0"/>
          <w:numId w:val="12"/>
        </w:numPr>
        <w:spacing w:after="160" w:line="276" w:lineRule="auto"/>
        <w:ind w:left="36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Use good basic hygiene practices, such as hand washing;</w:t>
      </w:r>
    </w:p>
    <w:p w:rsidR="000F7B82" w:rsidRPr="000F7B82" w:rsidRDefault="000F7B82" w:rsidP="00B56367">
      <w:pPr>
        <w:numPr>
          <w:ilvl w:val="0"/>
          <w:numId w:val="12"/>
        </w:numPr>
        <w:spacing w:after="160" w:line="276" w:lineRule="auto"/>
        <w:ind w:left="36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 xml:space="preserve">Cover all breaks in exposed skin by using waterproof dressings and suitable disposable gloves; </w:t>
      </w:r>
    </w:p>
    <w:p w:rsidR="000F7B82" w:rsidRPr="000F7B82" w:rsidRDefault="000F7B82" w:rsidP="00B56367">
      <w:pPr>
        <w:numPr>
          <w:ilvl w:val="0"/>
          <w:numId w:val="12"/>
        </w:numPr>
        <w:spacing w:after="160" w:line="276" w:lineRule="auto"/>
        <w:ind w:left="36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Where splashing is possible, protect the eyes and mouth by using appropriate personal protective equipment;</w:t>
      </w:r>
    </w:p>
    <w:p w:rsidR="000F7B82" w:rsidRPr="000F7B82" w:rsidRDefault="000F7B82" w:rsidP="00B56367">
      <w:pPr>
        <w:numPr>
          <w:ilvl w:val="0"/>
          <w:numId w:val="12"/>
        </w:numPr>
        <w:spacing w:after="160" w:line="276" w:lineRule="auto"/>
        <w:ind w:left="36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 xml:space="preserve">Use the first aid equipment provided e.g. first aid face shield for mouth-to-mouth resuscitation but only if you have been trained to use them; </w:t>
      </w:r>
    </w:p>
    <w:p w:rsidR="000F7B82" w:rsidRPr="000F7B82" w:rsidRDefault="000F7B82" w:rsidP="00B56367">
      <w:pPr>
        <w:numPr>
          <w:ilvl w:val="0"/>
          <w:numId w:val="12"/>
        </w:numPr>
        <w:spacing w:after="160" w:line="276" w:lineRule="auto"/>
        <w:ind w:left="36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Control contamination of surfaces by using the appropriate decontamination procedure e.g. dirty protest procedure and use of body fluid spillage kits; and</w:t>
      </w:r>
    </w:p>
    <w:p w:rsidR="000F7B82" w:rsidRPr="000F7B82" w:rsidRDefault="000F7B82" w:rsidP="00B56367">
      <w:pPr>
        <w:numPr>
          <w:ilvl w:val="0"/>
          <w:numId w:val="12"/>
        </w:numPr>
        <w:spacing w:after="160" w:line="276" w:lineRule="auto"/>
        <w:ind w:left="36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Dispose of contaminated waste safely.</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r w:rsidRPr="000F7B82">
        <w:rPr>
          <w:rFonts w:asciiTheme="minorHAnsi" w:eastAsia="Times New Roman" w:hAnsiTheme="minorHAnsi" w:cstheme="minorHAnsi"/>
          <w:b/>
          <w:color w:val="auto"/>
          <w:sz w:val="24"/>
          <w:szCs w:val="24"/>
        </w:rPr>
        <w:t>Coughing and Sneezing</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Child</w:t>
      </w:r>
      <w:r w:rsidR="006347BC">
        <w:rPr>
          <w:rFonts w:asciiTheme="minorHAnsi" w:eastAsia="Times New Roman" w:hAnsiTheme="minorHAnsi" w:cstheme="minorHAnsi"/>
          <w:color w:val="auto"/>
          <w:sz w:val="24"/>
          <w:szCs w:val="24"/>
        </w:rPr>
        <w:t>ren and adults will be</w:t>
      </w:r>
      <w:r w:rsidRPr="000F7B82">
        <w:rPr>
          <w:rFonts w:asciiTheme="minorHAnsi" w:eastAsia="Times New Roman" w:hAnsiTheme="minorHAnsi" w:cstheme="minorHAnsi"/>
          <w:color w:val="auto"/>
          <w:sz w:val="24"/>
          <w:szCs w:val="24"/>
        </w:rPr>
        <w:t xml:space="preserve"> encouraged to cover their mout</w:t>
      </w:r>
      <w:r w:rsidR="007B3363">
        <w:rPr>
          <w:rFonts w:asciiTheme="minorHAnsi" w:eastAsia="Times New Roman" w:hAnsiTheme="minorHAnsi" w:cstheme="minorHAnsi"/>
          <w:color w:val="auto"/>
          <w:sz w:val="24"/>
          <w:szCs w:val="24"/>
        </w:rPr>
        <w:t>h and nose with a tissue. Wash their</w:t>
      </w:r>
      <w:r w:rsidRPr="000F7B82">
        <w:rPr>
          <w:rFonts w:asciiTheme="minorHAnsi" w:eastAsia="Times New Roman" w:hAnsiTheme="minorHAnsi" w:cstheme="minorHAnsi"/>
          <w:color w:val="auto"/>
          <w:sz w:val="24"/>
          <w:szCs w:val="24"/>
        </w:rPr>
        <w:t xml:space="preserve"> hands after using or disposing of tissues. Spitting </w:t>
      </w:r>
      <w:r w:rsidR="007B3363">
        <w:rPr>
          <w:rFonts w:asciiTheme="minorHAnsi" w:eastAsia="Times New Roman" w:hAnsiTheme="minorHAnsi" w:cstheme="minorHAnsi"/>
          <w:color w:val="auto"/>
          <w:sz w:val="24"/>
          <w:szCs w:val="24"/>
        </w:rPr>
        <w:t>will</w:t>
      </w:r>
      <w:r w:rsidRPr="000F7B82">
        <w:rPr>
          <w:rFonts w:asciiTheme="minorHAnsi" w:eastAsia="Times New Roman" w:hAnsiTheme="minorHAnsi" w:cstheme="minorHAnsi"/>
          <w:color w:val="auto"/>
          <w:sz w:val="24"/>
          <w:szCs w:val="24"/>
        </w:rPr>
        <w:t xml:space="preserve"> be discouraged.</w:t>
      </w:r>
    </w:p>
    <w:p w:rsidR="00C07055" w:rsidRDefault="00C07055" w:rsidP="000F7B82">
      <w:pPr>
        <w:spacing w:after="160" w:line="276" w:lineRule="auto"/>
        <w:ind w:left="0" w:firstLine="0"/>
        <w:rPr>
          <w:rFonts w:asciiTheme="minorHAnsi" w:eastAsia="Calibri" w:hAnsiTheme="minorHAnsi" w:cstheme="minorHAnsi"/>
          <w:b/>
          <w:color w:val="auto"/>
          <w:sz w:val="24"/>
          <w:szCs w:val="24"/>
          <w:lang w:eastAsia="en-US"/>
        </w:rPr>
      </w:pPr>
    </w:p>
    <w:p w:rsidR="00C07055" w:rsidRDefault="00C07055" w:rsidP="000F7B82">
      <w:pPr>
        <w:spacing w:after="160" w:line="276" w:lineRule="auto"/>
        <w:ind w:left="0" w:firstLine="0"/>
        <w:rPr>
          <w:rFonts w:asciiTheme="minorHAnsi" w:eastAsia="Calibri" w:hAnsiTheme="minorHAnsi" w:cstheme="minorHAnsi"/>
          <w:b/>
          <w:color w:val="auto"/>
          <w:sz w:val="24"/>
          <w:szCs w:val="24"/>
          <w:lang w:eastAsia="en-US"/>
        </w:rPr>
      </w:pPr>
    </w:p>
    <w:p w:rsidR="00C07055" w:rsidRDefault="00C07055" w:rsidP="000F7B82">
      <w:pPr>
        <w:spacing w:after="160" w:line="276" w:lineRule="auto"/>
        <w:ind w:left="0" w:firstLine="0"/>
        <w:rPr>
          <w:rFonts w:asciiTheme="minorHAnsi" w:eastAsia="Calibri" w:hAnsiTheme="minorHAnsi" w:cstheme="minorHAnsi"/>
          <w:b/>
          <w:color w:val="auto"/>
          <w:sz w:val="24"/>
          <w:szCs w:val="24"/>
          <w:lang w:eastAsia="en-US"/>
        </w:rPr>
      </w:pP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b/>
          <w:color w:val="auto"/>
          <w:sz w:val="24"/>
          <w:szCs w:val="24"/>
          <w:lang w:eastAsia="en-US"/>
        </w:rPr>
        <w:t>Handwashing</w:t>
      </w: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color w:val="auto"/>
          <w:sz w:val="24"/>
          <w:szCs w:val="24"/>
          <w:lang w:eastAsia="en-US"/>
        </w:rPr>
        <w:t>Handwashing is one of the simplest and most important ways of controlling the spread of infection. Staff are advised to wash their hands before they eat, drink, take or administer medicine or after any work activity where</w:t>
      </w:r>
      <w:r w:rsidR="007B3363">
        <w:rPr>
          <w:rFonts w:asciiTheme="minorHAnsi" w:eastAsia="Calibri" w:hAnsiTheme="minorHAnsi" w:cstheme="minorHAnsi"/>
          <w:color w:val="auto"/>
          <w:sz w:val="24"/>
          <w:szCs w:val="24"/>
          <w:lang w:eastAsia="en-US"/>
        </w:rPr>
        <w:t xml:space="preserve"> they</w:t>
      </w:r>
      <w:r w:rsidRPr="000F7B82">
        <w:rPr>
          <w:rFonts w:asciiTheme="minorHAnsi" w:eastAsia="Calibri" w:hAnsiTheme="minorHAnsi" w:cstheme="minorHAnsi"/>
          <w:color w:val="auto"/>
          <w:sz w:val="24"/>
          <w:szCs w:val="24"/>
          <w:lang w:eastAsia="en-US"/>
        </w:rPr>
        <w:t xml:space="preserve"> may have become contaminated with blood or any other body fluid. </w:t>
      </w:r>
    </w:p>
    <w:p w:rsidR="000F7B82" w:rsidRPr="000F7B82" w:rsidRDefault="007B3363" w:rsidP="000F7B82">
      <w:pPr>
        <w:spacing w:after="160" w:line="276" w:lineRule="auto"/>
        <w:ind w:left="0" w:firstLine="0"/>
        <w:rPr>
          <w:rFonts w:asciiTheme="minorHAnsi" w:eastAsia="Calibri" w:hAnsiTheme="minorHAnsi" w:cstheme="minorHAnsi"/>
          <w:color w:val="auto"/>
          <w:sz w:val="24"/>
          <w:szCs w:val="24"/>
          <w:lang w:eastAsia="en-US"/>
        </w:rPr>
      </w:pPr>
      <w:r>
        <w:rPr>
          <w:rFonts w:asciiTheme="minorHAnsi" w:eastAsia="Calibri" w:hAnsiTheme="minorHAnsi" w:cstheme="minorHAnsi"/>
          <w:color w:val="auto"/>
          <w:sz w:val="24"/>
          <w:szCs w:val="24"/>
          <w:lang w:eastAsia="en-US"/>
        </w:rPr>
        <w:t>They</w:t>
      </w:r>
      <w:r w:rsidR="000F7B82" w:rsidRPr="000F7B82">
        <w:rPr>
          <w:rFonts w:asciiTheme="minorHAnsi" w:eastAsia="Calibri" w:hAnsiTheme="minorHAnsi" w:cstheme="minorHAnsi"/>
          <w:color w:val="auto"/>
          <w:sz w:val="24"/>
          <w:szCs w:val="24"/>
          <w:lang w:eastAsia="en-US"/>
        </w:rPr>
        <w:t xml:space="preserve"> should:</w:t>
      </w:r>
    </w:p>
    <w:p w:rsidR="000F7B82" w:rsidRPr="000F7B82" w:rsidRDefault="000F7B82" w:rsidP="00B56367">
      <w:pPr>
        <w:numPr>
          <w:ilvl w:val="0"/>
          <w:numId w:val="15"/>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use soap and water, under running warm water;</w:t>
      </w:r>
    </w:p>
    <w:p w:rsidR="000F7B82" w:rsidRPr="000F7B82" w:rsidRDefault="000F7B82" w:rsidP="00B56367">
      <w:pPr>
        <w:numPr>
          <w:ilvl w:val="0"/>
          <w:numId w:val="15"/>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wash all surfaces thoroughly, to include, the palms, back of hands, fingers and thumbs and under the finger nails;</w:t>
      </w:r>
    </w:p>
    <w:p w:rsidR="000F7B82" w:rsidRPr="000F7B82" w:rsidRDefault="000F7B82" w:rsidP="00B56367">
      <w:pPr>
        <w:numPr>
          <w:ilvl w:val="0"/>
          <w:numId w:val="15"/>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rub hands together for at least 10 – 15 seconds; and</w:t>
      </w:r>
    </w:p>
    <w:p w:rsidR="000F7B82" w:rsidRPr="000F7B82" w:rsidRDefault="000F7B82" w:rsidP="00B56367">
      <w:pPr>
        <w:numPr>
          <w:ilvl w:val="0"/>
          <w:numId w:val="15"/>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 xml:space="preserve">rinse and dry hands; if towels are used these should be disposable.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r w:rsidRPr="000F7B82">
        <w:rPr>
          <w:rFonts w:asciiTheme="minorHAnsi" w:eastAsia="Times New Roman" w:hAnsiTheme="minorHAnsi" w:cstheme="minorHAnsi"/>
          <w:b/>
          <w:color w:val="auto"/>
          <w:sz w:val="24"/>
          <w:szCs w:val="24"/>
        </w:rPr>
        <w:t>Cleaning</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 xml:space="preserve">Cleaning of the environment, including toys and equipment should be frequent, thorough, and follow national guidance e.g. use colour coded equipment, COSHH, correct decontamination of cleaning equipment. </w:t>
      </w:r>
    </w:p>
    <w:p w:rsidR="000F7B82" w:rsidRPr="000F7B82" w:rsidRDefault="007B3363"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We will m</w:t>
      </w:r>
      <w:r w:rsidR="000F7B82" w:rsidRPr="000F7B82">
        <w:rPr>
          <w:rFonts w:asciiTheme="minorHAnsi" w:eastAsia="Times New Roman" w:hAnsiTheme="minorHAnsi" w:cstheme="minorHAnsi"/>
          <w:color w:val="auto"/>
          <w:sz w:val="24"/>
          <w:szCs w:val="24"/>
        </w:rPr>
        <w:t xml:space="preserve">onitor cleaning contracts and ensure cleaners are appropriately trained with access to Personal Protective Equipment PPE.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r w:rsidRPr="000F7B82">
        <w:rPr>
          <w:rFonts w:asciiTheme="minorHAnsi" w:eastAsia="Times New Roman" w:hAnsiTheme="minorHAnsi" w:cstheme="minorHAnsi"/>
          <w:b/>
          <w:color w:val="auto"/>
          <w:sz w:val="24"/>
          <w:szCs w:val="24"/>
        </w:rPr>
        <w:t xml:space="preserve">Cleaning of blood and body fluid spillages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All spillages of blood, faeces, saliva, vo</w:t>
      </w:r>
      <w:r w:rsidR="007B3363">
        <w:rPr>
          <w:rFonts w:asciiTheme="minorHAnsi" w:eastAsia="Times New Roman" w:hAnsiTheme="minorHAnsi" w:cstheme="minorHAnsi"/>
          <w:color w:val="auto"/>
          <w:sz w:val="24"/>
          <w:szCs w:val="24"/>
        </w:rPr>
        <w:t>mit, nasal, and eye discharges will</w:t>
      </w:r>
      <w:r w:rsidRPr="000F7B82">
        <w:rPr>
          <w:rFonts w:asciiTheme="minorHAnsi" w:eastAsia="Times New Roman" w:hAnsiTheme="minorHAnsi" w:cstheme="minorHAnsi"/>
          <w:color w:val="auto"/>
          <w:sz w:val="24"/>
          <w:szCs w:val="24"/>
        </w:rPr>
        <w:t xml:space="preserve"> be cleaned up immediately (always wear PPE). When spillages occur, clean using a product which combines both a detergent and a disinfectant.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p>
    <w:p w:rsidR="000F7B82" w:rsidRPr="000F7B82" w:rsidRDefault="007B3363"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We will u</w:t>
      </w:r>
      <w:r w:rsidR="000F7B82" w:rsidRPr="000F7B82">
        <w:rPr>
          <w:rFonts w:asciiTheme="minorHAnsi" w:eastAsia="Times New Roman" w:hAnsiTheme="minorHAnsi" w:cstheme="minorHAnsi"/>
          <w:color w:val="auto"/>
          <w:sz w:val="24"/>
          <w:szCs w:val="24"/>
        </w:rPr>
        <w:t>se as per manufacturer’s instructions and ensure it is effective against bacteria and viruses, and suitable for use on the affected surface. NEVER USE mops for cleaning up blood and body fluid spillages use disposable paper towels and discard clinical waste as described below. A spillage kit should be available for blood spills.</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r w:rsidRPr="000F7B82">
        <w:rPr>
          <w:rFonts w:asciiTheme="minorHAnsi" w:eastAsia="Times New Roman" w:hAnsiTheme="minorHAnsi" w:cstheme="minorHAnsi"/>
          <w:b/>
          <w:color w:val="auto"/>
          <w:sz w:val="24"/>
          <w:szCs w:val="24"/>
        </w:rPr>
        <w:t>Personal Protective Equipment (PPE)</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 xml:space="preserve">Disposable </w:t>
      </w:r>
      <w:proofErr w:type="gramStart"/>
      <w:r w:rsidRPr="000F7B82">
        <w:rPr>
          <w:rFonts w:asciiTheme="minorHAnsi" w:eastAsia="Times New Roman" w:hAnsiTheme="minorHAnsi" w:cstheme="minorHAnsi"/>
          <w:color w:val="auto"/>
          <w:sz w:val="24"/>
          <w:szCs w:val="24"/>
        </w:rPr>
        <w:t>non powdered</w:t>
      </w:r>
      <w:proofErr w:type="gramEnd"/>
      <w:r w:rsidRPr="000F7B82">
        <w:rPr>
          <w:rFonts w:asciiTheme="minorHAnsi" w:eastAsia="Times New Roman" w:hAnsiTheme="minorHAnsi" w:cstheme="minorHAnsi"/>
          <w:color w:val="auto"/>
          <w:sz w:val="24"/>
          <w:szCs w:val="24"/>
        </w:rPr>
        <w:t xml:space="preserve"> vinyl or latex free CE marked gloves and disposable plastic aprons, must be worn where there is a risk of splashing or contamination with blood/body fluids. (E.g. na</w:t>
      </w:r>
      <w:r w:rsidR="007B3363">
        <w:rPr>
          <w:rFonts w:asciiTheme="minorHAnsi" w:eastAsia="Times New Roman" w:hAnsiTheme="minorHAnsi" w:cstheme="minorHAnsi"/>
          <w:color w:val="auto"/>
          <w:sz w:val="24"/>
          <w:szCs w:val="24"/>
        </w:rPr>
        <w:t>ppy or pad changing) Goggles are</w:t>
      </w:r>
      <w:r w:rsidRPr="000F7B82">
        <w:rPr>
          <w:rFonts w:asciiTheme="minorHAnsi" w:eastAsia="Times New Roman" w:hAnsiTheme="minorHAnsi" w:cstheme="minorHAnsi"/>
          <w:color w:val="auto"/>
          <w:sz w:val="24"/>
          <w:szCs w:val="24"/>
        </w:rPr>
        <w:t xml:space="preserve"> also be available for use if there is a risk of splashing to the face. Correct PPE should be used when handling cleaning chemicals.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 xml:space="preserve">For further information relating to PPE refer to the relevant section of this Policy.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r w:rsidRPr="000F7B82">
        <w:rPr>
          <w:rFonts w:asciiTheme="minorHAnsi" w:eastAsia="Times New Roman" w:hAnsiTheme="minorHAnsi" w:cstheme="minorHAnsi"/>
          <w:b/>
          <w:color w:val="auto"/>
          <w:sz w:val="24"/>
          <w:szCs w:val="24"/>
        </w:rPr>
        <w:t xml:space="preserve">Laundry </w:t>
      </w:r>
    </w:p>
    <w:p w:rsidR="000F7B82" w:rsidRPr="000F7B82" w:rsidRDefault="007B3363"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Laundry will</w:t>
      </w:r>
      <w:r w:rsidR="000F7B82" w:rsidRPr="000F7B82">
        <w:rPr>
          <w:rFonts w:asciiTheme="minorHAnsi" w:eastAsia="Times New Roman" w:hAnsiTheme="minorHAnsi" w:cstheme="minorHAnsi"/>
          <w:color w:val="auto"/>
          <w:sz w:val="24"/>
          <w:szCs w:val="24"/>
        </w:rPr>
        <w:t xml:space="preserve"> be dealt with in a separate </w:t>
      </w:r>
      <w:r>
        <w:rPr>
          <w:rFonts w:asciiTheme="minorHAnsi" w:eastAsia="Times New Roman" w:hAnsiTheme="minorHAnsi" w:cstheme="minorHAnsi"/>
          <w:color w:val="auto"/>
          <w:sz w:val="24"/>
          <w:szCs w:val="24"/>
        </w:rPr>
        <w:t>facility. Soiled linen will</w:t>
      </w:r>
      <w:r w:rsidR="000F7B82" w:rsidRPr="000F7B82">
        <w:rPr>
          <w:rFonts w:asciiTheme="minorHAnsi" w:eastAsia="Times New Roman" w:hAnsiTheme="minorHAnsi" w:cstheme="minorHAnsi"/>
          <w:color w:val="auto"/>
          <w:sz w:val="24"/>
          <w:szCs w:val="24"/>
        </w:rPr>
        <w:t xml:space="preserve"> be washed separately at the hottest wash fabric will tolerate. Wear PPE when handling soiled linen. Soiled children’s clothing </w:t>
      </w:r>
      <w:r>
        <w:rPr>
          <w:rFonts w:asciiTheme="minorHAnsi" w:eastAsia="Times New Roman" w:hAnsiTheme="minorHAnsi" w:cstheme="minorHAnsi"/>
          <w:color w:val="auto"/>
          <w:sz w:val="24"/>
          <w:szCs w:val="24"/>
        </w:rPr>
        <w:t>will</w:t>
      </w:r>
      <w:r w:rsidR="000F7B82" w:rsidRPr="000F7B82">
        <w:rPr>
          <w:rFonts w:asciiTheme="minorHAnsi" w:eastAsia="Times New Roman" w:hAnsiTheme="minorHAnsi" w:cstheme="minorHAnsi"/>
          <w:color w:val="auto"/>
          <w:sz w:val="24"/>
          <w:szCs w:val="24"/>
        </w:rPr>
        <w:t xml:space="preserve"> be bagged to go home, never rinse by hand.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 xml:space="preserve">Ensure that the washing machine or dryer is plan maintained in accordance with the manufacturers recommendations.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r w:rsidRPr="000F7B82">
        <w:rPr>
          <w:rFonts w:asciiTheme="minorHAnsi" w:eastAsia="Times New Roman" w:hAnsiTheme="minorHAnsi" w:cstheme="minorHAnsi"/>
          <w:b/>
          <w:color w:val="auto"/>
          <w:sz w:val="24"/>
          <w:szCs w:val="24"/>
        </w:rPr>
        <w:t xml:space="preserve">Clinical waste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Always segregate domestic and clinical waste in accordance with local policy. Used nappies/pads, gloves,</w:t>
      </w:r>
      <w:r w:rsidR="007B3363">
        <w:rPr>
          <w:rFonts w:asciiTheme="minorHAnsi" w:eastAsia="Times New Roman" w:hAnsiTheme="minorHAnsi" w:cstheme="minorHAnsi"/>
          <w:color w:val="auto"/>
          <w:sz w:val="24"/>
          <w:szCs w:val="24"/>
        </w:rPr>
        <w:t xml:space="preserve"> aprons and soiled dressings will</w:t>
      </w:r>
      <w:r w:rsidRPr="000F7B82">
        <w:rPr>
          <w:rFonts w:asciiTheme="minorHAnsi" w:eastAsia="Times New Roman" w:hAnsiTheme="minorHAnsi" w:cstheme="minorHAnsi"/>
          <w:color w:val="auto"/>
          <w:sz w:val="24"/>
          <w:szCs w:val="24"/>
        </w:rPr>
        <w:t xml:space="preserve"> be stored in correct clinical waste bags in bins.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 xml:space="preserve">All clinical waste must be removed by a registered waste contractor. All clinical waste bags </w:t>
      </w:r>
      <w:r w:rsidR="007B3363">
        <w:rPr>
          <w:rFonts w:asciiTheme="minorHAnsi" w:eastAsia="Times New Roman" w:hAnsiTheme="minorHAnsi" w:cstheme="minorHAnsi"/>
          <w:color w:val="auto"/>
          <w:sz w:val="24"/>
          <w:szCs w:val="24"/>
        </w:rPr>
        <w:t>will</w:t>
      </w:r>
      <w:r w:rsidRPr="000F7B82">
        <w:rPr>
          <w:rFonts w:asciiTheme="minorHAnsi" w:eastAsia="Times New Roman" w:hAnsiTheme="minorHAnsi" w:cstheme="minorHAnsi"/>
          <w:color w:val="auto"/>
          <w:sz w:val="24"/>
          <w:szCs w:val="24"/>
        </w:rPr>
        <w:t xml:space="preserve"> be less than 2/3rds full and stored in a dedicated, secure area whilst awaiting collection.</w:t>
      </w: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b/>
          <w:color w:val="auto"/>
          <w:sz w:val="24"/>
          <w:szCs w:val="24"/>
          <w:lang w:eastAsia="en-US"/>
        </w:rPr>
        <w:t>Immediate action to take after exposure to blood or other body fluids</w:t>
      </w: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color w:val="auto"/>
          <w:sz w:val="24"/>
          <w:szCs w:val="24"/>
          <w:lang w:eastAsia="en-US"/>
        </w:rPr>
        <w:t>If you are contaminated with blood or other body fluids, take the following action without delay:</w:t>
      </w:r>
    </w:p>
    <w:p w:rsidR="000F7B82" w:rsidRPr="000F7B82" w:rsidRDefault="000F7B82" w:rsidP="00B56367">
      <w:pPr>
        <w:numPr>
          <w:ilvl w:val="0"/>
          <w:numId w:val="13"/>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wash splashes off your skin with soap and running water;</w:t>
      </w:r>
    </w:p>
    <w:p w:rsidR="000F7B82" w:rsidRPr="000F7B82" w:rsidRDefault="000F7B82" w:rsidP="00B56367">
      <w:pPr>
        <w:numPr>
          <w:ilvl w:val="0"/>
          <w:numId w:val="13"/>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if your skin is broken, encourage the wound to bleed, do not suck the wound and rinse thoroughly under running water;</w:t>
      </w:r>
    </w:p>
    <w:p w:rsidR="000F7B82" w:rsidRPr="000F7B82" w:rsidRDefault="000F7B82" w:rsidP="00B56367">
      <w:pPr>
        <w:numPr>
          <w:ilvl w:val="0"/>
          <w:numId w:val="13"/>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wash out splashes in your eyes using tap water or an eye wash bottle, and</w:t>
      </w:r>
    </w:p>
    <w:p w:rsidR="000F7B82" w:rsidRPr="000F7B82" w:rsidRDefault="000F7B82" w:rsidP="00B56367">
      <w:pPr>
        <w:numPr>
          <w:ilvl w:val="0"/>
          <w:numId w:val="13"/>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your nose or mouth with plenty of tap water, do not swallow the water;</w:t>
      </w:r>
    </w:p>
    <w:p w:rsidR="000F7B82" w:rsidRPr="000F7B82" w:rsidRDefault="000F7B82" w:rsidP="00B56367">
      <w:pPr>
        <w:numPr>
          <w:ilvl w:val="0"/>
          <w:numId w:val="13"/>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report the incident to your line manager or other manager; and</w:t>
      </w:r>
    </w:p>
    <w:p w:rsidR="000F7B82" w:rsidRPr="007B3363" w:rsidRDefault="000F7B82" w:rsidP="00B56367">
      <w:pPr>
        <w:numPr>
          <w:ilvl w:val="0"/>
          <w:numId w:val="13"/>
        </w:numPr>
        <w:spacing w:after="160" w:line="276" w:lineRule="auto"/>
        <w:ind w:left="360"/>
        <w:contextualSpacing/>
        <w:rPr>
          <w:rFonts w:asciiTheme="minorHAnsi" w:eastAsia="Calibri" w:hAnsiTheme="minorHAnsi" w:cstheme="minorHAnsi"/>
          <w:color w:val="auto"/>
          <w:sz w:val="24"/>
          <w:szCs w:val="24"/>
          <w:lang w:eastAsia="en-US"/>
        </w:rPr>
      </w:pPr>
      <w:r w:rsidRPr="000F7B82">
        <w:rPr>
          <w:rFonts w:asciiTheme="minorHAnsi" w:eastAsia="Calibri" w:hAnsiTheme="minorHAnsi" w:cstheme="minorHAnsi"/>
          <w:b/>
          <w:color w:val="auto"/>
          <w:sz w:val="24"/>
          <w:szCs w:val="24"/>
          <w:lang w:eastAsia="en-US"/>
        </w:rPr>
        <w:t>immediately</w:t>
      </w:r>
      <w:r w:rsidRPr="000F7B82">
        <w:rPr>
          <w:rFonts w:asciiTheme="minorHAnsi" w:eastAsia="Calibri" w:hAnsiTheme="minorHAnsi" w:cstheme="minorHAnsi"/>
          <w:color w:val="auto"/>
          <w:sz w:val="24"/>
          <w:szCs w:val="24"/>
          <w:lang w:eastAsia="en-US"/>
        </w:rPr>
        <w:t xml:space="preserve"> go to the nearest Accident and Emergency (A&amp;E) department in transport </w:t>
      </w:r>
      <w:r w:rsidRPr="007B3363">
        <w:rPr>
          <w:rFonts w:asciiTheme="minorHAnsi" w:eastAsia="Calibri" w:hAnsiTheme="minorHAnsi" w:cstheme="minorHAnsi"/>
          <w:color w:val="auto"/>
          <w:sz w:val="24"/>
          <w:szCs w:val="24"/>
          <w:lang w:eastAsia="en-US"/>
        </w:rPr>
        <w:t xml:space="preserve">provided by the establishment; </w:t>
      </w:r>
    </w:p>
    <w:p w:rsidR="000F7B82" w:rsidRPr="007B3363" w:rsidRDefault="00C07055" w:rsidP="00B56367">
      <w:pPr>
        <w:numPr>
          <w:ilvl w:val="0"/>
          <w:numId w:val="14"/>
        </w:numPr>
        <w:spacing w:after="160" w:line="276" w:lineRule="auto"/>
        <w:ind w:left="360"/>
        <w:contextualSpacing/>
        <w:rPr>
          <w:rFonts w:asciiTheme="minorHAnsi" w:eastAsia="Calibri" w:hAnsiTheme="minorHAnsi" w:cstheme="minorHAnsi"/>
          <w:color w:val="auto"/>
          <w:sz w:val="24"/>
          <w:szCs w:val="24"/>
          <w:lang w:eastAsia="en-US"/>
        </w:rPr>
      </w:pPr>
      <w:r w:rsidRPr="007B3363">
        <w:rPr>
          <w:rFonts w:asciiTheme="minorHAnsi" w:eastAsia="Calibri" w:hAnsiTheme="minorHAnsi" w:cstheme="minorHAnsi"/>
          <w:color w:val="auto"/>
          <w:sz w:val="24"/>
          <w:szCs w:val="24"/>
          <w:lang w:eastAsia="en-US"/>
        </w:rPr>
        <w:t>School office</w:t>
      </w:r>
      <w:r w:rsidR="000F7B82" w:rsidRPr="007B3363">
        <w:rPr>
          <w:rFonts w:asciiTheme="minorHAnsi" w:eastAsia="Calibri" w:hAnsiTheme="minorHAnsi" w:cstheme="minorHAnsi"/>
          <w:color w:val="auto"/>
          <w:sz w:val="24"/>
          <w:szCs w:val="24"/>
          <w:lang w:eastAsia="en-US"/>
        </w:rPr>
        <w:t xml:space="preserve">  to organise transport for the employee to the A&amp;E department;  </w:t>
      </w:r>
    </w:p>
    <w:p w:rsidR="000F7B82" w:rsidRPr="007B3363" w:rsidRDefault="00C07055" w:rsidP="00B56367">
      <w:pPr>
        <w:numPr>
          <w:ilvl w:val="0"/>
          <w:numId w:val="14"/>
        </w:numPr>
        <w:spacing w:after="160" w:line="276" w:lineRule="auto"/>
        <w:ind w:left="360"/>
        <w:contextualSpacing/>
        <w:rPr>
          <w:rFonts w:asciiTheme="minorHAnsi" w:eastAsia="Calibri" w:hAnsiTheme="minorHAnsi" w:cstheme="minorHAnsi"/>
          <w:color w:val="auto"/>
          <w:sz w:val="24"/>
          <w:szCs w:val="24"/>
          <w:lang w:eastAsia="en-US"/>
        </w:rPr>
      </w:pPr>
      <w:r w:rsidRPr="007B3363">
        <w:rPr>
          <w:rFonts w:asciiTheme="minorHAnsi" w:eastAsia="Calibri" w:hAnsiTheme="minorHAnsi" w:cstheme="minorHAnsi"/>
          <w:color w:val="auto"/>
          <w:sz w:val="24"/>
          <w:szCs w:val="24"/>
          <w:lang w:eastAsia="en-US"/>
        </w:rPr>
        <w:t>Patrick Devereux &amp; Linda Wilson</w:t>
      </w:r>
      <w:r w:rsidR="000F7B82" w:rsidRPr="007B3363">
        <w:rPr>
          <w:rFonts w:asciiTheme="minorHAnsi" w:eastAsia="Calibri" w:hAnsiTheme="minorHAnsi" w:cstheme="minorHAnsi"/>
          <w:color w:val="auto"/>
          <w:sz w:val="24"/>
          <w:szCs w:val="24"/>
          <w:lang w:eastAsia="en-US"/>
        </w:rPr>
        <w:t xml:space="preserve"> to stay in touch with the employee to assess their needs and provide advice and assistance with the post exposure prophylaxis (PEP);  and</w:t>
      </w:r>
    </w:p>
    <w:p w:rsidR="000F7B82" w:rsidRPr="007B3363" w:rsidRDefault="000F7B82" w:rsidP="00B56367">
      <w:pPr>
        <w:numPr>
          <w:ilvl w:val="0"/>
          <w:numId w:val="14"/>
        </w:numPr>
        <w:spacing w:after="160" w:line="276" w:lineRule="auto"/>
        <w:ind w:left="360"/>
        <w:contextualSpacing/>
        <w:rPr>
          <w:rFonts w:asciiTheme="minorHAnsi" w:eastAsia="Calibri" w:hAnsiTheme="minorHAnsi" w:cstheme="minorHAnsi"/>
          <w:color w:val="auto"/>
          <w:sz w:val="24"/>
          <w:szCs w:val="24"/>
          <w:lang w:eastAsia="en-US"/>
        </w:rPr>
      </w:pPr>
      <w:r w:rsidRPr="007B3363">
        <w:rPr>
          <w:rFonts w:asciiTheme="minorHAnsi" w:eastAsia="Calibri" w:hAnsiTheme="minorHAnsi" w:cstheme="minorHAnsi"/>
          <w:color w:val="auto"/>
          <w:sz w:val="24"/>
          <w:szCs w:val="24"/>
          <w:lang w:eastAsia="en-US"/>
        </w:rPr>
        <w:t xml:space="preserve">record the incident on the LA’s AIR form and follow the LA’s Accident and Incident reporting procedure in this policy. </w:t>
      </w:r>
    </w:p>
    <w:p w:rsidR="000F7B82" w:rsidRPr="007B3363" w:rsidRDefault="000F7B82" w:rsidP="000F7B82">
      <w:pPr>
        <w:spacing w:after="160" w:line="276" w:lineRule="auto"/>
        <w:ind w:left="360" w:firstLine="0"/>
        <w:contextualSpacing/>
        <w:rPr>
          <w:rFonts w:asciiTheme="minorHAnsi" w:eastAsia="Calibri" w:hAnsiTheme="minorHAnsi" w:cstheme="minorHAnsi"/>
          <w:color w:val="auto"/>
          <w:sz w:val="24"/>
          <w:szCs w:val="24"/>
          <w:lang w:eastAsia="en-US"/>
        </w:rPr>
      </w:pPr>
    </w:p>
    <w:p w:rsidR="000F7B82" w:rsidRPr="007B3363"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7B3363">
        <w:rPr>
          <w:rFonts w:asciiTheme="minorHAnsi" w:eastAsia="Calibri" w:hAnsiTheme="minorHAnsi" w:cstheme="minorHAnsi"/>
          <w:b/>
          <w:color w:val="auto"/>
          <w:sz w:val="24"/>
          <w:szCs w:val="24"/>
          <w:lang w:eastAsia="en-US"/>
        </w:rPr>
        <w:t>Location of the local NHS Trust</w:t>
      </w:r>
    </w:p>
    <w:p w:rsidR="000F7B82" w:rsidRPr="007B3363"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7B3363">
        <w:rPr>
          <w:rFonts w:asciiTheme="minorHAnsi" w:eastAsia="Calibri" w:hAnsiTheme="minorHAnsi" w:cstheme="minorHAnsi"/>
          <w:color w:val="auto"/>
          <w:sz w:val="24"/>
          <w:szCs w:val="24"/>
          <w:lang w:eastAsia="en-US"/>
        </w:rPr>
        <w:t xml:space="preserve">Prompt advice from a medical doctor is very important, to enable any treatment that is appropriate following the risk of infection with a BBV to be started quickly. </w:t>
      </w:r>
    </w:p>
    <w:p w:rsidR="000F7B82" w:rsidRPr="007B3363" w:rsidRDefault="000F7B82" w:rsidP="000F7B82">
      <w:pPr>
        <w:spacing w:after="160" w:line="276" w:lineRule="auto"/>
        <w:ind w:left="0" w:firstLine="0"/>
        <w:rPr>
          <w:rFonts w:asciiTheme="minorHAnsi" w:eastAsia="Calibri" w:hAnsiTheme="minorHAnsi" w:cstheme="minorHAnsi"/>
          <w:color w:val="auto"/>
          <w:sz w:val="24"/>
          <w:szCs w:val="24"/>
          <w:lang w:val="en-US" w:eastAsia="en-US"/>
        </w:rPr>
      </w:pPr>
      <w:r w:rsidRPr="007B3363">
        <w:rPr>
          <w:rFonts w:asciiTheme="minorHAnsi" w:eastAsia="Calibri" w:hAnsiTheme="minorHAnsi" w:cstheme="minorHAnsi"/>
          <w:color w:val="auto"/>
          <w:sz w:val="24"/>
          <w:szCs w:val="24"/>
          <w:lang w:eastAsia="en-US"/>
        </w:rPr>
        <w:t>For this reason, staff should go</w:t>
      </w:r>
      <w:r w:rsidRPr="007B3363">
        <w:rPr>
          <w:rFonts w:asciiTheme="minorHAnsi" w:eastAsia="Calibri" w:hAnsiTheme="minorHAnsi" w:cstheme="minorHAnsi"/>
          <w:b/>
          <w:color w:val="auto"/>
          <w:sz w:val="24"/>
          <w:szCs w:val="24"/>
          <w:lang w:eastAsia="en-US"/>
        </w:rPr>
        <w:t xml:space="preserve"> immediately</w:t>
      </w:r>
      <w:r w:rsidRPr="007B3363">
        <w:rPr>
          <w:rFonts w:asciiTheme="minorHAnsi" w:eastAsia="Calibri" w:hAnsiTheme="minorHAnsi" w:cstheme="minorHAnsi"/>
          <w:color w:val="auto"/>
          <w:sz w:val="24"/>
          <w:szCs w:val="24"/>
          <w:lang w:eastAsia="en-US"/>
        </w:rPr>
        <w:t xml:space="preserve"> </w:t>
      </w:r>
      <w:r w:rsidR="00C07055" w:rsidRPr="007B3363">
        <w:rPr>
          <w:rFonts w:asciiTheme="minorHAnsi" w:eastAsia="Calibri" w:hAnsiTheme="minorHAnsi" w:cstheme="minorHAnsi"/>
          <w:color w:val="auto"/>
          <w:sz w:val="24"/>
          <w:szCs w:val="24"/>
          <w:lang w:eastAsia="en-US"/>
        </w:rPr>
        <w:t xml:space="preserve">to the </w:t>
      </w:r>
      <w:r w:rsidR="00C07055" w:rsidRPr="007B3363">
        <w:rPr>
          <w:rFonts w:asciiTheme="minorHAnsi" w:eastAsia="Times New Roman" w:hAnsiTheme="minorHAnsi" w:cstheme="minorHAnsi"/>
          <w:snapToGrid w:val="0"/>
          <w:color w:val="auto"/>
          <w:sz w:val="24"/>
          <w:szCs w:val="24"/>
          <w:lang w:eastAsia="en-US"/>
        </w:rPr>
        <w:t>Hospital Royal London A&amp;E departments</w:t>
      </w:r>
      <w:r w:rsidR="00C07055" w:rsidRPr="007B3363">
        <w:rPr>
          <w:rFonts w:asciiTheme="minorHAnsi" w:eastAsia="Calibri" w:hAnsiTheme="minorHAnsi" w:cstheme="minorHAnsi"/>
          <w:b/>
          <w:color w:val="auto"/>
          <w:sz w:val="24"/>
          <w:szCs w:val="24"/>
          <w:lang w:eastAsia="en-US"/>
        </w:rPr>
        <w:t>.</w:t>
      </w:r>
    </w:p>
    <w:p w:rsidR="000F7B82" w:rsidRPr="007B3363"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7B3363">
        <w:rPr>
          <w:rFonts w:asciiTheme="minorHAnsi" w:eastAsia="Calibri" w:hAnsiTheme="minorHAnsi" w:cstheme="minorHAnsi"/>
          <w:b/>
          <w:color w:val="auto"/>
          <w:sz w:val="24"/>
          <w:szCs w:val="24"/>
          <w:lang w:eastAsia="en-US"/>
        </w:rPr>
        <w:t>Aftercare</w:t>
      </w: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color w:val="auto"/>
          <w:sz w:val="24"/>
          <w:szCs w:val="24"/>
          <w:lang w:eastAsia="en-US"/>
        </w:rPr>
        <w:t xml:space="preserve">Occupational Health can provide support, advice and reassurance for staff contaminated with a BBV or undergoing post exposure prophylaxis (PEP).  </w:t>
      </w: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p>
    <w:p w:rsidR="00C07055" w:rsidRDefault="00C07055"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b/>
          <w:color w:val="auto"/>
          <w:sz w:val="24"/>
          <w:szCs w:val="24"/>
        </w:rPr>
      </w:pPr>
      <w:r w:rsidRPr="000F7B82">
        <w:rPr>
          <w:rFonts w:asciiTheme="minorHAnsi" w:eastAsia="Times New Roman" w:hAnsiTheme="minorHAnsi" w:cstheme="minorHAnsi"/>
          <w:b/>
          <w:color w:val="auto"/>
          <w:sz w:val="24"/>
          <w:szCs w:val="24"/>
        </w:rPr>
        <w:t>Useful links</w:t>
      </w:r>
    </w:p>
    <w:p w:rsidR="000F7B82" w:rsidRPr="000F7B82" w:rsidRDefault="00E82F53" w:rsidP="000F7B82">
      <w:pPr>
        <w:autoSpaceDE w:val="0"/>
        <w:autoSpaceDN w:val="0"/>
        <w:adjustRightInd w:val="0"/>
        <w:spacing w:after="0" w:line="276" w:lineRule="auto"/>
        <w:ind w:left="0" w:firstLine="0"/>
        <w:rPr>
          <w:rFonts w:asciiTheme="minorHAnsi" w:eastAsia="Times New Roman" w:hAnsiTheme="minorHAnsi" w:cstheme="minorHAnsi"/>
          <w:color w:val="auto"/>
          <w:sz w:val="24"/>
          <w:szCs w:val="24"/>
        </w:rPr>
      </w:pPr>
      <w:hyperlink r:id="rId19" w:history="1">
        <w:r w:rsidR="000F7B82" w:rsidRPr="000F7B82">
          <w:rPr>
            <w:rFonts w:asciiTheme="minorHAnsi" w:eastAsia="Times New Roman" w:hAnsiTheme="minorHAnsi" w:cstheme="minorHAnsi"/>
            <w:color w:val="0000FF"/>
            <w:sz w:val="24"/>
            <w:szCs w:val="24"/>
            <w:u w:val="single"/>
          </w:rPr>
          <w:t>www.hpa.org.uk•www.dh.gov.uk•www.nhsdirect.nhs.uk•www.wiredforhealth.gov.uk</w:t>
        </w:r>
      </w:hyperlink>
      <w:r w:rsidR="000F7B82" w:rsidRPr="000F7B82">
        <w:rPr>
          <w:rFonts w:asciiTheme="minorHAnsi" w:eastAsia="Times New Roman" w:hAnsiTheme="minorHAnsi" w:cstheme="minorHAnsi"/>
          <w:color w:val="auto"/>
          <w:sz w:val="24"/>
          <w:szCs w:val="24"/>
        </w:rPr>
        <w:t xml:space="preserve"> </w:t>
      </w:r>
      <w:hyperlink r:id="rId20" w:history="1">
        <w:r w:rsidR="000F7B82" w:rsidRPr="000F7B82">
          <w:rPr>
            <w:rFonts w:asciiTheme="minorHAnsi" w:eastAsia="Times New Roman" w:hAnsiTheme="minorHAnsi" w:cstheme="minorHAnsi"/>
            <w:color w:val="0000FF"/>
            <w:sz w:val="24"/>
            <w:szCs w:val="24"/>
            <w:u w:val="single"/>
          </w:rPr>
          <w:t>www.defra.gov.uk•www.hse.gov.uk•www.dfes.gov.uk•www.immunisation.nhs.uk</w:t>
        </w:r>
      </w:hyperlink>
    </w:p>
    <w:p w:rsidR="000F7B82" w:rsidRPr="000F7B82" w:rsidRDefault="000F7B82" w:rsidP="000F7B82">
      <w:pPr>
        <w:autoSpaceDE w:val="0"/>
        <w:autoSpaceDN w:val="0"/>
        <w:adjustRightInd w:val="0"/>
        <w:spacing w:after="0" w:line="276" w:lineRule="auto"/>
        <w:ind w:left="0" w:firstLine="0"/>
        <w:rPr>
          <w:rFonts w:asciiTheme="minorHAnsi" w:eastAsia="Times New Roman" w:hAnsiTheme="minorHAnsi" w:cstheme="minorHAnsi"/>
          <w:color w:val="0000FF"/>
          <w:sz w:val="24"/>
          <w:szCs w:val="24"/>
          <w:u w:val="single"/>
        </w:rPr>
      </w:pPr>
      <w:r w:rsidRPr="000F7B82">
        <w:rPr>
          <w:rFonts w:asciiTheme="minorHAnsi" w:eastAsia="Times New Roman" w:hAnsiTheme="minorHAnsi" w:cstheme="minorHAnsi"/>
          <w:color w:val="auto"/>
          <w:sz w:val="24"/>
          <w:szCs w:val="24"/>
        </w:rPr>
        <w:t xml:space="preserve">Fact Sheets and further information are also available at </w:t>
      </w:r>
      <w:r w:rsidRPr="000F7B82">
        <w:rPr>
          <w:rFonts w:asciiTheme="minorHAnsi" w:eastAsia="Times New Roman" w:hAnsiTheme="minorHAnsi" w:cstheme="minorHAnsi"/>
          <w:color w:val="auto"/>
          <w:sz w:val="24"/>
          <w:szCs w:val="24"/>
        </w:rPr>
        <w:fldChar w:fldCharType="begin"/>
      </w:r>
      <w:r w:rsidRPr="000F7B82">
        <w:rPr>
          <w:rFonts w:asciiTheme="minorHAnsi" w:eastAsia="Times New Roman" w:hAnsiTheme="minorHAnsi" w:cstheme="minorHAnsi"/>
          <w:color w:val="auto"/>
          <w:sz w:val="24"/>
          <w:szCs w:val="24"/>
        </w:rPr>
        <w:instrText xml:space="preserve"> HYPERLINK "http://www.hpa.org.uk." </w:instrText>
      </w:r>
      <w:r w:rsidRPr="000F7B82">
        <w:rPr>
          <w:rFonts w:asciiTheme="minorHAnsi" w:eastAsia="Times New Roman" w:hAnsiTheme="minorHAnsi" w:cstheme="minorHAnsi"/>
          <w:color w:val="auto"/>
          <w:sz w:val="24"/>
          <w:szCs w:val="24"/>
        </w:rPr>
        <w:fldChar w:fldCharType="separate"/>
      </w:r>
      <w:r w:rsidRPr="000F7B82">
        <w:rPr>
          <w:rFonts w:asciiTheme="minorHAnsi" w:eastAsia="Times New Roman" w:hAnsiTheme="minorHAnsi" w:cstheme="minorHAnsi"/>
          <w:color w:val="0000FF"/>
          <w:sz w:val="24"/>
          <w:szCs w:val="24"/>
          <w:u w:val="single"/>
        </w:rPr>
        <w:t>www.hpa.org.uk.</w:t>
      </w:r>
    </w:p>
    <w:p w:rsidR="000F7B82" w:rsidRPr="000F7B82"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0F7B82">
        <w:rPr>
          <w:rFonts w:asciiTheme="minorHAnsi" w:eastAsia="Times New Roman" w:hAnsiTheme="minorHAnsi" w:cstheme="minorHAnsi"/>
          <w:color w:val="0000FF"/>
          <w:sz w:val="24"/>
          <w:szCs w:val="24"/>
          <w:u w:val="single"/>
        </w:rPr>
        <w:t>www.healthcareA2Z.org.uk•www.buginvestigators.co.uk</w:t>
      </w:r>
      <w:r w:rsidRPr="000F7B82">
        <w:rPr>
          <w:rFonts w:asciiTheme="minorHAnsi" w:eastAsia="Times New Roman" w:hAnsiTheme="minorHAnsi" w:cstheme="minorHAnsi"/>
          <w:color w:val="auto"/>
          <w:sz w:val="24"/>
          <w:szCs w:val="24"/>
        </w:rPr>
        <w:fldChar w:fldCharType="end"/>
      </w: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1099"/>
          <w:tab w:val="left" w:pos="-720"/>
          <w:tab w:val="left" w:pos="0"/>
          <w:tab w:val="left" w:pos="720"/>
          <w:tab w:val="left" w:pos="1418"/>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0F7B82">
        <w:rPr>
          <w:rFonts w:asciiTheme="minorHAnsi" w:eastAsia="Times New Roman" w:hAnsiTheme="minorHAnsi" w:cstheme="minorHAnsi"/>
          <w:b/>
          <w:bCs/>
          <w:iCs/>
          <w:color w:val="auto"/>
          <w:sz w:val="24"/>
          <w:szCs w:val="24"/>
          <w:lang w:eastAsia="en-US"/>
        </w:rPr>
        <w:br w:type="page"/>
      </w:r>
      <w:bookmarkStart w:id="63" w:name="_Toc7431195"/>
      <w:bookmarkStart w:id="64" w:name="_Toc7439253"/>
      <w:bookmarkStart w:id="65" w:name="_Toc7439639"/>
      <w:r w:rsidRPr="000F7B82">
        <w:rPr>
          <w:rFonts w:asciiTheme="minorHAnsi" w:eastAsia="Times New Roman" w:hAnsiTheme="minorHAnsi" w:cstheme="minorHAnsi"/>
          <w:bCs/>
          <w:iCs/>
          <w:color w:val="auto"/>
          <w:sz w:val="24"/>
          <w:szCs w:val="24"/>
          <w:lang w:eastAsia="en-US"/>
        </w:rPr>
        <w:t>ARRANGEMENT 6(a): RISK ASSESSMENT</w:t>
      </w:r>
      <w:bookmarkEnd w:id="63"/>
      <w:bookmarkEnd w:id="64"/>
      <w:bookmarkEnd w:id="65"/>
    </w:p>
    <w:p w:rsidR="000F7B82" w:rsidRPr="000F7B82" w:rsidRDefault="000F7B82" w:rsidP="000F7B82">
      <w:pPr>
        <w:shd w:val="clear" w:color="auto" w:fill="1F497D"/>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color w:val="auto"/>
          <w:sz w:val="24"/>
          <w:szCs w:val="24"/>
          <w:lang w:eastAsia="en-US"/>
        </w:rPr>
        <w:t>Risk Assessments</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 xml:space="preserve">The school requires a list of risk assessments (for all </w:t>
      </w:r>
      <w:r w:rsidRPr="007B3363">
        <w:rPr>
          <w:rFonts w:asciiTheme="minorHAnsi" w:eastAsia="Times New Roman" w:hAnsiTheme="minorHAnsi" w:cstheme="minorHAnsi"/>
          <w:color w:val="auto"/>
          <w:sz w:val="24"/>
          <w:szCs w:val="24"/>
          <w:lang w:val="en-US" w:eastAsia="en-US"/>
        </w:rPr>
        <w:t>activities, teaching and non-teaching, premises and one off activities)</w:t>
      </w:r>
      <w:r w:rsidRPr="007B3363">
        <w:rPr>
          <w:rFonts w:asciiTheme="minorHAnsi" w:eastAsia="Times New Roman" w:hAnsiTheme="minorHAnsi" w:cstheme="minorHAnsi"/>
          <w:color w:val="auto"/>
          <w:sz w:val="24"/>
          <w:szCs w:val="24"/>
          <w:lang w:eastAsia="en-US"/>
        </w:rPr>
        <w:t xml:space="preserve">. These will be co-ordinated by </w:t>
      </w:r>
      <w:r w:rsidR="009B1E98" w:rsidRPr="009B1E98">
        <w:rPr>
          <w:rFonts w:asciiTheme="minorHAnsi" w:eastAsia="Times New Roman" w:hAnsiTheme="minorHAnsi" w:cstheme="minorHAnsi"/>
          <w:color w:val="auto"/>
          <w:sz w:val="24"/>
          <w:szCs w:val="24"/>
          <w:lang w:eastAsia="en-US"/>
        </w:rPr>
        <w:t>Sheila McCabe</w:t>
      </w:r>
      <w:r w:rsidR="008D5A59" w:rsidRPr="007B3363">
        <w:rPr>
          <w:rFonts w:asciiTheme="minorHAnsi" w:eastAsia="Times New Roman" w:hAnsiTheme="minorHAnsi" w:cstheme="minorHAnsi"/>
          <w:color w:val="auto"/>
          <w:sz w:val="24"/>
          <w:szCs w:val="24"/>
          <w:lang w:eastAsia="en-US"/>
        </w:rPr>
        <w:t>, Mark Hale</w:t>
      </w:r>
      <w:r w:rsidR="00056253" w:rsidRPr="007B3363">
        <w:rPr>
          <w:rFonts w:asciiTheme="minorHAnsi" w:eastAsia="Times New Roman" w:hAnsiTheme="minorHAnsi" w:cstheme="minorHAnsi"/>
          <w:color w:val="auto"/>
          <w:sz w:val="24"/>
          <w:szCs w:val="24"/>
          <w:lang w:eastAsia="en-US"/>
        </w:rPr>
        <w:t xml:space="preserve"> &amp; Linda Wilson</w:t>
      </w:r>
      <w:r w:rsidRPr="007B3363">
        <w:rPr>
          <w:rFonts w:asciiTheme="minorHAnsi" w:eastAsia="Times New Roman" w:hAnsiTheme="minorHAnsi" w:cstheme="minorHAnsi"/>
          <w:color w:val="auto"/>
          <w:sz w:val="24"/>
          <w:szCs w:val="24"/>
          <w:lang w:eastAsia="en-US"/>
        </w:rPr>
        <w:t xml:space="preserve"> following guidance from Corporate Health and Safety, </w:t>
      </w:r>
      <w:r w:rsidRPr="007B3363">
        <w:rPr>
          <w:rFonts w:asciiTheme="minorHAnsi" w:eastAsia="Times New Roman" w:hAnsiTheme="minorHAnsi" w:cstheme="minorHAnsi"/>
          <w:color w:val="auto"/>
          <w:sz w:val="24"/>
          <w:szCs w:val="24"/>
          <w:lang w:val="en-US" w:eastAsia="en-US"/>
        </w:rPr>
        <w:t>and are approved by the Head teacher.</w:t>
      </w:r>
    </w:p>
    <w:p w:rsidR="000F7B82" w:rsidRPr="007B3363" w:rsidRDefault="00E82F53" w:rsidP="000F7B82">
      <w:pPr>
        <w:spacing w:after="0" w:line="276" w:lineRule="auto"/>
        <w:ind w:left="0" w:firstLine="0"/>
        <w:rPr>
          <w:rFonts w:asciiTheme="minorHAnsi" w:eastAsia="Times New Roman" w:hAnsiTheme="minorHAnsi" w:cstheme="minorHAnsi"/>
          <w:color w:val="auto"/>
          <w:sz w:val="24"/>
          <w:szCs w:val="24"/>
          <w:lang w:eastAsia="en-US"/>
        </w:rPr>
      </w:pPr>
      <w:hyperlink r:id="rId21" w:anchor="p" w:history="1"/>
      <w:r w:rsidR="000F7B82" w:rsidRPr="007B3363">
        <w:rPr>
          <w:rFonts w:asciiTheme="minorHAnsi" w:eastAsia="Times New Roman" w:hAnsiTheme="minorHAnsi" w:cstheme="minorHAnsi"/>
          <w:color w:val="auto"/>
          <w:sz w:val="24"/>
          <w:szCs w:val="24"/>
          <w:lang w:eastAsia="en-US"/>
        </w:rPr>
        <w:t xml:space="preserve"> </w:t>
      </w:r>
    </w:p>
    <w:p w:rsidR="000F7B82" w:rsidRPr="007B3363"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i/>
          <w:snapToGrid w:val="0"/>
          <w:color w:val="auto"/>
          <w:sz w:val="24"/>
          <w:szCs w:val="24"/>
          <w:lang w:val="en-US" w:eastAsia="en-US"/>
        </w:rPr>
      </w:pPr>
      <w:r w:rsidRPr="007B3363">
        <w:rPr>
          <w:rFonts w:asciiTheme="minorHAnsi" w:eastAsia="Times New Roman" w:hAnsiTheme="minorHAnsi" w:cstheme="minorHAnsi"/>
          <w:snapToGrid w:val="0"/>
          <w:color w:val="auto"/>
          <w:sz w:val="24"/>
          <w:szCs w:val="24"/>
          <w:lang w:val="en-US" w:eastAsia="en-US"/>
        </w:rPr>
        <w:t xml:space="preserve">These risk assessments are available for all staff to view and are held centrally in </w:t>
      </w:r>
      <w:r w:rsidR="00056253" w:rsidRPr="007B3363">
        <w:rPr>
          <w:rFonts w:asciiTheme="minorHAnsi" w:eastAsia="Times New Roman" w:hAnsiTheme="minorHAnsi" w:cstheme="minorHAnsi"/>
          <w:snapToGrid w:val="0"/>
          <w:color w:val="auto"/>
          <w:sz w:val="24"/>
          <w:szCs w:val="24"/>
          <w:lang w:val="en-US" w:eastAsia="en-US"/>
        </w:rPr>
        <w:t>trip RA’s in schoo</w:t>
      </w:r>
      <w:r w:rsidR="008D5A59" w:rsidRPr="007B3363">
        <w:rPr>
          <w:rFonts w:asciiTheme="minorHAnsi" w:eastAsia="Times New Roman" w:hAnsiTheme="minorHAnsi" w:cstheme="minorHAnsi"/>
          <w:snapToGrid w:val="0"/>
          <w:color w:val="auto"/>
          <w:sz w:val="24"/>
          <w:szCs w:val="24"/>
          <w:lang w:val="en-US" w:eastAsia="en-US"/>
        </w:rPr>
        <w:t>l office,</w:t>
      </w:r>
      <w:r w:rsidR="00056253" w:rsidRPr="007B3363">
        <w:rPr>
          <w:rFonts w:asciiTheme="minorHAnsi" w:eastAsia="Times New Roman" w:hAnsiTheme="minorHAnsi" w:cstheme="minorHAnsi"/>
          <w:snapToGrid w:val="0"/>
          <w:color w:val="auto"/>
          <w:sz w:val="24"/>
          <w:szCs w:val="24"/>
          <w:lang w:val="en-US" w:eastAsia="en-US"/>
        </w:rPr>
        <w:t xml:space="preserve"> general RA’s in SBM’s office &amp; </w:t>
      </w:r>
      <w:r w:rsidR="008D5A59" w:rsidRPr="007B3363">
        <w:rPr>
          <w:rFonts w:asciiTheme="minorHAnsi" w:eastAsia="Times New Roman" w:hAnsiTheme="minorHAnsi" w:cstheme="minorHAnsi"/>
          <w:snapToGrid w:val="0"/>
          <w:color w:val="auto"/>
          <w:sz w:val="24"/>
          <w:szCs w:val="24"/>
          <w:lang w:val="en-US" w:eastAsia="en-US"/>
        </w:rPr>
        <w:t xml:space="preserve">staff </w:t>
      </w:r>
      <w:r w:rsidR="00056253" w:rsidRPr="007B3363">
        <w:rPr>
          <w:rFonts w:asciiTheme="minorHAnsi" w:eastAsia="Times New Roman" w:hAnsiTheme="minorHAnsi" w:cstheme="minorHAnsi"/>
          <w:snapToGrid w:val="0"/>
          <w:color w:val="auto"/>
          <w:sz w:val="24"/>
          <w:szCs w:val="24"/>
          <w:lang w:val="en-US" w:eastAsia="en-US"/>
        </w:rPr>
        <w:t>medical RA’s in staff files.</w:t>
      </w:r>
    </w:p>
    <w:p w:rsidR="000F7B82" w:rsidRPr="007B3363"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i/>
          <w:snapToGrid w:val="0"/>
          <w:color w:val="auto"/>
          <w:sz w:val="24"/>
          <w:szCs w:val="24"/>
          <w:lang w:val="en-US" w:eastAsia="en-US"/>
        </w:rPr>
      </w:pPr>
    </w:p>
    <w:p w:rsidR="000F7B82" w:rsidRPr="007B3363"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val="en-US" w:eastAsia="en-US"/>
        </w:rPr>
      </w:pPr>
      <w:r w:rsidRPr="007B3363">
        <w:rPr>
          <w:rFonts w:asciiTheme="minorHAnsi" w:eastAsia="Times New Roman" w:hAnsiTheme="minorHAnsi" w:cstheme="minorHAnsi"/>
          <w:snapToGrid w:val="0"/>
          <w:color w:val="auto"/>
          <w:sz w:val="24"/>
          <w:szCs w:val="24"/>
          <w:lang w:val="en-US" w:eastAsia="en-US"/>
        </w:rPr>
        <w:t>Risk assessments will be reviewed on an annual basis or when the work activity changes, whichever is the soonest. Staff are made aware of any changes to risk assessments relating to their work. Corporate forms for carrying out risk assessments are available from LBTH.</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7B3363" w:rsidRDefault="000F7B82" w:rsidP="000F7B82">
      <w:pPr>
        <w:spacing w:after="0" w:line="276" w:lineRule="auto"/>
        <w:ind w:left="0" w:firstLine="0"/>
        <w:rPr>
          <w:rFonts w:asciiTheme="minorHAnsi" w:eastAsia="Times New Roman" w:hAnsiTheme="minorHAnsi" w:cstheme="minorHAnsi"/>
          <w:b/>
          <w:bCs/>
          <w:color w:val="auto"/>
          <w:sz w:val="24"/>
          <w:szCs w:val="24"/>
          <w:lang w:eastAsia="en-US"/>
        </w:rPr>
      </w:pPr>
      <w:r w:rsidRPr="007B3363">
        <w:rPr>
          <w:rFonts w:asciiTheme="minorHAnsi" w:eastAsia="Times New Roman" w:hAnsiTheme="minorHAnsi" w:cstheme="minorHAnsi"/>
          <w:b/>
          <w:bCs/>
          <w:color w:val="auto"/>
          <w:sz w:val="24"/>
          <w:szCs w:val="24"/>
          <w:lang w:eastAsia="en-US"/>
        </w:rPr>
        <w:t>Individual Risk Assessments</w:t>
      </w:r>
    </w:p>
    <w:p w:rsidR="000F7B82" w:rsidRPr="007B3363"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r w:rsidRPr="007B3363">
        <w:rPr>
          <w:rFonts w:asciiTheme="minorHAnsi" w:eastAsia="Times New Roman" w:hAnsiTheme="minorHAnsi" w:cstheme="minorHAnsi"/>
          <w:snapToGrid w:val="0"/>
          <w:color w:val="auto"/>
          <w:sz w:val="24"/>
          <w:szCs w:val="24"/>
          <w:lang w:val="en-US" w:eastAsia="en-US"/>
        </w:rPr>
        <w:t xml:space="preserve">Specific risk assessments relating to individuals, e.g. staff member or young person/pupil are held on that person’s file and will be undertaken by </w:t>
      </w:r>
      <w:r w:rsidR="00056253" w:rsidRPr="007B3363">
        <w:rPr>
          <w:rFonts w:asciiTheme="minorHAnsi" w:eastAsia="Times New Roman" w:hAnsiTheme="minorHAnsi" w:cstheme="minorHAnsi"/>
          <w:snapToGrid w:val="0"/>
          <w:color w:val="auto"/>
          <w:sz w:val="24"/>
          <w:szCs w:val="24"/>
          <w:lang w:eastAsia="en-US"/>
        </w:rPr>
        <w:t>Linda Wilson or Patrick Devereux</w:t>
      </w:r>
      <w:r w:rsidRPr="007B3363">
        <w:rPr>
          <w:rFonts w:asciiTheme="minorHAnsi" w:eastAsia="Times New Roman" w:hAnsiTheme="minorHAnsi" w:cstheme="minorHAnsi"/>
          <w:snapToGrid w:val="0"/>
          <w:color w:val="auto"/>
          <w:sz w:val="24"/>
          <w:szCs w:val="24"/>
          <w:lang w:eastAsia="en-US"/>
        </w:rPr>
        <w:t>.</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7B3363"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 xml:space="preserve">It is the responsibility of staff to inform their line manager of any medical condition (including pregnancy) which may impact upon their work.  </w:t>
      </w:r>
    </w:p>
    <w:p w:rsidR="000F7B82" w:rsidRPr="007B3363"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val="en-US" w:eastAsia="en-US"/>
        </w:rPr>
      </w:pPr>
      <w:r w:rsidRPr="007B3363">
        <w:rPr>
          <w:rFonts w:asciiTheme="minorHAnsi" w:eastAsia="Times New Roman" w:hAnsiTheme="minorHAnsi" w:cstheme="minorHAnsi"/>
          <w:snapToGrid w:val="0"/>
          <w:color w:val="auto"/>
          <w:sz w:val="24"/>
          <w:szCs w:val="24"/>
          <w:lang w:val="en-US" w:eastAsia="en-US"/>
        </w:rPr>
        <w:t>Such risk assessments will be reviewed on a regular basis.</w:t>
      </w:r>
    </w:p>
    <w:p w:rsidR="000F7B82" w:rsidRPr="007B33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7B33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7B3363">
        <w:rPr>
          <w:rFonts w:asciiTheme="minorHAnsi" w:eastAsia="Times New Roman" w:hAnsiTheme="minorHAnsi" w:cstheme="minorHAnsi"/>
          <w:b/>
          <w:color w:val="auto"/>
          <w:sz w:val="24"/>
          <w:szCs w:val="24"/>
          <w:lang w:eastAsia="en-US"/>
        </w:rPr>
        <w:t xml:space="preserve">Curriculum Activities </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 xml:space="preserve">Risk assessments for curriculum activities will be carried out by </w:t>
      </w:r>
      <w:r w:rsidR="00B177EC">
        <w:rPr>
          <w:rFonts w:asciiTheme="minorHAnsi" w:eastAsia="Times New Roman" w:hAnsiTheme="minorHAnsi" w:cstheme="minorHAnsi"/>
          <w:color w:val="auto"/>
          <w:sz w:val="24"/>
          <w:szCs w:val="24"/>
          <w:lang w:eastAsia="en-US"/>
        </w:rPr>
        <w:t xml:space="preserve">class teachers using </w:t>
      </w:r>
      <w:proofErr w:type="spellStart"/>
      <w:r w:rsidRPr="007B3363">
        <w:rPr>
          <w:rFonts w:asciiTheme="minorHAnsi" w:eastAsia="Times New Roman" w:hAnsiTheme="minorHAnsi" w:cstheme="minorHAnsi"/>
          <w:color w:val="auto"/>
          <w:sz w:val="24"/>
          <w:szCs w:val="24"/>
          <w:lang w:eastAsia="en-US"/>
        </w:rPr>
        <w:t>using</w:t>
      </w:r>
      <w:proofErr w:type="spellEnd"/>
      <w:r w:rsidRPr="007B3363">
        <w:rPr>
          <w:rFonts w:asciiTheme="minorHAnsi" w:eastAsia="Times New Roman" w:hAnsiTheme="minorHAnsi" w:cstheme="minorHAnsi"/>
          <w:color w:val="auto"/>
          <w:sz w:val="24"/>
          <w:szCs w:val="24"/>
          <w:lang w:eastAsia="en-US"/>
        </w:rPr>
        <w:t xml:space="preserve"> </w:t>
      </w:r>
      <w:r w:rsidR="00F92C5B">
        <w:rPr>
          <w:rFonts w:asciiTheme="minorHAnsi" w:eastAsia="Times New Roman" w:hAnsiTheme="minorHAnsi" w:cstheme="minorHAnsi"/>
          <w:color w:val="auto"/>
          <w:sz w:val="24"/>
          <w:szCs w:val="24"/>
          <w:lang w:eastAsia="en-US"/>
        </w:rPr>
        <w:t xml:space="preserve">a risk assessment template which should be completed 3 weeks prior to any educational visit.  </w:t>
      </w:r>
      <w:r w:rsidR="00B177EC">
        <w:rPr>
          <w:rFonts w:asciiTheme="minorHAnsi" w:eastAsia="Times New Roman" w:hAnsiTheme="minorHAnsi" w:cstheme="minorHAnsi"/>
          <w:color w:val="auto"/>
          <w:sz w:val="24"/>
          <w:szCs w:val="24"/>
          <w:lang w:eastAsia="en-US"/>
        </w:rPr>
        <w:t xml:space="preserve">This is checked and if risks are deemed sufficiently manageable, authorised by the Headteacher. </w:t>
      </w:r>
    </w:p>
    <w:p w:rsid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F92C5B" w:rsidRPr="007B3363" w:rsidRDefault="00F92C5B" w:rsidP="000F7B82">
      <w:pPr>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Risk assessment for residential visits</w:t>
      </w:r>
      <w:r w:rsidR="00B177EC">
        <w:rPr>
          <w:rFonts w:asciiTheme="minorHAnsi" w:eastAsia="Times New Roman" w:hAnsiTheme="minorHAnsi" w:cstheme="minorHAnsi"/>
          <w:color w:val="auto"/>
          <w:sz w:val="24"/>
          <w:szCs w:val="24"/>
          <w:lang w:eastAsia="en-US"/>
        </w:rPr>
        <w:t xml:space="preserve"> are carried out by the residential leader and </w:t>
      </w:r>
      <w:r>
        <w:rPr>
          <w:rFonts w:asciiTheme="minorHAnsi" w:eastAsia="Times New Roman" w:hAnsiTheme="minorHAnsi" w:cstheme="minorHAnsi"/>
          <w:color w:val="auto"/>
          <w:sz w:val="24"/>
          <w:szCs w:val="24"/>
          <w:lang w:eastAsia="en-US"/>
        </w:rPr>
        <w:t xml:space="preserve"> should be uploaded to the EVOLVE </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All LA schools have a subscription to CLEAPSS and in science and DT their publications</w:t>
      </w:r>
      <w:r w:rsidRPr="007B3363">
        <w:rPr>
          <w:rFonts w:asciiTheme="minorHAnsi" w:eastAsia="Times New Roman" w:hAnsiTheme="minorHAnsi" w:cstheme="minorHAnsi"/>
          <w:color w:val="auto"/>
          <w:sz w:val="24"/>
          <w:szCs w:val="24"/>
          <w:vertAlign w:val="superscript"/>
          <w:lang w:eastAsia="en-US"/>
        </w:rPr>
        <w:footnoteReference w:id="1"/>
      </w:r>
      <w:r w:rsidRPr="007B3363">
        <w:rPr>
          <w:rFonts w:asciiTheme="minorHAnsi" w:eastAsia="Times New Roman" w:hAnsiTheme="minorHAnsi" w:cstheme="minorHAnsi"/>
          <w:color w:val="auto"/>
          <w:sz w:val="24"/>
          <w:szCs w:val="24"/>
          <w:lang w:eastAsia="en-US"/>
        </w:rPr>
        <w:t xml:space="preserve"> can be used as sources of model risk assessment. </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In addition the following publications are used as sources of model risk assessments:</w:t>
      </w:r>
    </w:p>
    <w:p w:rsidR="000F7B82" w:rsidRPr="007B3363" w:rsidRDefault="000F7B82" w:rsidP="000F7B82">
      <w:pPr>
        <w:spacing w:after="0" w:line="276" w:lineRule="auto"/>
        <w:ind w:left="0" w:firstLine="0"/>
        <w:rPr>
          <w:rFonts w:asciiTheme="minorHAnsi" w:eastAsia="Times New Roman" w:hAnsiTheme="minorHAnsi" w:cstheme="minorHAnsi"/>
          <w:b/>
          <w:i/>
          <w:color w:val="auto"/>
          <w:sz w:val="24"/>
          <w:szCs w:val="24"/>
          <w:lang w:eastAsia="en-US"/>
        </w:rPr>
      </w:pPr>
    </w:p>
    <w:p w:rsidR="000F7B82" w:rsidRPr="007B3363" w:rsidRDefault="008D5A59" w:rsidP="000F7B82">
      <w:pPr>
        <w:spacing w:after="0" w:line="276" w:lineRule="auto"/>
        <w:ind w:left="0" w:firstLine="0"/>
        <w:rPr>
          <w:rFonts w:asciiTheme="minorHAnsi" w:eastAsia="Times New Roman" w:hAnsiTheme="minorHAnsi" w:cstheme="minorHAnsi"/>
          <w:b/>
          <w:color w:val="auto"/>
          <w:sz w:val="24"/>
          <w:szCs w:val="24"/>
          <w:lang w:eastAsia="en-US"/>
        </w:rPr>
      </w:pPr>
      <w:r w:rsidRPr="007B3363">
        <w:rPr>
          <w:rFonts w:asciiTheme="minorHAnsi" w:eastAsia="Times New Roman" w:hAnsiTheme="minorHAnsi" w:cstheme="minorHAnsi"/>
          <w:b/>
          <w:color w:val="auto"/>
          <w:sz w:val="24"/>
          <w:szCs w:val="24"/>
          <w:lang w:eastAsia="en-US"/>
        </w:rPr>
        <w:t xml:space="preserve"> </w:t>
      </w:r>
      <w:r w:rsidR="000F7B82" w:rsidRPr="007B3363">
        <w:rPr>
          <w:rFonts w:asciiTheme="minorHAnsi" w:eastAsia="Times New Roman" w:hAnsiTheme="minorHAnsi" w:cstheme="minorHAnsi"/>
          <w:b/>
          <w:color w:val="auto"/>
          <w:sz w:val="24"/>
          <w:szCs w:val="24"/>
          <w:lang w:eastAsia="en-US"/>
        </w:rPr>
        <w:t>[Primary schools]</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[Make it safe (5</w:t>
      </w:r>
      <w:r w:rsidRPr="007B3363">
        <w:rPr>
          <w:rFonts w:asciiTheme="minorHAnsi" w:eastAsia="Times New Roman" w:hAnsiTheme="minorHAnsi" w:cstheme="minorHAnsi"/>
          <w:color w:val="auto"/>
          <w:sz w:val="24"/>
          <w:szCs w:val="24"/>
          <w:vertAlign w:val="superscript"/>
          <w:lang w:eastAsia="en-US"/>
        </w:rPr>
        <w:t>th</w:t>
      </w:r>
      <w:r w:rsidRPr="007B3363">
        <w:rPr>
          <w:rFonts w:asciiTheme="minorHAnsi" w:eastAsia="Times New Roman" w:hAnsiTheme="minorHAnsi" w:cstheme="minorHAnsi"/>
          <w:color w:val="auto"/>
          <w:sz w:val="24"/>
          <w:szCs w:val="24"/>
          <w:lang w:eastAsia="en-US"/>
        </w:rPr>
        <w:t xml:space="preserve"> edition) NAAIDT ]</w:t>
      </w: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[Be Safe! Health and Safety in primary science and technology, 3</w:t>
      </w:r>
      <w:r w:rsidRPr="007B3363">
        <w:rPr>
          <w:rFonts w:asciiTheme="minorHAnsi" w:eastAsia="Times New Roman" w:hAnsiTheme="minorHAnsi" w:cstheme="minorHAnsi"/>
          <w:color w:val="auto"/>
          <w:sz w:val="24"/>
          <w:szCs w:val="24"/>
          <w:vertAlign w:val="superscript"/>
          <w:lang w:eastAsia="en-US"/>
        </w:rPr>
        <w:t>rd</w:t>
      </w:r>
      <w:r w:rsidRPr="007B3363">
        <w:rPr>
          <w:rFonts w:asciiTheme="minorHAnsi" w:eastAsia="Times New Roman" w:hAnsiTheme="minorHAnsi" w:cstheme="minorHAnsi"/>
          <w:color w:val="auto"/>
          <w:sz w:val="24"/>
          <w:szCs w:val="24"/>
          <w:lang w:eastAsia="en-US"/>
        </w:rPr>
        <w:t xml:space="preserve"> Edition ASE, 2001. ]   </w:t>
      </w:r>
    </w:p>
    <w:p w:rsidR="000F7B82" w:rsidRPr="007B33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bCs/>
          <w:color w:val="auto"/>
          <w:sz w:val="24"/>
          <w:szCs w:val="24"/>
          <w:lang w:eastAsia="en-US"/>
        </w:rPr>
        <w:t>[National Society for Education in Art &amp; Design</w:t>
      </w:r>
      <w:r w:rsidRPr="007B3363">
        <w:rPr>
          <w:rFonts w:asciiTheme="minorHAnsi" w:eastAsia="Times New Roman" w:hAnsiTheme="minorHAnsi" w:cstheme="minorHAnsi"/>
          <w:color w:val="auto"/>
          <w:sz w:val="24"/>
          <w:szCs w:val="24"/>
          <w:lang w:eastAsia="en-US"/>
        </w:rPr>
        <w:t xml:space="preserve"> (NSEAD)</w:t>
      </w:r>
    </w:p>
    <w:p w:rsidR="000F7B82" w:rsidRPr="007B3363" w:rsidRDefault="00E82F53" w:rsidP="000F7B82">
      <w:pPr>
        <w:spacing w:after="0" w:line="276" w:lineRule="auto"/>
        <w:ind w:left="0" w:firstLine="0"/>
        <w:rPr>
          <w:rFonts w:asciiTheme="minorHAnsi" w:eastAsia="Times New Roman" w:hAnsiTheme="minorHAnsi" w:cstheme="minorHAnsi"/>
          <w:color w:val="auto"/>
          <w:sz w:val="24"/>
          <w:szCs w:val="24"/>
          <w:lang w:eastAsia="en-US"/>
        </w:rPr>
      </w:pPr>
      <w:hyperlink r:id="rId22" w:history="1">
        <w:r w:rsidR="000F7B82" w:rsidRPr="007B3363">
          <w:rPr>
            <w:rFonts w:asciiTheme="minorHAnsi" w:eastAsia="Times New Roman" w:hAnsiTheme="minorHAnsi" w:cstheme="minorHAnsi"/>
            <w:color w:val="auto"/>
            <w:sz w:val="24"/>
            <w:szCs w:val="24"/>
            <w:u w:val="single"/>
            <w:lang w:eastAsia="en-US"/>
          </w:rPr>
          <w:t>http://www.nsead.org/hsg/index.aspx</w:t>
        </w:r>
      </w:hyperlink>
      <w:r w:rsidR="000F7B82" w:rsidRPr="007B3363">
        <w:rPr>
          <w:rFonts w:asciiTheme="minorHAnsi" w:eastAsia="Times New Roman" w:hAnsiTheme="minorHAnsi" w:cstheme="minorHAnsi"/>
          <w:color w:val="auto"/>
          <w:sz w:val="24"/>
          <w:szCs w:val="24"/>
          <w:lang w:eastAsia="en-US"/>
        </w:rPr>
        <w:t xml:space="preserve"> ]</w:t>
      </w:r>
    </w:p>
    <w:p w:rsidR="000F7B82" w:rsidRPr="007B33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7B33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7B3363">
        <w:rPr>
          <w:rFonts w:asciiTheme="minorHAnsi" w:eastAsia="Times New Roman" w:hAnsiTheme="minorHAnsi" w:cstheme="minorHAnsi"/>
          <w:color w:val="auto"/>
          <w:sz w:val="24"/>
          <w:szCs w:val="24"/>
          <w:lang w:eastAsia="en-US"/>
        </w:rPr>
        <w:t>[Safe Practice in Physical Education and School Sport’ Association of PE ‘</w:t>
      </w:r>
      <w:proofErr w:type="spellStart"/>
      <w:r w:rsidRPr="007B3363">
        <w:rPr>
          <w:rFonts w:asciiTheme="minorHAnsi" w:eastAsia="Times New Roman" w:hAnsiTheme="minorHAnsi" w:cstheme="minorHAnsi"/>
          <w:color w:val="auto"/>
          <w:sz w:val="24"/>
          <w:szCs w:val="24"/>
          <w:lang w:eastAsia="en-US"/>
        </w:rPr>
        <w:t>afPE</w:t>
      </w:r>
      <w:proofErr w:type="spellEnd"/>
      <w:r w:rsidRPr="007B3363">
        <w:rPr>
          <w:rFonts w:asciiTheme="minorHAnsi" w:eastAsia="Times New Roman" w:hAnsiTheme="minorHAnsi" w:cstheme="minorHAnsi"/>
          <w:color w:val="auto"/>
          <w:sz w:val="24"/>
          <w:szCs w:val="24"/>
          <w:lang w:eastAsia="en-US"/>
        </w:rPr>
        <w:t xml:space="preserve">’  </w:t>
      </w:r>
      <w:hyperlink r:id="rId23" w:history="1">
        <w:r w:rsidRPr="007B3363">
          <w:rPr>
            <w:rFonts w:asciiTheme="minorHAnsi" w:eastAsia="Times New Roman" w:hAnsiTheme="minorHAnsi" w:cstheme="minorHAnsi"/>
            <w:color w:val="auto"/>
            <w:sz w:val="24"/>
            <w:szCs w:val="24"/>
            <w:u w:val="single"/>
            <w:lang w:eastAsia="en-US"/>
          </w:rPr>
          <w:t>http://www.afpe.org.uk/</w:t>
        </w:r>
      </w:hyperlink>
      <w:r w:rsidRPr="007B3363">
        <w:rPr>
          <w:rFonts w:asciiTheme="minorHAnsi" w:eastAsia="Times New Roman" w:hAnsiTheme="minorHAnsi" w:cstheme="minorHAnsi"/>
          <w:color w:val="auto"/>
          <w:sz w:val="24"/>
          <w:szCs w:val="24"/>
          <w:lang w:eastAsia="en-US"/>
        </w:rPr>
        <w:t xml:space="preserve"> ]</w:t>
      </w:r>
    </w:p>
    <w:p w:rsidR="000F7B82" w:rsidRPr="00056253"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7B3363">
        <w:rPr>
          <w:rFonts w:asciiTheme="minorHAnsi" w:eastAsia="Times New Roman" w:hAnsiTheme="minorHAnsi" w:cstheme="minorHAnsi"/>
          <w:b/>
          <w:bCs/>
          <w:iCs/>
          <w:color w:val="auto"/>
          <w:sz w:val="24"/>
          <w:szCs w:val="24"/>
          <w:lang w:eastAsia="en-US"/>
        </w:rPr>
        <w:br w:type="page"/>
      </w:r>
      <w:bookmarkStart w:id="66" w:name="_Toc7431196"/>
      <w:bookmarkStart w:id="67" w:name="_Toc7439254"/>
      <w:bookmarkStart w:id="68" w:name="_Toc7439640"/>
      <w:r w:rsidRPr="00056253">
        <w:rPr>
          <w:rFonts w:asciiTheme="minorHAnsi" w:eastAsia="Times New Roman" w:hAnsiTheme="minorHAnsi" w:cstheme="minorHAnsi"/>
          <w:b/>
          <w:bCs/>
          <w:i/>
          <w:iCs/>
          <w:color w:val="auto"/>
          <w:sz w:val="24"/>
          <w:szCs w:val="24"/>
          <w:lang w:eastAsia="en-US"/>
        </w:rPr>
        <w:t>ARRANGEMENT 6(b): STRESS</w:t>
      </w:r>
      <w:bookmarkEnd w:id="66"/>
      <w:bookmarkEnd w:id="67"/>
      <w:bookmarkEnd w:id="68"/>
    </w:p>
    <w:p w:rsidR="000F7B82" w:rsidRPr="000F7B82" w:rsidRDefault="000F7B82" w:rsidP="000F7B82">
      <w:pPr>
        <w:shd w:val="clear" w:color="auto" w:fill="1F497D"/>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60" w:firstLine="0"/>
        <w:rPr>
          <w:rFonts w:asciiTheme="minorHAnsi" w:eastAsia="Times New Roman" w:hAnsiTheme="minorHAnsi" w:cstheme="minorHAnsi"/>
          <w:b/>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Health and Wellbeing is important to us all. Teacher burnout, workload, stress are common things we hear about in schools. A school should be an environment for both students and staff to thrive and stay well. High quality staff can only be retained if the school is able to support them in their working lives. More broadly the School environment provides an ideal opportunity to support and develop the health and wellbeing not only of its pupils but of the workforce. At a national level there are a number of reports that highlight the importance of encouraging improvements in people’s health and wellbeing within the workplace context including Dame Carol Black’s report ‘</w:t>
      </w:r>
      <w:r w:rsidRPr="000F7B82">
        <w:rPr>
          <w:rFonts w:asciiTheme="minorHAnsi" w:eastAsia="Times New Roman" w:hAnsiTheme="minorHAnsi" w:cstheme="minorHAnsi"/>
          <w:i/>
          <w:color w:val="auto"/>
          <w:sz w:val="24"/>
          <w:szCs w:val="24"/>
          <w:lang w:eastAsia="en-US"/>
        </w:rPr>
        <w:t>working for a healthier tomorrow’</w:t>
      </w:r>
      <w:r w:rsidRPr="000F7B82">
        <w:rPr>
          <w:rFonts w:asciiTheme="minorHAnsi" w:eastAsia="Times New Roman" w:hAnsiTheme="minorHAnsi" w:cstheme="minorHAnsi"/>
          <w:color w:val="auto"/>
          <w:sz w:val="24"/>
          <w:szCs w:val="24"/>
          <w:vertAlign w:val="superscript"/>
          <w:lang w:eastAsia="en-US"/>
        </w:rPr>
        <w:footnoteReference w:id="2"/>
      </w:r>
      <w:r w:rsidRPr="000F7B82">
        <w:rPr>
          <w:rFonts w:asciiTheme="minorHAnsi" w:eastAsia="Times New Roman" w:hAnsiTheme="minorHAnsi" w:cstheme="minorHAnsi"/>
          <w:color w:val="auto"/>
          <w:sz w:val="24"/>
          <w:szCs w:val="24"/>
          <w:lang w:eastAsia="en-US"/>
        </w:rPr>
        <w:t xml:space="preserve"> and NICE guidelines on workplace health management practices</w:t>
      </w:r>
      <w:r w:rsidRPr="000F7B82">
        <w:rPr>
          <w:rFonts w:asciiTheme="minorHAnsi" w:eastAsia="Times New Roman" w:hAnsiTheme="minorHAnsi" w:cstheme="minorHAnsi"/>
          <w:color w:val="auto"/>
          <w:sz w:val="24"/>
          <w:szCs w:val="24"/>
          <w:vertAlign w:val="superscript"/>
          <w:lang w:eastAsia="en-US"/>
        </w:rPr>
        <w:footnoteReference w:id="3"/>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As a school we are committed to protecting the health, safety and welfare of our employees. We recognise that workplace stress is a health and safety issue and acknowledge the importance of identifying and reducing workplace stressors.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bCs/>
          <w:color w:val="auto"/>
          <w:sz w:val="24"/>
          <w:szCs w:val="24"/>
          <w:lang w:eastAsia="en-US"/>
        </w:rPr>
        <w:t xml:space="preserve">Definition of stress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Health and Safety Executive define stress as “the adverse reaction people have to excessive pressure or other types of demand placed on them”. This makes an important distinction between pressure, which can be a positive state if managed correctly, and stress which can be detrimental to health</w:t>
      </w:r>
    </w:p>
    <w:p w:rsidR="000F7B82" w:rsidRPr="000F7B82" w:rsidRDefault="000F7B82" w:rsidP="000F7B82">
      <w:pPr>
        <w:spacing w:after="0" w:line="276" w:lineRule="auto"/>
        <w:ind w:left="0" w:firstLine="0"/>
        <w:rPr>
          <w:rFonts w:asciiTheme="minorHAnsi" w:eastAsia="Times New Roman" w:hAnsiTheme="minorHAnsi" w:cstheme="minorHAnsi"/>
          <w:b/>
          <w:bCs/>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0F7B82">
        <w:rPr>
          <w:rFonts w:asciiTheme="minorHAnsi" w:eastAsia="Times New Roman" w:hAnsiTheme="minorHAnsi" w:cstheme="minorHAnsi"/>
          <w:b/>
          <w:bCs/>
          <w:color w:val="auto"/>
          <w:sz w:val="24"/>
          <w:szCs w:val="24"/>
          <w:lang w:eastAsia="en-US"/>
        </w:rPr>
        <w:t xml:space="preserve">Policy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The School will</w:t>
      </w:r>
      <w:r w:rsidR="007B3363">
        <w:rPr>
          <w:rFonts w:asciiTheme="minorHAnsi" w:eastAsia="Times New Roman" w:hAnsiTheme="minorHAnsi" w:cstheme="minorHAnsi"/>
          <w:color w:val="auto"/>
          <w:sz w:val="24"/>
          <w:szCs w:val="24"/>
          <w:lang w:eastAsia="en-US"/>
        </w:rPr>
        <w:t>, where feasibly possible</w:t>
      </w:r>
      <w:r w:rsidRPr="000F7B82">
        <w:rPr>
          <w:rFonts w:asciiTheme="minorHAnsi" w:eastAsia="Times New Roman" w:hAnsiTheme="minorHAnsi" w:cstheme="minorHAnsi"/>
          <w:color w:val="auto"/>
          <w:sz w:val="24"/>
          <w:szCs w:val="24"/>
          <w:lang w:eastAsia="en-US"/>
        </w:rPr>
        <w:t xml:space="preserve"> identify all workplace stressors and conduct risk assessments to eliminate stress or control the risks from stress. These risk assessments will be regularly reviewed.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 xml:space="preserve">The School will consult with Trade Union Safety Representatives on proposed action relating to the prevention of workplace stress. The School will provide training for all managers and supervisory staff in good management practices. The School will provide confidential counselling for staff affected by stress caused by either work or external factors. </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lang w:eastAsia="en-US"/>
        </w:rPr>
        <w:t xml:space="preserve">The School will ensure there are adequate resources to enable line managers to implement the stress management strategy. </w:t>
      </w:r>
      <w:r w:rsidRPr="000F7B82">
        <w:rPr>
          <w:rFonts w:asciiTheme="minorHAnsi" w:eastAsia="Times New Roman" w:hAnsiTheme="minorHAnsi" w:cstheme="minorHAnsi"/>
          <w:color w:val="auto"/>
          <w:sz w:val="24"/>
          <w:szCs w:val="24"/>
        </w:rPr>
        <w:t>Health and Safety Executive have devised a set of management standards that cover six areas of work design that need to be addressed when carrying out Stress Risk Assessment;</w:t>
      </w: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015"/>
      </w:tblGrid>
      <w:tr w:rsidR="000F7B82" w:rsidRPr="000F7B82" w:rsidTr="000F7B82">
        <w:trPr>
          <w:tblCellSpacing w:w="20" w:type="dxa"/>
        </w:trPr>
        <w:tc>
          <w:tcPr>
            <w:tcW w:w="9242" w:type="dxa"/>
            <w:shd w:val="clear" w:color="auto" w:fill="auto"/>
          </w:tcPr>
          <w:p w:rsidR="000F7B82" w:rsidRPr="000F7B82" w:rsidRDefault="00E82F53" w:rsidP="000F7B82">
            <w:pPr>
              <w:spacing w:after="0" w:line="276" w:lineRule="auto"/>
              <w:ind w:left="0" w:firstLine="0"/>
              <w:rPr>
                <w:rFonts w:asciiTheme="minorHAnsi" w:eastAsia="Times New Roman" w:hAnsiTheme="minorHAnsi" w:cstheme="minorHAnsi"/>
                <w:color w:val="auto"/>
                <w:sz w:val="24"/>
                <w:szCs w:val="24"/>
              </w:rPr>
            </w:pPr>
            <w:hyperlink r:id="rId24" w:history="1">
              <w:r w:rsidR="000F7B82" w:rsidRPr="000F7B82">
                <w:rPr>
                  <w:rFonts w:asciiTheme="minorHAnsi" w:eastAsia="Times New Roman" w:hAnsiTheme="minorHAnsi" w:cstheme="minorHAnsi"/>
                  <w:color w:val="auto"/>
                  <w:sz w:val="24"/>
                  <w:szCs w:val="24"/>
                  <w:u w:val="single"/>
                </w:rPr>
                <w:t>Demands</w:t>
              </w:r>
            </w:hyperlink>
            <w:r w:rsidR="000F7B82" w:rsidRPr="000F7B82">
              <w:rPr>
                <w:rFonts w:asciiTheme="minorHAnsi" w:eastAsia="Times New Roman" w:hAnsiTheme="minorHAnsi" w:cstheme="minorHAnsi"/>
                <w:vanish/>
                <w:color w:val="auto"/>
                <w:sz w:val="24"/>
                <w:szCs w:val="24"/>
                <w:vertAlign w:val="superscript"/>
              </w:rPr>
              <w:t>[1]</w:t>
            </w:r>
            <w:r w:rsidR="000F7B82" w:rsidRPr="000F7B82">
              <w:rPr>
                <w:rFonts w:asciiTheme="minorHAnsi" w:eastAsia="Times New Roman" w:hAnsiTheme="minorHAnsi" w:cstheme="minorHAnsi"/>
                <w:color w:val="auto"/>
                <w:sz w:val="24"/>
                <w:szCs w:val="24"/>
              </w:rPr>
              <w:t>: Considers issues such as workload, work patterns and the work environment</w:t>
            </w:r>
          </w:p>
        </w:tc>
      </w:tr>
      <w:tr w:rsidR="000F7B82" w:rsidRPr="000F7B82" w:rsidTr="000F7B82">
        <w:trPr>
          <w:tblCellSpacing w:w="20" w:type="dxa"/>
        </w:trPr>
        <w:tc>
          <w:tcPr>
            <w:tcW w:w="9242" w:type="dxa"/>
            <w:shd w:val="clear" w:color="auto" w:fill="auto"/>
          </w:tcPr>
          <w:p w:rsidR="000F7B82" w:rsidRPr="000F7B82" w:rsidRDefault="00E82F53" w:rsidP="000F7B82">
            <w:pPr>
              <w:spacing w:after="0" w:line="276" w:lineRule="auto"/>
              <w:ind w:left="0" w:firstLine="0"/>
              <w:rPr>
                <w:rFonts w:asciiTheme="minorHAnsi" w:eastAsia="Times New Roman" w:hAnsiTheme="minorHAnsi" w:cstheme="minorHAnsi"/>
                <w:color w:val="auto"/>
                <w:sz w:val="24"/>
                <w:szCs w:val="24"/>
              </w:rPr>
            </w:pPr>
            <w:hyperlink r:id="rId25" w:history="1">
              <w:r w:rsidR="000F7B82" w:rsidRPr="000F7B82">
                <w:rPr>
                  <w:rFonts w:asciiTheme="minorHAnsi" w:eastAsia="Times New Roman" w:hAnsiTheme="minorHAnsi" w:cstheme="minorHAnsi"/>
                  <w:color w:val="auto"/>
                  <w:sz w:val="24"/>
                  <w:szCs w:val="24"/>
                  <w:u w:val="single"/>
                </w:rPr>
                <w:t>Control</w:t>
              </w:r>
            </w:hyperlink>
            <w:r w:rsidR="000F7B82" w:rsidRPr="000F7B82">
              <w:rPr>
                <w:rFonts w:asciiTheme="minorHAnsi" w:eastAsia="Times New Roman" w:hAnsiTheme="minorHAnsi" w:cstheme="minorHAnsi"/>
                <w:vanish/>
                <w:color w:val="auto"/>
                <w:sz w:val="24"/>
                <w:szCs w:val="24"/>
                <w:vertAlign w:val="superscript"/>
              </w:rPr>
              <w:t>[2]</w:t>
            </w:r>
            <w:r w:rsidR="000F7B82" w:rsidRPr="000F7B82">
              <w:rPr>
                <w:rFonts w:asciiTheme="minorHAnsi" w:eastAsia="Times New Roman" w:hAnsiTheme="minorHAnsi" w:cstheme="minorHAnsi"/>
                <w:color w:val="auto"/>
                <w:sz w:val="24"/>
                <w:szCs w:val="24"/>
              </w:rPr>
              <w:t>: How much say the person has in the way they do their work</w:t>
            </w:r>
          </w:p>
        </w:tc>
      </w:tr>
      <w:tr w:rsidR="000F7B82" w:rsidRPr="000F7B82" w:rsidTr="000F7B82">
        <w:trPr>
          <w:tblCellSpacing w:w="20" w:type="dxa"/>
        </w:trPr>
        <w:tc>
          <w:tcPr>
            <w:tcW w:w="9242" w:type="dxa"/>
            <w:shd w:val="clear" w:color="auto" w:fill="auto"/>
          </w:tcPr>
          <w:p w:rsidR="000F7B82" w:rsidRPr="000F7B82" w:rsidRDefault="00E82F53" w:rsidP="000F7B82">
            <w:pPr>
              <w:spacing w:after="0" w:line="276" w:lineRule="auto"/>
              <w:ind w:left="0" w:firstLine="0"/>
              <w:rPr>
                <w:rFonts w:asciiTheme="minorHAnsi" w:eastAsia="Times New Roman" w:hAnsiTheme="minorHAnsi" w:cstheme="minorHAnsi"/>
                <w:color w:val="auto"/>
                <w:sz w:val="24"/>
                <w:szCs w:val="24"/>
              </w:rPr>
            </w:pPr>
            <w:hyperlink r:id="rId26" w:history="1">
              <w:r w:rsidR="000F7B82" w:rsidRPr="000F7B82">
                <w:rPr>
                  <w:rFonts w:asciiTheme="minorHAnsi" w:eastAsia="Times New Roman" w:hAnsiTheme="minorHAnsi" w:cstheme="minorHAnsi"/>
                  <w:color w:val="auto"/>
                  <w:sz w:val="24"/>
                  <w:szCs w:val="24"/>
                  <w:u w:val="single"/>
                </w:rPr>
                <w:t>Support</w:t>
              </w:r>
            </w:hyperlink>
            <w:r w:rsidR="000F7B82" w:rsidRPr="000F7B82">
              <w:rPr>
                <w:rFonts w:asciiTheme="minorHAnsi" w:eastAsia="Times New Roman" w:hAnsiTheme="minorHAnsi" w:cstheme="minorHAnsi"/>
                <w:vanish/>
                <w:color w:val="auto"/>
                <w:sz w:val="24"/>
                <w:szCs w:val="24"/>
                <w:vertAlign w:val="superscript"/>
              </w:rPr>
              <w:t>[3]</w:t>
            </w:r>
            <w:r w:rsidR="000F7B82" w:rsidRPr="000F7B82">
              <w:rPr>
                <w:rFonts w:asciiTheme="minorHAnsi" w:eastAsia="Times New Roman" w:hAnsiTheme="minorHAnsi" w:cstheme="minorHAnsi"/>
                <w:color w:val="auto"/>
                <w:sz w:val="24"/>
                <w:szCs w:val="24"/>
              </w:rPr>
              <w:t>: Includes the encouragement, sponsorship and resources provided by the organisation, line management and colleagues</w:t>
            </w:r>
          </w:p>
        </w:tc>
      </w:tr>
      <w:tr w:rsidR="000F7B82" w:rsidRPr="000F7B82" w:rsidTr="000F7B82">
        <w:trPr>
          <w:tblCellSpacing w:w="20" w:type="dxa"/>
        </w:trPr>
        <w:tc>
          <w:tcPr>
            <w:tcW w:w="9242" w:type="dxa"/>
            <w:shd w:val="clear" w:color="auto" w:fill="auto"/>
          </w:tcPr>
          <w:p w:rsidR="000F7B82" w:rsidRPr="000F7B82" w:rsidRDefault="00E82F53" w:rsidP="000F7B82">
            <w:pPr>
              <w:spacing w:after="0" w:line="276" w:lineRule="auto"/>
              <w:ind w:left="0" w:firstLine="0"/>
              <w:rPr>
                <w:rFonts w:asciiTheme="minorHAnsi" w:eastAsia="Times New Roman" w:hAnsiTheme="minorHAnsi" w:cstheme="minorHAnsi"/>
                <w:color w:val="auto"/>
                <w:sz w:val="24"/>
                <w:szCs w:val="24"/>
              </w:rPr>
            </w:pPr>
            <w:hyperlink r:id="rId27" w:history="1">
              <w:r w:rsidR="000F7B82" w:rsidRPr="000F7B82">
                <w:rPr>
                  <w:rFonts w:asciiTheme="minorHAnsi" w:eastAsia="Times New Roman" w:hAnsiTheme="minorHAnsi" w:cstheme="minorHAnsi"/>
                  <w:color w:val="auto"/>
                  <w:sz w:val="24"/>
                  <w:szCs w:val="24"/>
                  <w:u w:val="single"/>
                </w:rPr>
                <w:t>Relationships</w:t>
              </w:r>
            </w:hyperlink>
            <w:r w:rsidR="000F7B82" w:rsidRPr="000F7B82">
              <w:rPr>
                <w:rFonts w:asciiTheme="minorHAnsi" w:eastAsia="Times New Roman" w:hAnsiTheme="minorHAnsi" w:cstheme="minorHAnsi"/>
                <w:vanish/>
                <w:color w:val="auto"/>
                <w:sz w:val="24"/>
                <w:szCs w:val="24"/>
                <w:vertAlign w:val="superscript"/>
              </w:rPr>
              <w:t>[4]</w:t>
            </w:r>
            <w:r w:rsidR="000F7B82" w:rsidRPr="000F7B82">
              <w:rPr>
                <w:rFonts w:asciiTheme="minorHAnsi" w:eastAsia="Times New Roman" w:hAnsiTheme="minorHAnsi" w:cstheme="minorHAnsi"/>
                <w:color w:val="auto"/>
                <w:sz w:val="24"/>
                <w:szCs w:val="24"/>
              </w:rPr>
              <w:t>: This includes promoting positive working to avoid conflict and dealing with unacceptable behaviour</w:t>
            </w:r>
          </w:p>
        </w:tc>
      </w:tr>
      <w:tr w:rsidR="000F7B82" w:rsidRPr="000F7B82" w:rsidTr="000F7B82">
        <w:trPr>
          <w:tblCellSpacing w:w="20" w:type="dxa"/>
        </w:trPr>
        <w:tc>
          <w:tcPr>
            <w:tcW w:w="9242" w:type="dxa"/>
            <w:shd w:val="clear" w:color="auto" w:fill="auto"/>
          </w:tcPr>
          <w:p w:rsidR="000F7B82" w:rsidRPr="000F7B82" w:rsidRDefault="00E82F53" w:rsidP="000F7B82">
            <w:pPr>
              <w:spacing w:after="0" w:line="276" w:lineRule="auto"/>
              <w:ind w:left="0" w:firstLine="0"/>
              <w:rPr>
                <w:rFonts w:asciiTheme="minorHAnsi" w:eastAsia="Times New Roman" w:hAnsiTheme="minorHAnsi" w:cstheme="minorHAnsi"/>
                <w:color w:val="auto"/>
                <w:sz w:val="24"/>
                <w:szCs w:val="24"/>
              </w:rPr>
            </w:pPr>
            <w:hyperlink r:id="rId28" w:history="1">
              <w:r w:rsidR="000F7B82" w:rsidRPr="000F7B82">
                <w:rPr>
                  <w:rFonts w:asciiTheme="minorHAnsi" w:eastAsia="Times New Roman" w:hAnsiTheme="minorHAnsi" w:cstheme="minorHAnsi"/>
                  <w:color w:val="auto"/>
                  <w:sz w:val="24"/>
                  <w:szCs w:val="24"/>
                  <w:u w:val="single"/>
                </w:rPr>
                <w:t>Role</w:t>
              </w:r>
            </w:hyperlink>
            <w:r w:rsidR="000F7B82" w:rsidRPr="000F7B82">
              <w:rPr>
                <w:rFonts w:asciiTheme="minorHAnsi" w:eastAsia="Times New Roman" w:hAnsiTheme="minorHAnsi" w:cstheme="minorHAnsi"/>
                <w:vanish/>
                <w:color w:val="auto"/>
                <w:sz w:val="24"/>
                <w:szCs w:val="24"/>
                <w:vertAlign w:val="superscript"/>
              </w:rPr>
              <w:t>[5]</w:t>
            </w:r>
            <w:r w:rsidR="000F7B82" w:rsidRPr="000F7B82">
              <w:rPr>
                <w:rFonts w:asciiTheme="minorHAnsi" w:eastAsia="Times New Roman" w:hAnsiTheme="minorHAnsi" w:cstheme="minorHAnsi"/>
                <w:color w:val="auto"/>
                <w:sz w:val="24"/>
                <w:szCs w:val="24"/>
              </w:rPr>
              <w:t>:</w:t>
            </w:r>
            <w:r w:rsidR="000F7B82" w:rsidRPr="000F7B82">
              <w:rPr>
                <w:rFonts w:asciiTheme="minorHAnsi" w:eastAsia="Times New Roman" w:hAnsiTheme="minorHAnsi" w:cstheme="minorHAnsi"/>
                <w:color w:val="auto"/>
                <w:sz w:val="24"/>
                <w:szCs w:val="24"/>
              </w:rPr>
              <w:tab/>
              <w:t>Relates to whether people understand their role within the organisation and whether the organisation ensures that they do not have conflicting roles</w:t>
            </w:r>
          </w:p>
        </w:tc>
      </w:tr>
      <w:tr w:rsidR="000F7B82" w:rsidRPr="000F7B82" w:rsidTr="000F7B82">
        <w:trPr>
          <w:tblCellSpacing w:w="20" w:type="dxa"/>
        </w:trPr>
        <w:tc>
          <w:tcPr>
            <w:tcW w:w="9242" w:type="dxa"/>
            <w:shd w:val="clear" w:color="auto" w:fill="auto"/>
          </w:tcPr>
          <w:p w:rsidR="000F7B82" w:rsidRPr="000F7B82" w:rsidRDefault="00E82F53" w:rsidP="000F7B82">
            <w:pPr>
              <w:spacing w:after="0" w:line="276" w:lineRule="auto"/>
              <w:ind w:left="0" w:firstLine="0"/>
              <w:rPr>
                <w:rFonts w:asciiTheme="minorHAnsi" w:eastAsia="Times New Roman" w:hAnsiTheme="minorHAnsi" w:cstheme="minorHAnsi"/>
                <w:color w:val="E36C0A"/>
                <w:sz w:val="24"/>
                <w:szCs w:val="24"/>
              </w:rPr>
            </w:pPr>
            <w:hyperlink r:id="rId29" w:history="1">
              <w:r w:rsidR="000F7B82" w:rsidRPr="000F7B82">
                <w:rPr>
                  <w:rFonts w:asciiTheme="minorHAnsi" w:eastAsia="Times New Roman" w:hAnsiTheme="minorHAnsi" w:cstheme="minorHAnsi"/>
                  <w:color w:val="auto"/>
                  <w:sz w:val="24"/>
                  <w:szCs w:val="24"/>
                  <w:u w:val="single"/>
                </w:rPr>
                <w:t>Change</w:t>
              </w:r>
            </w:hyperlink>
            <w:r w:rsidR="000F7B82" w:rsidRPr="000F7B82">
              <w:rPr>
                <w:rFonts w:asciiTheme="minorHAnsi" w:eastAsia="Times New Roman" w:hAnsiTheme="minorHAnsi" w:cstheme="minorHAnsi"/>
                <w:vanish/>
                <w:color w:val="auto"/>
                <w:sz w:val="24"/>
                <w:szCs w:val="24"/>
                <w:vertAlign w:val="superscript"/>
              </w:rPr>
              <w:t>[6]</w:t>
            </w:r>
            <w:r w:rsidR="000F7B82" w:rsidRPr="000F7B82">
              <w:rPr>
                <w:rFonts w:asciiTheme="minorHAnsi" w:eastAsia="Times New Roman" w:hAnsiTheme="minorHAnsi" w:cstheme="minorHAnsi"/>
                <w:color w:val="auto"/>
                <w:sz w:val="24"/>
                <w:szCs w:val="24"/>
              </w:rPr>
              <w:t>: How organisational change (large or small) is managed and communicated in the</w:t>
            </w:r>
            <w:r w:rsidR="000F7B82" w:rsidRPr="000F7B82">
              <w:rPr>
                <w:rFonts w:asciiTheme="minorHAnsi" w:eastAsia="Times New Roman" w:hAnsiTheme="minorHAnsi" w:cstheme="minorHAnsi"/>
                <w:color w:val="auto"/>
                <w:sz w:val="24"/>
                <w:szCs w:val="24"/>
              </w:rPr>
              <w:tab/>
              <w:t>organisation</w:t>
            </w:r>
            <w:r w:rsidR="000F7B82" w:rsidRPr="000F7B82">
              <w:rPr>
                <w:rFonts w:asciiTheme="minorHAnsi" w:eastAsia="Times New Roman" w:hAnsiTheme="minorHAnsi" w:cstheme="minorHAnsi"/>
                <w:color w:val="E36C0A"/>
                <w:sz w:val="24"/>
                <w:szCs w:val="24"/>
              </w:rPr>
              <w:t>.</w:t>
            </w:r>
          </w:p>
        </w:tc>
      </w:tr>
    </w:tbl>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E36C0A"/>
          <w:sz w:val="24"/>
          <w:szCs w:val="24"/>
        </w:rPr>
      </w:pPr>
      <w:r w:rsidRPr="000F7B82">
        <w:rPr>
          <w:rFonts w:asciiTheme="minorHAnsi" w:eastAsia="Times New Roman" w:hAnsiTheme="minorHAnsi" w:cstheme="minorHAnsi"/>
          <w:color w:val="auto"/>
          <w:sz w:val="24"/>
          <w:szCs w:val="24"/>
          <w:lang w:eastAsia="en-US"/>
        </w:rPr>
        <w:t>More information can be found at: http://www.hse.gov.uk/stress/standards/index.htm</w:t>
      </w:r>
      <w:r w:rsidRPr="000F7B82">
        <w:rPr>
          <w:rFonts w:asciiTheme="minorHAnsi" w:eastAsia="Calibri" w:hAnsiTheme="minorHAnsi" w:cstheme="minorHAnsi"/>
          <w:color w:val="auto"/>
          <w:sz w:val="24"/>
          <w:szCs w:val="24"/>
          <w:lang w:eastAsia="en-US"/>
        </w:rPr>
        <w:br w:type="page"/>
      </w:r>
      <w:r w:rsidRPr="008A6663">
        <w:rPr>
          <w:rFonts w:asciiTheme="minorHAnsi" w:eastAsia="Calibri" w:hAnsiTheme="minorHAnsi" w:cstheme="minorHAnsi"/>
          <w:b/>
          <w:bCs/>
          <w:i/>
          <w:iCs/>
          <w:color w:val="auto"/>
          <w:sz w:val="24"/>
          <w:szCs w:val="24"/>
          <w:lang w:eastAsia="en-US"/>
        </w:rPr>
        <w:t>ARRANGEMENT 6(c): NEW &amp; EXPECTANT MOTHERS</w:t>
      </w:r>
    </w:p>
    <w:p w:rsidR="000F7B82" w:rsidRPr="000F7B82" w:rsidRDefault="000F7B82" w:rsidP="000F7B82">
      <w:pPr>
        <w:shd w:val="clear" w:color="auto" w:fill="1F497D"/>
        <w:spacing w:after="160" w:line="276" w:lineRule="auto"/>
        <w:ind w:left="0" w:firstLine="0"/>
        <w:rPr>
          <w:rFonts w:asciiTheme="minorHAnsi" w:eastAsia="Calibri" w:hAnsiTheme="minorHAnsi" w:cstheme="minorHAnsi"/>
          <w:b/>
          <w:color w:val="auto"/>
          <w:sz w:val="24"/>
          <w:szCs w:val="24"/>
          <w:lang w:eastAsia="en-US"/>
        </w:rPr>
      </w:pPr>
    </w:p>
    <w:p w:rsidR="000F7B82" w:rsidRPr="000F7B82"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0F7B82">
        <w:rPr>
          <w:rFonts w:asciiTheme="minorHAnsi" w:eastAsia="Calibri" w:hAnsiTheme="minorHAnsi" w:cstheme="minorHAnsi"/>
          <w:b/>
          <w:color w:val="auto"/>
          <w:sz w:val="24"/>
          <w:szCs w:val="24"/>
          <w:lang w:eastAsia="en-US"/>
        </w:rPr>
        <w:t>Pregnant Workers and Nursing Mothers</w:t>
      </w:r>
    </w:p>
    <w:p w:rsidR="000F7B82" w:rsidRPr="007B3363"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0F7B82">
        <w:rPr>
          <w:rFonts w:asciiTheme="minorHAnsi" w:eastAsia="Calibri" w:hAnsiTheme="minorHAnsi" w:cstheme="minorHAnsi"/>
          <w:color w:val="auto"/>
          <w:sz w:val="24"/>
          <w:szCs w:val="24"/>
          <w:lang w:eastAsia="en-US"/>
        </w:rPr>
        <w:t xml:space="preserve">It is the schools policy to assess any risks to female employees of childbearing age and, in particular, risks to new and expectant mothers (for example, from working conditions, or the use of physical, chemical or biological agents). The risk assessment process will determine </w:t>
      </w:r>
      <w:r w:rsidRPr="007B3363">
        <w:rPr>
          <w:rFonts w:asciiTheme="minorHAnsi" w:eastAsia="Calibri" w:hAnsiTheme="minorHAnsi" w:cstheme="minorHAnsi"/>
          <w:color w:val="auto"/>
          <w:sz w:val="24"/>
          <w:szCs w:val="24"/>
          <w:lang w:eastAsia="en-US"/>
        </w:rPr>
        <w:t>appropriate local measures, which is a management function.</w:t>
      </w:r>
    </w:p>
    <w:p w:rsidR="000F7B82" w:rsidRPr="007B3363"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7B3363">
        <w:rPr>
          <w:rFonts w:asciiTheme="minorHAnsi" w:eastAsia="Calibri" w:hAnsiTheme="minorHAnsi" w:cstheme="minorHAnsi"/>
          <w:b/>
          <w:color w:val="auto"/>
          <w:sz w:val="24"/>
          <w:szCs w:val="24"/>
          <w:lang w:eastAsia="en-US"/>
        </w:rPr>
        <w:t>Notification</w:t>
      </w:r>
    </w:p>
    <w:p w:rsidR="000F7B82" w:rsidRPr="007B3363"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7B3363">
        <w:rPr>
          <w:rFonts w:asciiTheme="minorHAnsi" w:eastAsia="Calibri" w:hAnsiTheme="minorHAnsi" w:cstheme="minorHAnsi"/>
          <w:color w:val="auto"/>
          <w:sz w:val="24"/>
          <w:szCs w:val="24"/>
          <w:lang w:eastAsia="en-US"/>
        </w:rPr>
        <w:t xml:space="preserve">The </w:t>
      </w:r>
      <w:r w:rsidR="008A6663" w:rsidRPr="007B3363">
        <w:rPr>
          <w:rFonts w:asciiTheme="minorHAnsi" w:eastAsia="Calibri" w:hAnsiTheme="minorHAnsi" w:cstheme="minorHAnsi"/>
          <w:color w:val="auto"/>
          <w:sz w:val="24"/>
          <w:szCs w:val="24"/>
          <w:lang w:eastAsia="en-US"/>
        </w:rPr>
        <w:t>Head</w:t>
      </w:r>
      <w:r w:rsidR="008D5A59" w:rsidRPr="007B3363">
        <w:rPr>
          <w:rFonts w:asciiTheme="minorHAnsi" w:eastAsia="Calibri" w:hAnsiTheme="minorHAnsi" w:cstheme="minorHAnsi"/>
          <w:color w:val="auto"/>
          <w:sz w:val="24"/>
          <w:szCs w:val="24"/>
          <w:lang w:eastAsia="en-US"/>
        </w:rPr>
        <w:t>t</w:t>
      </w:r>
      <w:r w:rsidR="008A6663" w:rsidRPr="007B3363">
        <w:rPr>
          <w:rFonts w:asciiTheme="minorHAnsi" w:eastAsia="Calibri" w:hAnsiTheme="minorHAnsi" w:cstheme="minorHAnsi"/>
          <w:color w:val="auto"/>
          <w:sz w:val="24"/>
          <w:szCs w:val="24"/>
          <w:lang w:eastAsia="en-US"/>
        </w:rPr>
        <w:t>eacher</w:t>
      </w:r>
      <w:r w:rsidRPr="007B3363">
        <w:rPr>
          <w:rFonts w:asciiTheme="minorHAnsi" w:eastAsia="Calibri" w:hAnsiTheme="minorHAnsi" w:cstheme="minorHAnsi"/>
          <w:color w:val="auto"/>
          <w:sz w:val="24"/>
          <w:szCs w:val="24"/>
          <w:lang w:eastAsia="en-US"/>
        </w:rPr>
        <w:t xml:space="preserve"> on notification that an employee is pregnant, breastfeeding or has given birth within the last six months, </w:t>
      </w:r>
      <w:r w:rsidR="007B3363" w:rsidRPr="007B3363">
        <w:rPr>
          <w:rFonts w:asciiTheme="minorHAnsi" w:eastAsia="Calibri" w:hAnsiTheme="minorHAnsi" w:cstheme="minorHAnsi"/>
          <w:color w:val="auto"/>
          <w:sz w:val="24"/>
          <w:szCs w:val="24"/>
          <w:lang w:eastAsia="en-US"/>
        </w:rPr>
        <w:t>we will</w:t>
      </w:r>
      <w:r w:rsidRPr="007B3363">
        <w:rPr>
          <w:rFonts w:asciiTheme="minorHAnsi" w:eastAsia="Calibri" w:hAnsiTheme="minorHAnsi" w:cstheme="minorHAnsi"/>
          <w:color w:val="auto"/>
          <w:sz w:val="24"/>
          <w:szCs w:val="24"/>
          <w:lang w:eastAsia="en-US"/>
        </w:rPr>
        <w:t xml:space="preserve"> undertake </w:t>
      </w:r>
      <w:proofErr w:type="gramStart"/>
      <w:r w:rsidRPr="007B3363">
        <w:rPr>
          <w:rFonts w:asciiTheme="minorHAnsi" w:eastAsia="Calibri" w:hAnsiTheme="minorHAnsi" w:cstheme="minorHAnsi"/>
          <w:color w:val="auto"/>
          <w:sz w:val="24"/>
          <w:szCs w:val="24"/>
          <w:lang w:eastAsia="en-US"/>
        </w:rPr>
        <w:t>an</w:t>
      </w:r>
      <w:proofErr w:type="gramEnd"/>
      <w:r w:rsidRPr="007B3363">
        <w:rPr>
          <w:rFonts w:asciiTheme="minorHAnsi" w:eastAsia="Calibri" w:hAnsiTheme="minorHAnsi" w:cstheme="minorHAnsi"/>
          <w:color w:val="auto"/>
          <w:sz w:val="24"/>
          <w:szCs w:val="24"/>
          <w:lang w:eastAsia="en-US"/>
        </w:rPr>
        <w:t xml:space="preserve"> New and Expectant Mother</w:t>
      </w:r>
      <w:r w:rsidR="007B3363" w:rsidRPr="007B3363">
        <w:rPr>
          <w:rFonts w:asciiTheme="minorHAnsi" w:eastAsia="Calibri" w:hAnsiTheme="minorHAnsi" w:cstheme="minorHAnsi"/>
          <w:color w:val="auto"/>
          <w:sz w:val="24"/>
          <w:szCs w:val="24"/>
          <w:lang w:eastAsia="en-US"/>
        </w:rPr>
        <w:t>s risk assessment and check our</w:t>
      </w:r>
      <w:r w:rsidRPr="007B3363">
        <w:rPr>
          <w:rFonts w:asciiTheme="minorHAnsi" w:eastAsia="Calibri" w:hAnsiTheme="minorHAnsi" w:cstheme="minorHAnsi"/>
          <w:color w:val="auto"/>
          <w:sz w:val="24"/>
          <w:szCs w:val="24"/>
          <w:lang w:eastAsia="en-US"/>
        </w:rPr>
        <w:t xml:space="preserve"> workplace risk assessment to see if any new risks have arisen. </w:t>
      </w:r>
    </w:p>
    <w:p w:rsidR="000F7B82" w:rsidRPr="007B3363"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7B3363">
        <w:rPr>
          <w:rFonts w:asciiTheme="minorHAnsi" w:eastAsia="Calibri" w:hAnsiTheme="minorHAnsi" w:cstheme="minorHAnsi"/>
          <w:color w:val="auto"/>
          <w:sz w:val="24"/>
          <w:szCs w:val="24"/>
          <w:lang w:eastAsia="en-US"/>
        </w:rPr>
        <w:t xml:space="preserve">If risks are identified during the pregnancy, in the first six months after birth or while the employee is still breastfeeding, </w:t>
      </w:r>
      <w:r w:rsidR="007B3363" w:rsidRPr="007B3363">
        <w:rPr>
          <w:rFonts w:asciiTheme="minorHAnsi" w:eastAsia="Calibri" w:hAnsiTheme="minorHAnsi" w:cstheme="minorHAnsi"/>
          <w:color w:val="auto"/>
          <w:sz w:val="24"/>
          <w:szCs w:val="24"/>
          <w:lang w:eastAsia="en-US"/>
        </w:rPr>
        <w:t xml:space="preserve">we will </w:t>
      </w:r>
      <w:r w:rsidRPr="007B3363">
        <w:rPr>
          <w:rFonts w:asciiTheme="minorHAnsi" w:eastAsia="Calibri" w:hAnsiTheme="minorHAnsi" w:cstheme="minorHAnsi"/>
          <w:color w:val="auto"/>
          <w:sz w:val="24"/>
          <w:szCs w:val="24"/>
          <w:lang w:eastAsia="en-US"/>
        </w:rPr>
        <w:t xml:space="preserve">must take appropriate, sensible action to reduce, remove or control them and take advice from the LA’s Occupational Health provider.   </w:t>
      </w:r>
    </w:p>
    <w:p w:rsidR="000F7B82" w:rsidRPr="007B3363"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7B3363">
        <w:rPr>
          <w:rFonts w:asciiTheme="minorHAnsi" w:eastAsia="Calibri" w:hAnsiTheme="minorHAnsi" w:cstheme="minorHAnsi"/>
          <w:color w:val="auto"/>
          <w:sz w:val="24"/>
          <w:szCs w:val="24"/>
          <w:lang w:eastAsia="en-US"/>
        </w:rPr>
        <w:t xml:space="preserve">The </w:t>
      </w:r>
      <w:r w:rsidR="008A6663" w:rsidRPr="007B3363">
        <w:rPr>
          <w:rFonts w:asciiTheme="minorHAnsi" w:eastAsia="Calibri" w:hAnsiTheme="minorHAnsi" w:cstheme="minorHAnsi"/>
          <w:color w:val="auto"/>
          <w:sz w:val="24"/>
          <w:szCs w:val="24"/>
          <w:lang w:eastAsia="en-US"/>
        </w:rPr>
        <w:t>Line Manager</w:t>
      </w:r>
      <w:r w:rsidRPr="007B3363">
        <w:rPr>
          <w:rFonts w:asciiTheme="minorHAnsi" w:eastAsia="Calibri" w:hAnsiTheme="minorHAnsi" w:cstheme="minorHAnsi"/>
          <w:color w:val="auto"/>
          <w:sz w:val="24"/>
          <w:szCs w:val="24"/>
          <w:lang w:eastAsia="en-US"/>
        </w:rPr>
        <w:t xml:space="preserve"> or Business Manager is responsible for undertaking a regular review of this assessment throughout the pregnancy and when they return to work as a nursing mother.  </w:t>
      </w:r>
    </w:p>
    <w:p w:rsidR="000F7B82" w:rsidRPr="007B3363"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7B3363">
        <w:rPr>
          <w:rFonts w:asciiTheme="minorHAnsi" w:eastAsia="Calibri" w:hAnsiTheme="minorHAnsi" w:cstheme="minorHAnsi"/>
          <w:b/>
          <w:color w:val="auto"/>
          <w:sz w:val="24"/>
          <w:szCs w:val="24"/>
          <w:lang w:eastAsia="en-US"/>
        </w:rPr>
        <w:t xml:space="preserve">Rest Room </w:t>
      </w:r>
    </w:p>
    <w:p w:rsidR="000F7B82" w:rsidRPr="007B3363"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7B3363">
        <w:rPr>
          <w:rFonts w:asciiTheme="minorHAnsi" w:eastAsia="Calibri" w:hAnsiTheme="minorHAnsi" w:cstheme="minorHAnsi"/>
          <w:color w:val="auto"/>
          <w:sz w:val="24"/>
          <w:szCs w:val="24"/>
          <w:lang w:eastAsia="en-US"/>
        </w:rPr>
        <w:t xml:space="preserve">We will provide somewhere for pregnant or breastfeeding employees to rest and lie down. Although there is no legal requirement for us to provide an environment for staff to express and store milk, please direct any enquiry of this nature to the Business Manager. </w:t>
      </w:r>
    </w:p>
    <w:p w:rsidR="000F7B82" w:rsidRPr="007B3363"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7B3363"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keepNext/>
        <w:spacing w:before="240" w:after="60" w:line="276" w:lineRule="auto"/>
        <w:ind w:left="0" w:firstLine="0"/>
        <w:outlineLvl w:val="1"/>
        <w:rPr>
          <w:rFonts w:asciiTheme="minorHAnsi" w:eastAsia="Times New Roman" w:hAnsiTheme="minorHAnsi" w:cstheme="minorHAnsi"/>
          <w:b/>
          <w:bCs/>
          <w:i/>
          <w:iCs/>
          <w:color w:val="auto"/>
          <w:sz w:val="24"/>
          <w:szCs w:val="24"/>
          <w:lang w:eastAsia="en-US"/>
        </w:rPr>
      </w:pPr>
      <w:r w:rsidRPr="007B3363">
        <w:rPr>
          <w:rFonts w:asciiTheme="minorHAnsi" w:eastAsia="Times New Roman" w:hAnsiTheme="minorHAnsi" w:cstheme="minorHAnsi"/>
          <w:b/>
          <w:bCs/>
          <w:iCs/>
          <w:color w:val="auto"/>
          <w:sz w:val="24"/>
          <w:szCs w:val="24"/>
          <w:lang w:eastAsia="en-US"/>
        </w:rPr>
        <w:br w:type="page"/>
      </w:r>
      <w:bookmarkStart w:id="69" w:name="_Toc7431197"/>
      <w:bookmarkStart w:id="70" w:name="_Toc7439255"/>
      <w:bookmarkStart w:id="71" w:name="_Toc7439641"/>
      <w:r w:rsidRPr="008A6663">
        <w:rPr>
          <w:rFonts w:asciiTheme="minorHAnsi" w:eastAsia="Times New Roman" w:hAnsiTheme="minorHAnsi" w:cstheme="minorHAnsi"/>
          <w:b/>
          <w:bCs/>
          <w:i/>
          <w:iCs/>
          <w:color w:val="auto"/>
          <w:sz w:val="24"/>
          <w:szCs w:val="24"/>
          <w:lang w:eastAsia="en-US"/>
        </w:rPr>
        <w:t>ARRANGEMENT 7: DISPLAY SCREEN EQUIPMENT</w:t>
      </w:r>
      <w:bookmarkEnd w:id="69"/>
      <w:bookmarkEnd w:id="70"/>
      <w:bookmarkEnd w:id="71"/>
    </w:p>
    <w:p w:rsidR="000F7B82" w:rsidRPr="000F7B82" w:rsidRDefault="000F7B82" w:rsidP="000F7B82">
      <w:pPr>
        <w:shd w:val="clear" w:color="auto" w:fill="1F497D"/>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b/>
          <w:color w:val="auto"/>
          <w:sz w:val="24"/>
          <w:szCs w:val="24"/>
          <w:lang w:eastAsia="en-US"/>
        </w:rPr>
      </w:pPr>
    </w:p>
    <w:p w:rsidR="000F7B82" w:rsidRPr="000F7B82" w:rsidRDefault="000F7B82" w:rsidP="000F7B82">
      <w:pPr>
        <w:tabs>
          <w:tab w:val="left" w:pos="-720"/>
          <w:tab w:val="left" w:pos="0"/>
        </w:tabs>
        <w:suppressAutoHyphens/>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All staff who use habitually use computers/laptops/tablets as a significant part of their normal work (significant is taken to be continuous / near continuous spells of an hour at a time) e.g. admin staff, bursars</w:t>
      </w:r>
      <w:r w:rsidR="00BB4928">
        <w:rPr>
          <w:rFonts w:asciiTheme="minorHAnsi" w:eastAsia="Times New Roman" w:hAnsiTheme="minorHAnsi" w:cstheme="minorHAnsi"/>
          <w:color w:val="auto"/>
          <w:sz w:val="24"/>
          <w:szCs w:val="24"/>
          <w:lang w:eastAsia="en-US"/>
        </w:rPr>
        <w:t>, senior leadership team etc. will</w:t>
      </w:r>
      <w:r w:rsidRPr="000F7B82">
        <w:rPr>
          <w:rFonts w:asciiTheme="minorHAnsi" w:eastAsia="Times New Roman" w:hAnsiTheme="minorHAnsi" w:cstheme="minorHAnsi"/>
          <w:color w:val="auto"/>
          <w:sz w:val="24"/>
          <w:szCs w:val="24"/>
          <w:lang w:eastAsia="en-US"/>
        </w:rPr>
        <w:t xml:space="preserve"> have an assessment.</w:t>
      </w:r>
    </w:p>
    <w:p w:rsidR="000F7B82" w:rsidRPr="000F7B82" w:rsidRDefault="000F7B82" w:rsidP="000F7B82">
      <w:pPr>
        <w:tabs>
          <w:tab w:val="left" w:pos="-720"/>
          <w:tab w:val="left" w:pos="0"/>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0"/>
        </w:tabs>
        <w:spacing w:after="0" w:line="276" w:lineRule="auto"/>
        <w:ind w:left="0" w:firstLine="0"/>
        <w:rPr>
          <w:rFonts w:asciiTheme="minorHAnsi" w:eastAsia="Times New Roman" w:hAnsiTheme="minorHAnsi" w:cstheme="minorHAnsi"/>
          <w:color w:val="auto"/>
          <w:sz w:val="24"/>
          <w:szCs w:val="24"/>
        </w:rPr>
      </w:pPr>
      <w:r w:rsidRPr="000F7B82">
        <w:rPr>
          <w:rFonts w:asciiTheme="minorHAnsi" w:eastAsia="Times New Roman" w:hAnsiTheme="minorHAnsi" w:cstheme="minorHAnsi"/>
          <w:color w:val="auto"/>
          <w:sz w:val="24"/>
          <w:szCs w:val="24"/>
        </w:rPr>
        <w:t>Those staff identified as DSE users shall be entitled to an eyesight test for DSE use every 2 years by a qualified optician (and corrective glasses if required specifically for DSE use).</w:t>
      </w:r>
    </w:p>
    <w:p w:rsidR="000F7B82" w:rsidRPr="000F7B82" w:rsidRDefault="000F7B82" w:rsidP="000F7B82">
      <w:pPr>
        <w:tabs>
          <w:tab w:val="left" w:pos="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0"/>
        </w:tabs>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Schools manage and monitor DSE assessments. Forms and advice specific to schools are available from the Corporate Health and Safety Team.</w:t>
      </w:r>
    </w:p>
    <w:p w:rsidR="000F7B82" w:rsidRPr="000F7B82" w:rsidRDefault="000F7B82" w:rsidP="000F7B82">
      <w:pPr>
        <w:tabs>
          <w:tab w:val="left" w:pos="0"/>
        </w:tabs>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tabs>
          <w:tab w:val="left" w:pos="0"/>
        </w:tabs>
        <w:spacing w:after="0" w:line="276" w:lineRule="auto"/>
        <w:ind w:left="0" w:firstLine="0"/>
        <w:rPr>
          <w:rFonts w:asciiTheme="minorHAnsi" w:eastAsia="Times New Roman" w:hAnsiTheme="minorHAnsi" w:cstheme="minorHAnsi"/>
          <w:color w:val="auto"/>
          <w:sz w:val="24"/>
          <w:szCs w:val="24"/>
          <w:lang w:eastAsia="en-US"/>
        </w:rPr>
      </w:pPr>
      <w:r w:rsidRPr="000F7B82">
        <w:rPr>
          <w:rFonts w:asciiTheme="minorHAnsi" w:eastAsia="Times New Roman" w:hAnsiTheme="minorHAnsi" w:cstheme="minorHAnsi"/>
          <w:color w:val="auto"/>
          <w:sz w:val="24"/>
          <w:szCs w:val="24"/>
          <w:lang w:eastAsia="en-US"/>
        </w:rPr>
        <w:t>A DSE assessment form is available for schools on request from the CHSS team.</w:t>
      </w:r>
    </w:p>
    <w:p w:rsidR="000F7B82" w:rsidRPr="000F7B82" w:rsidRDefault="000F7B82" w:rsidP="000F7B82">
      <w:pPr>
        <w:spacing w:after="0" w:line="360"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0F7B82" w:rsidRDefault="000F7B82" w:rsidP="000F7B82">
      <w:pPr>
        <w:spacing w:after="0" w:line="276" w:lineRule="auto"/>
        <w:ind w:left="360" w:firstLine="0"/>
        <w:rPr>
          <w:rFonts w:asciiTheme="minorHAnsi" w:eastAsia="Times New Roman" w:hAnsiTheme="minorHAnsi" w:cstheme="minorHAnsi"/>
          <w:color w:val="auto"/>
          <w:sz w:val="24"/>
          <w:szCs w:val="24"/>
          <w:lang w:eastAsia="en-US"/>
        </w:rPr>
      </w:pPr>
    </w:p>
    <w:p w:rsidR="000F7B82" w:rsidRPr="008A6663"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0F7B82">
        <w:rPr>
          <w:rFonts w:asciiTheme="minorHAnsi" w:eastAsia="Times New Roman" w:hAnsiTheme="minorHAnsi" w:cstheme="minorHAnsi"/>
          <w:b/>
          <w:bCs/>
          <w:iCs/>
          <w:color w:val="auto"/>
          <w:sz w:val="24"/>
          <w:szCs w:val="24"/>
          <w:lang w:eastAsia="en-US"/>
        </w:rPr>
        <w:br w:type="page"/>
      </w:r>
      <w:bookmarkStart w:id="72" w:name="_Toc7431198"/>
      <w:bookmarkStart w:id="73" w:name="_Toc7439256"/>
      <w:bookmarkStart w:id="74" w:name="_Toc7439642"/>
      <w:r w:rsidRPr="008A6663">
        <w:rPr>
          <w:rFonts w:asciiTheme="minorHAnsi" w:eastAsia="Times New Roman" w:hAnsiTheme="minorHAnsi" w:cstheme="minorHAnsi"/>
          <w:b/>
          <w:bCs/>
          <w:i/>
          <w:iCs/>
          <w:color w:val="auto"/>
          <w:sz w:val="24"/>
          <w:szCs w:val="24"/>
          <w:lang w:eastAsia="en-US"/>
        </w:rPr>
        <w:t>ARRANGEMENT 8: MANUAL HANDLING</w:t>
      </w:r>
      <w:bookmarkEnd w:id="72"/>
      <w:bookmarkEnd w:id="73"/>
      <w:bookmarkEnd w:id="74"/>
    </w:p>
    <w:p w:rsidR="000F7B82" w:rsidRPr="008A6663" w:rsidRDefault="000F7B82" w:rsidP="000F7B82">
      <w:pPr>
        <w:shd w:val="clear" w:color="auto" w:fill="1F497D"/>
        <w:spacing w:after="0" w:line="276" w:lineRule="auto"/>
        <w:ind w:left="0" w:firstLine="0"/>
        <w:rPr>
          <w:rFonts w:asciiTheme="minorHAnsi" w:eastAsia="Times New Roman" w:hAnsiTheme="minorHAnsi" w:cstheme="minorHAnsi"/>
          <w:b/>
          <w:i/>
          <w:color w:val="auto"/>
          <w:sz w:val="24"/>
          <w:szCs w:val="24"/>
          <w:lang w:eastAsia="en-US"/>
        </w:rPr>
      </w:pPr>
    </w:p>
    <w:p w:rsidR="000F7B82" w:rsidRPr="008A6663" w:rsidRDefault="000F7B82" w:rsidP="000F7B82">
      <w:pPr>
        <w:tabs>
          <w:tab w:val="left" w:pos="-720"/>
          <w:tab w:val="left" w:pos="0"/>
          <w:tab w:val="left" w:pos="709"/>
        </w:tabs>
        <w:suppressAutoHyphens/>
        <w:spacing w:after="0" w:line="276" w:lineRule="auto"/>
        <w:ind w:left="349" w:hanging="349"/>
        <w:rPr>
          <w:rFonts w:asciiTheme="minorHAnsi" w:eastAsia="Times New Roman" w:hAnsiTheme="minorHAnsi" w:cstheme="minorHAnsi"/>
          <w:color w:val="auto"/>
          <w:sz w:val="24"/>
          <w:szCs w:val="24"/>
          <w:lang w:eastAsia="en-US"/>
        </w:rPr>
      </w:pPr>
    </w:p>
    <w:p w:rsidR="000F7B82" w:rsidRPr="008A6663" w:rsidRDefault="000F7B82" w:rsidP="000F7B82">
      <w:pPr>
        <w:tabs>
          <w:tab w:val="left" w:pos="-720"/>
          <w:tab w:val="left" w:pos="0"/>
        </w:tabs>
        <w:suppressAutoHyphens/>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Risk assessments for manual handling operations are undertaken and staff provided with training and information on safe moving and handling techniques.</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BB4928" w:rsidP="000F7B82">
      <w:pPr>
        <w:widowControl w:val="0"/>
        <w:spacing w:after="0" w:line="276" w:lineRule="auto"/>
        <w:ind w:left="0" w:firstLine="0"/>
        <w:rPr>
          <w:rFonts w:asciiTheme="minorHAnsi" w:eastAsia="Times New Roman" w:hAnsiTheme="minorHAnsi" w:cstheme="minorHAnsi"/>
          <w:b/>
          <w:snapToGrid w:val="0"/>
          <w:color w:val="auto"/>
          <w:sz w:val="24"/>
          <w:szCs w:val="24"/>
          <w:lang w:eastAsia="en-US"/>
        </w:rPr>
      </w:pPr>
      <w:r>
        <w:rPr>
          <w:rFonts w:asciiTheme="minorHAnsi" w:eastAsia="Times New Roman" w:hAnsiTheme="minorHAnsi" w:cstheme="minorHAnsi"/>
          <w:b/>
          <w:snapToGrid w:val="0"/>
          <w:color w:val="auto"/>
          <w:sz w:val="24"/>
          <w:szCs w:val="24"/>
          <w:lang w:eastAsia="en-US"/>
        </w:rPr>
        <w:t>Staff will</w:t>
      </w:r>
      <w:r w:rsidR="000F7B82" w:rsidRPr="008A6663">
        <w:rPr>
          <w:rFonts w:asciiTheme="minorHAnsi" w:eastAsia="Times New Roman" w:hAnsiTheme="minorHAnsi" w:cstheme="minorHAnsi"/>
          <w:b/>
          <w:snapToGrid w:val="0"/>
          <w:color w:val="auto"/>
          <w:sz w:val="24"/>
          <w:szCs w:val="24"/>
          <w:lang w:eastAsia="en-US"/>
        </w:rPr>
        <w:t xml:space="preserve"> ensure they are not lifting heavy items and equipment unless they have received training and/or equipment in order to do so safely.</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8A6663">
        <w:rPr>
          <w:rFonts w:asciiTheme="minorHAnsi" w:eastAsia="Times New Roman" w:hAnsiTheme="minorHAnsi" w:cstheme="minorHAnsi"/>
          <w:b/>
          <w:color w:val="auto"/>
          <w:sz w:val="24"/>
          <w:szCs w:val="24"/>
          <w:lang w:eastAsia="en-US"/>
        </w:rPr>
        <w:t>Paediatric Moving and Handling</w:t>
      </w:r>
    </w:p>
    <w:p w:rsidR="000F7B82" w:rsidRPr="008A6663"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All staff who move and handle pupils have received appropriate training (both in general moving and handling people techniques and specific training on any lifting equipment, hoists, slings etc. they are required to use).</w:t>
      </w:r>
    </w:p>
    <w:p w:rsidR="000F7B82" w:rsidRPr="008A6663"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Equipment for moving and handling people is subject to inspection on a </w:t>
      </w:r>
      <w:proofErr w:type="gramStart"/>
      <w:r w:rsidRPr="008A6663">
        <w:rPr>
          <w:rFonts w:asciiTheme="minorHAnsi" w:eastAsia="Times New Roman" w:hAnsiTheme="minorHAnsi" w:cstheme="minorHAnsi"/>
          <w:color w:val="auto"/>
          <w:sz w:val="24"/>
          <w:szCs w:val="24"/>
          <w:lang w:eastAsia="en-US"/>
        </w:rPr>
        <w:t>6 monthly</w:t>
      </w:r>
      <w:proofErr w:type="gramEnd"/>
      <w:r w:rsidRPr="008A6663">
        <w:rPr>
          <w:rFonts w:asciiTheme="minorHAnsi" w:eastAsia="Times New Roman" w:hAnsiTheme="minorHAnsi" w:cstheme="minorHAnsi"/>
          <w:color w:val="auto"/>
          <w:sz w:val="24"/>
          <w:szCs w:val="24"/>
          <w:lang w:eastAsia="en-US"/>
        </w:rPr>
        <w:t xml:space="preserve"> basis by a competent contractor.</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Calibri" w:hAnsiTheme="minorHAnsi" w:cstheme="minorHAnsi"/>
          <w:sz w:val="24"/>
          <w:szCs w:val="24"/>
          <w:u w:val="single"/>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widowControl w:val="0"/>
        <w:tabs>
          <w:tab w:val="left" w:pos="709"/>
        </w:tab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8A6663"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8A6663">
        <w:rPr>
          <w:rFonts w:asciiTheme="minorHAnsi" w:eastAsia="Times New Roman" w:hAnsiTheme="minorHAnsi" w:cstheme="minorHAnsi"/>
          <w:b/>
          <w:bCs/>
          <w:iCs/>
          <w:color w:val="auto"/>
          <w:sz w:val="24"/>
          <w:szCs w:val="24"/>
          <w:lang w:eastAsia="en-US"/>
        </w:rPr>
        <w:br w:type="page"/>
      </w:r>
      <w:bookmarkStart w:id="75" w:name="_Toc7431199"/>
      <w:bookmarkStart w:id="76" w:name="_Toc7439257"/>
      <w:bookmarkStart w:id="77" w:name="_Toc7439643"/>
      <w:r w:rsidRPr="008A6663">
        <w:rPr>
          <w:rFonts w:asciiTheme="minorHAnsi" w:eastAsia="Times New Roman" w:hAnsiTheme="minorHAnsi" w:cstheme="minorHAnsi"/>
          <w:b/>
          <w:bCs/>
          <w:i/>
          <w:iCs/>
          <w:color w:val="auto"/>
          <w:sz w:val="24"/>
          <w:szCs w:val="24"/>
          <w:lang w:eastAsia="en-US"/>
        </w:rPr>
        <w:t>ARRANGEMENT 9: WORK AT HEIGHT</w:t>
      </w:r>
      <w:bookmarkEnd w:id="75"/>
      <w:bookmarkEnd w:id="76"/>
      <w:bookmarkEnd w:id="77"/>
    </w:p>
    <w:p w:rsidR="000F7B82" w:rsidRPr="008A6663" w:rsidRDefault="000F7B82" w:rsidP="000F7B82">
      <w:pPr>
        <w:shd w:val="clear" w:color="auto" w:fill="1F497D"/>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b/>
          <w:color w:val="auto"/>
          <w:sz w:val="24"/>
          <w:szCs w:val="24"/>
          <w:lang w:eastAsia="en-US"/>
        </w:rPr>
      </w:pPr>
    </w:p>
    <w:p w:rsidR="000F7B82" w:rsidRPr="008A6663"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b/>
          <w:color w:val="auto"/>
          <w:sz w:val="24"/>
          <w:szCs w:val="24"/>
          <w:lang w:eastAsia="en-US"/>
        </w:rPr>
      </w:pPr>
    </w:p>
    <w:p w:rsidR="000F7B82" w:rsidRPr="008A6663"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It is the </w:t>
      </w:r>
      <w:proofErr w:type="gramStart"/>
      <w:r w:rsidRPr="008A6663">
        <w:rPr>
          <w:rFonts w:asciiTheme="minorHAnsi" w:eastAsia="Calibri" w:hAnsiTheme="minorHAnsi" w:cstheme="minorHAnsi"/>
          <w:color w:val="auto"/>
          <w:sz w:val="24"/>
          <w:szCs w:val="24"/>
          <w:lang w:eastAsia="en-US"/>
        </w:rPr>
        <w:t>schools</w:t>
      </w:r>
      <w:proofErr w:type="gramEnd"/>
      <w:r w:rsidRPr="008A6663">
        <w:rPr>
          <w:rFonts w:asciiTheme="minorHAnsi" w:eastAsia="Calibri" w:hAnsiTheme="minorHAnsi" w:cstheme="minorHAnsi"/>
          <w:color w:val="auto"/>
          <w:sz w:val="24"/>
          <w:szCs w:val="24"/>
          <w:lang w:eastAsia="en-US"/>
        </w:rPr>
        <w:t xml:space="preserve"> policy that all working at height (WAH) activity is properly planned, supervised and carried out by competent people. This includes using the right type of equipment for working at height. </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The </w:t>
      </w:r>
      <w:r w:rsidRPr="00BB4928">
        <w:rPr>
          <w:rFonts w:asciiTheme="minorHAnsi" w:eastAsia="Calibri" w:hAnsiTheme="minorHAnsi" w:cstheme="minorHAnsi"/>
          <w:color w:val="auto"/>
          <w:sz w:val="24"/>
          <w:szCs w:val="24"/>
          <w:lang w:eastAsia="en-US"/>
        </w:rPr>
        <w:t>Premises Manager or Contractor is responsible for producing a suitable and sufficient assessment of the risk supported by a Safe System of Work (</w:t>
      </w:r>
      <w:proofErr w:type="spellStart"/>
      <w:r w:rsidRPr="00BB4928">
        <w:rPr>
          <w:rFonts w:asciiTheme="minorHAnsi" w:eastAsia="Calibri" w:hAnsiTheme="minorHAnsi" w:cstheme="minorHAnsi"/>
          <w:color w:val="auto"/>
          <w:sz w:val="24"/>
          <w:szCs w:val="24"/>
          <w:lang w:eastAsia="en-US"/>
        </w:rPr>
        <w:t>SSoW</w:t>
      </w:r>
      <w:proofErr w:type="spellEnd"/>
      <w:r w:rsidRPr="00BB4928">
        <w:rPr>
          <w:rFonts w:asciiTheme="minorHAnsi" w:eastAsia="Calibri" w:hAnsiTheme="minorHAnsi" w:cstheme="minorHAnsi"/>
          <w:color w:val="auto"/>
          <w:sz w:val="24"/>
          <w:szCs w:val="24"/>
          <w:lang w:eastAsia="en-US"/>
        </w:rPr>
        <w:t>) factoring in:</w:t>
      </w:r>
    </w:p>
    <w:p w:rsidR="000F7B82" w:rsidRPr="00BB4928" w:rsidRDefault="000F7B82" w:rsidP="00B56367">
      <w:pPr>
        <w:numPr>
          <w:ilvl w:val="0"/>
          <w:numId w:val="36"/>
        </w:numPr>
        <w:spacing w:after="160" w:line="276" w:lineRule="auto"/>
        <w:ind w:right="851"/>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the height of the task; the duration and frequency; and </w:t>
      </w:r>
    </w:p>
    <w:p w:rsidR="000F7B82" w:rsidRPr="00BB4928" w:rsidRDefault="000F7B82" w:rsidP="00B56367">
      <w:pPr>
        <w:numPr>
          <w:ilvl w:val="0"/>
          <w:numId w:val="36"/>
        </w:numPr>
        <w:spacing w:after="160" w:line="276" w:lineRule="auto"/>
        <w:ind w:right="851"/>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The condition of the surface being worked on. However there will also be certain low-risk situations where common sense tells you no particular precautions are necessary.</w:t>
      </w:r>
    </w:p>
    <w:p w:rsidR="000F7B82" w:rsidRPr="00BB4928" w:rsidRDefault="000F7B82" w:rsidP="000F7B82">
      <w:pPr>
        <w:spacing w:after="160" w:line="276" w:lineRule="auto"/>
        <w:ind w:left="0" w:right="851" w:firstLine="0"/>
        <w:contextualSpacing/>
        <w:rPr>
          <w:rFonts w:asciiTheme="minorHAnsi" w:eastAsia="Calibri" w:hAnsiTheme="minorHAnsi" w:cstheme="minorHAnsi"/>
          <w:color w:val="auto"/>
          <w:sz w:val="24"/>
          <w:szCs w:val="24"/>
          <w:lang w:eastAsia="en-US"/>
        </w:rPr>
      </w:pPr>
    </w:p>
    <w:p w:rsidR="000F7B82" w:rsidRPr="00BB4928"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BB4928">
        <w:rPr>
          <w:rFonts w:asciiTheme="minorHAnsi" w:eastAsia="Calibri" w:hAnsiTheme="minorHAnsi" w:cstheme="minorHAnsi"/>
          <w:b/>
          <w:color w:val="auto"/>
          <w:sz w:val="24"/>
          <w:szCs w:val="24"/>
          <w:lang w:eastAsia="en-US"/>
        </w:rPr>
        <w:t>Competence</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The Premises Manager </w:t>
      </w:r>
      <w:r w:rsidR="008D5A59" w:rsidRPr="00BB4928">
        <w:rPr>
          <w:rFonts w:asciiTheme="minorHAnsi" w:eastAsia="Calibri" w:hAnsiTheme="minorHAnsi" w:cstheme="minorHAnsi"/>
          <w:color w:val="auto"/>
          <w:sz w:val="24"/>
          <w:szCs w:val="24"/>
          <w:lang w:eastAsia="en-US"/>
        </w:rPr>
        <w:t>or Contractor</w:t>
      </w:r>
      <w:r w:rsidRPr="00BB4928">
        <w:rPr>
          <w:rFonts w:asciiTheme="minorHAnsi" w:eastAsia="Calibri" w:hAnsiTheme="minorHAnsi" w:cstheme="minorHAnsi"/>
          <w:color w:val="auto"/>
          <w:sz w:val="24"/>
          <w:szCs w:val="24"/>
          <w:lang w:eastAsia="en-US"/>
        </w:rPr>
        <w:t xml:space="preserve"> must ensure that all person undertaking an activity where they are working at height have sufficient skills, knowledge and experience to undertake the task, or, if they are being trained, that they work under the supervision of somebody competent to do it. </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In the case of low-risk, short duration tasks (short duration means tasks that take less than 30 minutes) involving ladders, competence requirements may be no more than making sure the person(s) undertaking the task receive instruction on how to use the equipment safely (e.g. how to tie a ladder properly) and appropriate training. </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When a more technical level of competence is required the </w:t>
      </w:r>
      <w:r w:rsidR="008A6663" w:rsidRPr="00BB4928">
        <w:rPr>
          <w:rFonts w:asciiTheme="minorHAnsi" w:eastAsia="Calibri" w:hAnsiTheme="minorHAnsi" w:cstheme="minorHAnsi"/>
          <w:color w:val="auto"/>
          <w:sz w:val="24"/>
          <w:szCs w:val="24"/>
          <w:lang w:eastAsia="en-US"/>
        </w:rPr>
        <w:t>Premises Manager</w:t>
      </w:r>
      <w:r w:rsidRPr="00BB4928">
        <w:rPr>
          <w:rFonts w:asciiTheme="minorHAnsi" w:eastAsia="Calibri" w:hAnsiTheme="minorHAnsi" w:cstheme="minorHAnsi"/>
          <w:color w:val="auto"/>
          <w:sz w:val="24"/>
          <w:szCs w:val="24"/>
          <w:lang w:eastAsia="en-US"/>
        </w:rPr>
        <w:t xml:space="preserve"> </w:t>
      </w:r>
      <w:r w:rsidR="00BB4928" w:rsidRPr="00BB4928">
        <w:rPr>
          <w:rFonts w:asciiTheme="minorHAnsi" w:eastAsia="Calibri" w:hAnsiTheme="minorHAnsi" w:cstheme="minorHAnsi"/>
          <w:color w:val="auto"/>
          <w:sz w:val="24"/>
          <w:szCs w:val="24"/>
          <w:lang w:eastAsia="en-US"/>
        </w:rPr>
        <w:t>will</w:t>
      </w:r>
      <w:r w:rsidRPr="00BB4928">
        <w:rPr>
          <w:rFonts w:asciiTheme="minorHAnsi" w:eastAsia="Calibri" w:hAnsiTheme="minorHAnsi" w:cstheme="minorHAnsi"/>
          <w:color w:val="auto"/>
          <w:sz w:val="24"/>
          <w:szCs w:val="24"/>
          <w:lang w:eastAsia="en-US"/>
        </w:rPr>
        <w:t xml:space="preserve"> seek advice from the Corporate Health and Safety team. </w:t>
      </w:r>
    </w:p>
    <w:p w:rsidR="000F7B82" w:rsidRPr="00BB4928" w:rsidRDefault="008D5A59" w:rsidP="000F7B82">
      <w:pPr>
        <w:spacing w:after="0" w:line="276" w:lineRule="auto"/>
        <w:ind w:left="0" w:firstLine="0"/>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All staff are only permitted to use steps, any higher work must be brought to the attention of the Premises Manager who will make the necessary arrangements.</w:t>
      </w: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8A6663">
        <w:rPr>
          <w:rFonts w:asciiTheme="minorHAnsi" w:eastAsia="Calibri" w:hAnsiTheme="minorHAnsi" w:cstheme="minorHAnsi"/>
          <w:b/>
          <w:color w:val="auto"/>
          <w:sz w:val="24"/>
          <w:szCs w:val="24"/>
          <w:lang w:eastAsia="en-US"/>
        </w:rPr>
        <w:t>Must do’s</w:t>
      </w:r>
    </w:p>
    <w:p w:rsidR="000F7B82" w:rsidRPr="008A6663" w:rsidRDefault="000F7B82" w:rsidP="000F7B82">
      <w:pPr>
        <w:spacing w:after="0" w:line="276" w:lineRule="auto"/>
        <w:ind w:left="0"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Avoid work at height where it is reasonably practicable to do so and where working at height cannot be avoided:</w:t>
      </w:r>
    </w:p>
    <w:p w:rsidR="000F7B82" w:rsidRPr="008A6663" w:rsidRDefault="000F7B82" w:rsidP="00B56367">
      <w:pPr>
        <w:numPr>
          <w:ilvl w:val="0"/>
          <w:numId w:val="35"/>
        </w:numPr>
        <w:spacing w:after="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prevent falls using either an existing place of work that is already safe or the right type of equipment; </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minimise the distance and consequences of a fall, by using the right type of equipment where the risk cannot be eliminated;  </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do as much work as possible from the ground; </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ensure workers can get safely to and from where they work at height; </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ensure equipment is suitable, stable and strong enough for the job, maintained and checked regularly; </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make sure you don’t overload or overreach when working at height; </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take precautions when working on or near fragile surfaces; </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provide protection from falling objects; and</w:t>
      </w:r>
    </w:p>
    <w:p w:rsidR="000F7B82" w:rsidRPr="008A6663" w:rsidRDefault="000F7B82" w:rsidP="00B56367">
      <w:pPr>
        <w:numPr>
          <w:ilvl w:val="0"/>
          <w:numId w:val="35"/>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Consider your emergency evacuation and rescue procedures. </w:t>
      </w:r>
    </w:p>
    <w:p w:rsidR="000F7B82" w:rsidRPr="008A6663"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p>
    <w:p w:rsidR="000F7B82" w:rsidRPr="008A6663"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8A6663">
        <w:rPr>
          <w:rFonts w:asciiTheme="minorHAnsi" w:eastAsia="Calibri" w:hAnsiTheme="minorHAnsi" w:cstheme="minorHAnsi"/>
          <w:b/>
          <w:color w:val="auto"/>
          <w:sz w:val="24"/>
          <w:szCs w:val="24"/>
          <w:lang w:eastAsia="en-US"/>
        </w:rPr>
        <w:t xml:space="preserve">Safe Use of a Ladder </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suitable </w:t>
      </w:r>
      <w:r w:rsidRPr="00BB4928">
        <w:rPr>
          <w:rFonts w:asciiTheme="minorHAnsi" w:eastAsia="Calibri" w:hAnsiTheme="minorHAnsi" w:cstheme="minorHAnsi"/>
          <w:color w:val="auto"/>
          <w:sz w:val="24"/>
          <w:szCs w:val="24"/>
          <w:lang w:eastAsia="en-US"/>
        </w:rPr>
        <w:t>access is provided where appropriate;</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all ladders, stepladders and other access equipment is regularly inspected and maintained by a competent person and paper copy or electronic records are maintained; </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Relevant staff have received adequate training in the safe use of ladders and stepladders and hazards associated with their use;</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ladders are not used in adverse weather conditions or areas where there is a significant risk from moving vehicles;</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where the specific risk assessment records that a ladder can be used, in areas where there is vehicle movement the preventative and protective measure will include a prohibition on vehicle movement and close supervision of the activity;</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ladders are only used on a surface that is flat and in good condition;</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ladders are secured when in use; either at the top or bottom; and</w:t>
      </w:r>
    </w:p>
    <w:p w:rsidR="000F7B82" w:rsidRPr="00BB4928" w:rsidRDefault="000F7B82" w:rsidP="00B56367">
      <w:pPr>
        <w:numPr>
          <w:ilvl w:val="0"/>
          <w:numId w:val="37"/>
        </w:numPr>
        <w:spacing w:after="160" w:line="276" w:lineRule="auto"/>
        <w:contextualSpacing/>
        <w:rPr>
          <w:rFonts w:asciiTheme="minorHAnsi" w:eastAsia="Calibri" w:hAnsiTheme="minorHAnsi" w:cstheme="minorHAnsi"/>
          <w:b/>
          <w:color w:val="auto"/>
          <w:sz w:val="24"/>
          <w:szCs w:val="24"/>
          <w:lang w:eastAsia="en-US"/>
        </w:rPr>
      </w:pPr>
      <w:r w:rsidRPr="00BB4928">
        <w:rPr>
          <w:rFonts w:asciiTheme="minorHAnsi" w:eastAsia="Calibri" w:hAnsiTheme="minorHAnsi" w:cstheme="minorHAnsi"/>
          <w:color w:val="auto"/>
          <w:sz w:val="24"/>
          <w:szCs w:val="24"/>
          <w:lang w:eastAsia="en-US"/>
        </w:rPr>
        <w:t xml:space="preserve">an arrangement is in place for the suitable storage of ladders. </w:t>
      </w:r>
    </w:p>
    <w:p w:rsidR="000F7B82" w:rsidRPr="00BB4928"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p>
    <w:p w:rsidR="000F7B82" w:rsidRPr="00BB4928"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BB4928">
        <w:rPr>
          <w:rFonts w:asciiTheme="minorHAnsi" w:eastAsia="Calibri" w:hAnsiTheme="minorHAnsi" w:cstheme="minorHAnsi"/>
          <w:b/>
          <w:color w:val="auto"/>
          <w:sz w:val="24"/>
          <w:szCs w:val="24"/>
          <w:lang w:eastAsia="en-US"/>
        </w:rPr>
        <w:t>Roof Work</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The Premises Manager in consultation with the contractor is responsible for implementing a process for contractors to undertake maintenance work or other activities at roof height or on the roof or in roof void. The following precautions must be taken: </w:t>
      </w:r>
    </w:p>
    <w:p w:rsidR="000F7B82" w:rsidRPr="00BB4928" w:rsidRDefault="000F7B82" w:rsidP="00B56367">
      <w:pPr>
        <w:numPr>
          <w:ilvl w:val="0"/>
          <w:numId w:val="38"/>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a Permit To Work (PTW) must be put in place;</w:t>
      </w:r>
    </w:p>
    <w:p w:rsidR="000F7B82" w:rsidRPr="00BB4928" w:rsidRDefault="000F7B82" w:rsidP="00B56367">
      <w:pPr>
        <w:numPr>
          <w:ilvl w:val="0"/>
          <w:numId w:val="38"/>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a suitable and sufficient risk assessment and method statement (RAMS)must be produced and approved by the</w:t>
      </w:r>
      <w:r w:rsidR="008D5A59" w:rsidRPr="00BB4928">
        <w:rPr>
          <w:rFonts w:asciiTheme="minorHAnsi" w:eastAsia="Calibri" w:hAnsiTheme="minorHAnsi" w:cstheme="minorHAnsi"/>
          <w:color w:val="auto"/>
          <w:sz w:val="24"/>
          <w:szCs w:val="24"/>
          <w:lang w:eastAsia="en-US"/>
        </w:rPr>
        <w:t xml:space="preserve"> </w:t>
      </w:r>
      <w:r w:rsidRPr="00BB4928">
        <w:rPr>
          <w:rFonts w:asciiTheme="minorHAnsi" w:eastAsia="Calibri" w:hAnsiTheme="minorHAnsi" w:cstheme="minorHAnsi"/>
          <w:color w:val="auto"/>
          <w:sz w:val="24"/>
          <w:szCs w:val="24"/>
          <w:lang w:eastAsia="en-US"/>
        </w:rPr>
        <w:t>Premises Manager;</w:t>
      </w:r>
    </w:p>
    <w:p w:rsidR="000F7B82" w:rsidRPr="00BB4928" w:rsidRDefault="000F7B82" w:rsidP="00B56367">
      <w:pPr>
        <w:numPr>
          <w:ilvl w:val="0"/>
          <w:numId w:val="38"/>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anyone going onto the roof must be competent and given sufficient information, instruction and training, and be supervised; and</w:t>
      </w:r>
    </w:p>
    <w:p w:rsidR="000F7B82" w:rsidRPr="00BB4928" w:rsidRDefault="000F7B82" w:rsidP="00B56367">
      <w:pPr>
        <w:numPr>
          <w:ilvl w:val="0"/>
          <w:numId w:val="38"/>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prohibition on lone working; </w:t>
      </w:r>
    </w:p>
    <w:p w:rsidR="000F7B82" w:rsidRPr="00BB4928" w:rsidRDefault="000F7B82" w:rsidP="000F7B82">
      <w:pPr>
        <w:spacing w:after="160" w:line="276" w:lineRule="auto"/>
        <w:ind w:left="0" w:firstLine="0"/>
        <w:contextualSpacing/>
        <w:rPr>
          <w:rFonts w:asciiTheme="minorHAnsi" w:eastAsia="Calibri" w:hAnsiTheme="minorHAnsi" w:cstheme="minorHAnsi"/>
          <w:color w:val="auto"/>
          <w:sz w:val="24"/>
          <w:szCs w:val="24"/>
          <w:lang w:eastAsia="en-US"/>
        </w:rPr>
      </w:pPr>
    </w:p>
    <w:p w:rsidR="000F7B82" w:rsidRPr="00BB4928"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BB4928">
        <w:rPr>
          <w:rFonts w:asciiTheme="minorHAnsi" w:eastAsia="Calibri" w:hAnsiTheme="minorHAnsi" w:cstheme="minorHAnsi"/>
          <w:b/>
          <w:color w:val="auto"/>
          <w:sz w:val="24"/>
          <w:szCs w:val="24"/>
          <w:lang w:eastAsia="en-US"/>
        </w:rPr>
        <w:t xml:space="preserve">Anchorage Points Eye-Bolts and Fixing Points </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The eye-bolts/fixings are tested annually by </w:t>
      </w:r>
      <w:r w:rsidR="008D5A59" w:rsidRPr="00BB4928">
        <w:rPr>
          <w:rFonts w:asciiTheme="minorHAnsi" w:eastAsia="Calibri" w:hAnsiTheme="minorHAnsi" w:cstheme="minorHAnsi"/>
          <w:color w:val="auto"/>
          <w:sz w:val="24"/>
          <w:szCs w:val="24"/>
          <w:lang w:eastAsia="en-US"/>
        </w:rPr>
        <w:t>Artic</w:t>
      </w:r>
      <w:r w:rsidRPr="00BB4928">
        <w:rPr>
          <w:rFonts w:asciiTheme="minorHAnsi" w:eastAsia="Calibri" w:hAnsiTheme="minorHAnsi" w:cstheme="minorHAnsi"/>
          <w:color w:val="auto"/>
          <w:sz w:val="24"/>
          <w:szCs w:val="24"/>
          <w:lang w:eastAsia="en-US"/>
        </w:rPr>
        <w:t xml:space="preserve"> in accord with the WAH and the Provision and Use of Work Equipment 1998. </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The Premises Manager is responsible for making available the maintenance records either in paper copy or electronically. </w:t>
      </w: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For further information relating to the PUWER or the Management of Contractors refer to the relevant section of this Policy. </w:t>
      </w:r>
    </w:p>
    <w:p w:rsidR="000F7B82" w:rsidRPr="008A6663" w:rsidRDefault="000F7B82" w:rsidP="000F7B82">
      <w:pPr>
        <w:spacing w:after="160" w:line="276" w:lineRule="auto"/>
        <w:ind w:left="0" w:firstLine="0"/>
        <w:rPr>
          <w:rFonts w:asciiTheme="minorHAnsi" w:eastAsia="Calibri" w:hAnsiTheme="minorHAnsi" w:cstheme="minorHAnsi"/>
          <w:color w:val="auto"/>
          <w:sz w:val="24"/>
          <w:szCs w:val="24"/>
          <w:lang w:eastAsia="en-US"/>
        </w:rPr>
      </w:pPr>
    </w:p>
    <w:p w:rsidR="000F7B82" w:rsidRPr="008A6663" w:rsidRDefault="000F7B82" w:rsidP="000F7B82">
      <w:pPr>
        <w:spacing w:after="160" w:line="276" w:lineRule="auto"/>
        <w:ind w:left="0" w:firstLine="0"/>
        <w:rPr>
          <w:rFonts w:asciiTheme="minorHAnsi" w:eastAsia="Calibri" w:hAnsiTheme="minorHAnsi" w:cstheme="minorHAnsi"/>
          <w:color w:val="auto"/>
          <w:sz w:val="24"/>
          <w:szCs w:val="24"/>
          <w:lang w:eastAsia="en-US"/>
        </w:rPr>
      </w:pP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8A6663">
        <w:rPr>
          <w:rFonts w:asciiTheme="minorHAnsi" w:eastAsia="Times New Roman" w:hAnsiTheme="minorHAnsi" w:cstheme="minorHAnsi"/>
          <w:b/>
          <w:bCs/>
          <w:iCs/>
          <w:color w:val="auto"/>
          <w:sz w:val="24"/>
          <w:szCs w:val="24"/>
          <w:lang w:eastAsia="en-US"/>
        </w:rPr>
        <w:br w:type="page"/>
      </w:r>
      <w:bookmarkStart w:id="78" w:name="_Toc7431200"/>
      <w:bookmarkStart w:id="79" w:name="_Toc7439258"/>
      <w:bookmarkStart w:id="80" w:name="_Toc7439644"/>
      <w:r w:rsidRPr="00B22CD7">
        <w:rPr>
          <w:rFonts w:asciiTheme="minorHAnsi" w:eastAsia="Times New Roman" w:hAnsiTheme="minorHAnsi" w:cstheme="minorHAnsi"/>
          <w:b/>
          <w:bCs/>
          <w:i/>
          <w:iCs/>
          <w:color w:val="auto"/>
          <w:sz w:val="24"/>
          <w:szCs w:val="24"/>
          <w:lang w:eastAsia="en-US"/>
        </w:rPr>
        <w:t>ARRANGEMENT 10: NOISE &amp; VIBRATION AT WORK</w:t>
      </w:r>
      <w:bookmarkEnd w:id="78"/>
      <w:bookmarkEnd w:id="79"/>
      <w:bookmarkEnd w:id="80"/>
    </w:p>
    <w:p w:rsidR="000F7B82" w:rsidRPr="00B22CD7" w:rsidRDefault="000F7B82" w:rsidP="000F7B82">
      <w:pPr>
        <w:shd w:val="clear" w:color="auto" w:fill="1F497D"/>
        <w:spacing w:after="0" w:line="276" w:lineRule="auto"/>
        <w:ind w:left="0" w:firstLine="0"/>
        <w:rPr>
          <w:rFonts w:asciiTheme="minorHAnsi" w:eastAsia="Times New Roman" w:hAnsiTheme="minorHAnsi" w:cstheme="minorHAnsi"/>
          <w:b/>
          <w:i/>
          <w:color w:val="auto"/>
          <w:sz w:val="24"/>
          <w:szCs w:val="24"/>
          <w:lang w:eastAsia="en-US"/>
        </w:rPr>
      </w:pPr>
    </w:p>
    <w:p w:rsidR="000F7B82" w:rsidRPr="008A6663"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0F7B82" w:rsidRPr="008A6663" w:rsidRDefault="000F7B82" w:rsidP="000F7B82">
      <w:pPr>
        <w:spacing w:after="160" w:line="276" w:lineRule="auto"/>
        <w:ind w:left="0" w:right="141" w:firstLine="0"/>
        <w:rPr>
          <w:rFonts w:asciiTheme="minorHAnsi" w:eastAsia="Calibri" w:hAnsiTheme="minorHAnsi" w:cstheme="minorHAnsi"/>
          <w:b/>
          <w:color w:val="auto"/>
          <w:sz w:val="24"/>
          <w:szCs w:val="24"/>
          <w:lang w:eastAsia="en-US"/>
        </w:rPr>
      </w:pPr>
      <w:r w:rsidRPr="008A6663">
        <w:rPr>
          <w:rFonts w:asciiTheme="minorHAnsi" w:eastAsia="Calibri" w:hAnsiTheme="minorHAnsi" w:cstheme="minorHAnsi"/>
          <w:b/>
          <w:color w:val="auto"/>
          <w:sz w:val="24"/>
          <w:szCs w:val="24"/>
          <w:lang w:eastAsia="en-US"/>
        </w:rPr>
        <w:t>Noise at Work</w:t>
      </w:r>
    </w:p>
    <w:p w:rsidR="000F7B82" w:rsidRPr="008A6663" w:rsidRDefault="000F7B82" w:rsidP="000F7B82">
      <w:pPr>
        <w:spacing w:after="160" w:line="276" w:lineRule="auto"/>
        <w:ind w:left="0" w:right="141"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It is the schools policy to either eliminate or reduce risks to health and safety from noise at work where the risk assessment identifies noise as a significant risk. Depending on the level of risk, preventative and protective measures will be put on place to reduce the noise exposure and provide employees with personal hearing protection. </w:t>
      </w:r>
    </w:p>
    <w:p w:rsidR="000F7B82" w:rsidRPr="008A6663" w:rsidRDefault="000F7B82" w:rsidP="000F7B82">
      <w:pPr>
        <w:spacing w:after="160" w:line="276" w:lineRule="auto"/>
        <w:ind w:left="0" w:right="141"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In accordance with the Control of Noise at Work Regulations, the following action will be taken: </w:t>
      </w:r>
    </w:p>
    <w:p w:rsidR="000F7B82" w:rsidRPr="008A6663" w:rsidRDefault="000F7B82" w:rsidP="00B56367">
      <w:pPr>
        <w:numPr>
          <w:ilvl w:val="0"/>
          <w:numId w:val="16"/>
        </w:numPr>
        <w:spacing w:after="160" w:line="276" w:lineRule="auto"/>
        <w:ind w:right="141"/>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designated areas and items of plant/equipment will be demarcated and identified by mandatory blue signs; </w:t>
      </w:r>
    </w:p>
    <w:p w:rsidR="000F7B82" w:rsidRPr="008A6663" w:rsidRDefault="000F7B82" w:rsidP="00B56367">
      <w:pPr>
        <w:numPr>
          <w:ilvl w:val="0"/>
          <w:numId w:val="16"/>
        </w:numPr>
        <w:spacing w:after="160" w:line="276" w:lineRule="auto"/>
        <w:ind w:right="141"/>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reduce or minimise noise levels according to the hierarchy of controls as stated in the Regulations i.e. by engineering out so as to eliminate, reduce, contain or isolate, effective maintenance of equipment; </w:t>
      </w:r>
    </w:p>
    <w:p w:rsidR="000F7B82" w:rsidRPr="008A6663" w:rsidRDefault="000F7B82" w:rsidP="00B56367">
      <w:pPr>
        <w:numPr>
          <w:ilvl w:val="0"/>
          <w:numId w:val="16"/>
        </w:numPr>
        <w:spacing w:after="160" w:line="276" w:lineRule="auto"/>
        <w:ind w:right="141"/>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reduce time exposure wherever possible; </w:t>
      </w:r>
    </w:p>
    <w:p w:rsidR="000F7B82" w:rsidRPr="008A6663" w:rsidRDefault="000F7B82" w:rsidP="00B56367">
      <w:pPr>
        <w:numPr>
          <w:ilvl w:val="0"/>
          <w:numId w:val="16"/>
        </w:numPr>
        <w:spacing w:after="160" w:line="276" w:lineRule="auto"/>
        <w:ind w:right="141"/>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where this is not reasonable to do so, suitable personal protective equipment should be considered, but as a last resort; and</w:t>
      </w:r>
    </w:p>
    <w:p w:rsidR="000F7B82" w:rsidRPr="008A6663" w:rsidRDefault="000F7B82" w:rsidP="00B56367">
      <w:pPr>
        <w:numPr>
          <w:ilvl w:val="0"/>
          <w:numId w:val="16"/>
        </w:numPr>
        <w:spacing w:after="160" w:line="276" w:lineRule="auto"/>
        <w:ind w:right="141"/>
        <w:contextualSpacing/>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Put in place a strategy to replace ‘noisy equipment’ over a period (may be long term, but not open ended). </w:t>
      </w:r>
    </w:p>
    <w:p w:rsidR="000F7B82" w:rsidRPr="008A6663" w:rsidRDefault="000F7B82" w:rsidP="000F7B82">
      <w:pPr>
        <w:spacing w:after="160" w:line="276" w:lineRule="auto"/>
        <w:ind w:left="0" w:right="141" w:firstLine="0"/>
        <w:rPr>
          <w:rFonts w:asciiTheme="minorHAnsi" w:eastAsia="Calibri" w:hAnsiTheme="minorHAnsi" w:cstheme="minorHAnsi"/>
          <w:color w:val="auto"/>
          <w:sz w:val="24"/>
          <w:szCs w:val="24"/>
          <w:lang w:eastAsia="en-US"/>
        </w:rPr>
      </w:pPr>
    </w:p>
    <w:p w:rsidR="000F7B82" w:rsidRPr="008A6663" w:rsidRDefault="000F7B82" w:rsidP="000F7B82">
      <w:pPr>
        <w:spacing w:after="160" w:line="276" w:lineRule="auto"/>
        <w:ind w:left="0" w:right="141"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For further information relating to Personal Protective Equipment (PPE) refer to the relevant section of this Policy.  </w:t>
      </w:r>
    </w:p>
    <w:p w:rsidR="000F7B82" w:rsidRPr="008A6663" w:rsidRDefault="000F7B82" w:rsidP="000F7B82">
      <w:pPr>
        <w:spacing w:after="160" w:line="276" w:lineRule="auto"/>
        <w:ind w:left="0" w:firstLine="0"/>
        <w:rPr>
          <w:rFonts w:asciiTheme="minorHAnsi" w:eastAsia="Calibri" w:hAnsiTheme="minorHAnsi" w:cstheme="minorHAnsi"/>
          <w:b/>
          <w:color w:val="auto"/>
          <w:sz w:val="24"/>
          <w:szCs w:val="24"/>
          <w:lang w:eastAsia="en-US"/>
        </w:rPr>
      </w:pPr>
      <w:r w:rsidRPr="008A6663">
        <w:rPr>
          <w:rFonts w:asciiTheme="minorHAnsi" w:eastAsia="Calibri" w:hAnsiTheme="minorHAnsi" w:cstheme="minorHAnsi"/>
          <w:b/>
          <w:color w:val="auto"/>
          <w:sz w:val="24"/>
          <w:szCs w:val="24"/>
          <w:lang w:eastAsia="en-US"/>
        </w:rPr>
        <w:t>Vibration</w:t>
      </w:r>
    </w:p>
    <w:p w:rsidR="000F7B82" w:rsidRPr="008A6663"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 xml:space="preserve">Vibration from tools can affect your health but it is unlikely that vibration can be identified as a hazard in schools.  However, using tools that vibrate for long periods of time regularly can cause long term damage to the fingers and hands. The Control of Vibration at Work Regulations 2005 and more information can be obtained from: </w:t>
      </w:r>
      <w:hyperlink r:id="rId30" w:history="1">
        <w:r w:rsidRPr="008A6663">
          <w:rPr>
            <w:rFonts w:asciiTheme="minorHAnsi" w:eastAsia="Calibri" w:hAnsiTheme="minorHAnsi" w:cstheme="minorHAnsi"/>
            <w:color w:val="0000FF"/>
            <w:sz w:val="24"/>
            <w:szCs w:val="24"/>
            <w:u w:val="single"/>
            <w:lang w:eastAsia="en-US"/>
          </w:rPr>
          <w:t>http://www.hse.gov.uk/vibration/index.htm</w:t>
        </w:r>
      </w:hyperlink>
    </w:p>
    <w:p w:rsidR="000F7B82" w:rsidRPr="008A6663" w:rsidRDefault="000F7B82" w:rsidP="000F7B82">
      <w:pPr>
        <w:spacing w:after="160" w:line="276" w:lineRule="auto"/>
        <w:ind w:left="0" w:firstLine="0"/>
        <w:rPr>
          <w:rFonts w:asciiTheme="minorHAnsi" w:eastAsia="Calibri" w:hAnsiTheme="minorHAnsi" w:cstheme="minorHAnsi"/>
          <w:color w:val="auto"/>
          <w:sz w:val="24"/>
          <w:szCs w:val="24"/>
          <w:lang w:eastAsia="en-US"/>
        </w:rPr>
      </w:pPr>
    </w:p>
    <w:p w:rsidR="000F7B82" w:rsidRPr="008A6663" w:rsidRDefault="000F7B82" w:rsidP="000F7B82">
      <w:pPr>
        <w:spacing w:after="160" w:line="276" w:lineRule="auto"/>
        <w:ind w:left="0" w:firstLine="0"/>
        <w:rPr>
          <w:rFonts w:asciiTheme="minorHAnsi" w:eastAsia="Calibri" w:hAnsiTheme="minorHAnsi" w:cstheme="minorHAnsi"/>
          <w:color w:val="auto"/>
          <w:sz w:val="24"/>
          <w:szCs w:val="24"/>
          <w:lang w:eastAsia="en-US"/>
        </w:rPr>
      </w:pP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8A6663">
        <w:rPr>
          <w:rFonts w:asciiTheme="minorHAnsi" w:eastAsia="Times New Roman" w:hAnsiTheme="minorHAnsi" w:cstheme="minorHAnsi"/>
          <w:b/>
          <w:bCs/>
          <w:iCs/>
          <w:color w:val="auto"/>
          <w:sz w:val="24"/>
          <w:szCs w:val="24"/>
          <w:lang w:eastAsia="en-US"/>
        </w:rPr>
        <w:br w:type="page"/>
      </w:r>
      <w:bookmarkStart w:id="81" w:name="_Toc7431201"/>
      <w:bookmarkStart w:id="82" w:name="_Toc7439259"/>
      <w:bookmarkStart w:id="83" w:name="_Toc7439645"/>
      <w:r w:rsidRPr="00B22CD7">
        <w:rPr>
          <w:rFonts w:asciiTheme="minorHAnsi" w:eastAsia="Times New Roman" w:hAnsiTheme="minorHAnsi" w:cstheme="minorHAnsi"/>
          <w:b/>
          <w:bCs/>
          <w:i/>
          <w:iCs/>
          <w:color w:val="auto"/>
          <w:sz w:val="24"/>
          <w:szCs w:val="24"/>
          <w:lang w:eastAsia="en-US"/>
        </w:rPr>
        <w:t>ARRANGEMENT 11: HAZARDOUS CHEMICALS &amp; RADIATION</w:t>
      </w:r>
      <w:bookmarkEnd w:id="81"/>
      <w:bookmarkEnd w:id="82"/>
      <w:bookmarkEnd w:id="83"/>
    </w:p>
    <w:p w:rsidR="000F7B82" w:rsidRPr="00B22CD7" w:rsidRDefault="000F7B82" w:rsidP="000F7B82">
      <w:pPr>
        <w:shd w:val="clear" w:color="auto" w:fill="1F497D"/>
        <w:spacing w:after="0" w:line="240" w:lineRule="auto"/>
        <w:ind w:left="0" w:firstLine="0"/>
        <w:rPr>
          <w:rFonts w:asciiTheme="minorHAnsi" w:eastAsia="Times New Roman" w:hAnsiTheme="minorHAnsi" w:cstheme="minorHAnsi"/>
          <w:b/>
          <w:i/>
          <w:color w:val="auto"/>
          <w:sz w:val="24"/>
          <w:szCs w:val="24"/>
          <w:lang w:eastAsia="en-US"/>
        </w:rPr>
      </w:pPr>
    </w:p>
    <w:p w:rsidR="000F7B82" w:rsidRPr="008A6663" w:rsidRDefault="000F7B82" w:rsidP="000F7B82">
      <w:pPr>
        <w:widowControl w:val="0"/>
        <w:spacing w:after="0" w:line="276" w:lineRule="auto"/>
        <w:ind w:left="349" w:hanging="709"/>
        <w:rPr>
          <w:rFonts w:asciiTheme="minorHAnsi" w:eastAsia="Times New Roman" w:hAnsiTheme="minorHAnsi" w:cstheme="minorHAnsi"/>
          <w:color w:val="auto"/>
          <w:sz w:val="24"/>
          <w:szCs w:val="24"/>
        </w:rPr>
      </w:pPr>
    </w:p>
    <w:p w:rsidR="000F7B82" w:rsidRPr="008A6663" w:rsidRDefault="000F7B82" w:rsidP="00B22CD7">
      <w:pPr>
        <w:widowControl w:val="0"/>
        <w:spacing w:after="0" w:line="276" w:lineRule="auto"/>
        <w:ind w:left="349" w:hanging="349"/>
        <w:jc w:val="left"/>
        <w:rPr>
          <w:rFonts w:asciiTheme="minorHAnsi" w:eastAsia="Times New Roman" w:hAnsiTheme="minorHAnsi" w:cstheme="minorHAnsi"/>
          <w:color w:val="auto"/>
          <w:sz w:val="24"/>
          <w:szCs w:val="24"/>
        </w:rPr>
      </w:pPr>
      <w:r w:rsidRPr="008A6663">
        <w:rPr>
          <w:rFonts w:asciiTheme="minorHAnsi" w:eastAsia="Times New Roman" w:hAnsiTheme="minorHAnsi" w:cstheme="minorHAnsi"/>
          <w:color w:val="auto"/>
          <w:sz w:val="24"/>
          <w:szCs w:val="24"/>
        </w:rPr>
        <w:t>Every attempt will be made to avoid, or choose the least harmful of substances which fall under the</w:t>
      </w:r>
      <w:r w:rsidRPr="008A6663">
        <w:rPr>
          <w:rFonts w:asciiTheme="minorHAnsi" w:eastAsia="Times New Roman" w:hAnsiTheme="minorHAnsi" w:cstheme="minorHAnsi"/>
          <w:b/>
          <w:i/>
          <w:color w:val="auto"/>
          <w:sz w:val="24"/>
          <w:szCs w:val="24"/>
        </w:rPr>
        <w:t xml:space="preserve"> </w:t>
      </w:r>
      <w:r w:rsidRPr="008A6663">
        <w:rPr>
          <w:rFonts w:asciiTheme="minorHAnsi" w:eastAsia="Times New Roman" w:hAnsiTheme="minorHAnsi" w:cstheme="minorHAnsi"/>
          <w:b/>
          <w:color w:val="auto"/>
          <w:sz w:val="24"/>
          <w:szCs w:val="24"/>
        </w:rPr>
        <w:t>“Control of Substances Hazardous to Health Regulations 2002” (COSHH)</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In all other areas the establishments nominated person(s) responsible for substances hazardous to </w:t>
      </w:r>
      <w:r w:rsidRPr="00BB4928">
        <w:rPr>
          <w:rFonts w:asciiTheme="minorHAnsi" w:eastAsia="Times New Roman" w:hAnsiTheme="minorHAnsi" w:cstheme="minorHAnsi"/>
          <w:color w:val="auto"/>
          <w:sz w:val="24"/>
          <w:szCs w:val="24"/>
          <w:lang w:eastAsia="en-US"/>
        </w:rPr>
        <w:t>health is</w:t>
      </w:r>
      <w:r w:rsidR="008D5A59" w:rsidRPr="00BB4928">
        <w:rPr>
          <w:rFonts w:asciiTheme="minorHAnsi" w:eastAsia="Times New Roman" w:hAnsiTheme="minorHAnsi" w:cstheme="minorHAnsi"/>
          <w:color w:val="auto"/>
          <w:sz w:val="24"/>
          <w:szCs w:val="24"/>
          <w:lang w:eastAsia="en-US"/>
        </w:rPr>
        <w:t xml:space="preserve"> Mark Hale.</w:t>
      </w:r>
      <w:r w:rsidRPr="00BB4928">
        <w:rPr>
          <w:rFonts w:asciiTheme="minorHAnsi" w:eastAsia="Times New Roman" w:hAnsiTheme="minorHAnsi" w:cstheme="minorHAnsi"/>
          <w:color w:val="auto"/>
          <w:sz w:val="24"/>
          <w:szCs w:val="24"/>
          <w:lang w:eastAsia="en-US"/>
        </w:rPr>
        <w:t xml:space="preserve"> </w:t>
      </w: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BB4928" w:rsidP="000F7B82">
      <w:pPr>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He</w:t>
      </w:r>
      <w:r w:rsidR="000F7B82" w:rsidRPr="008A6663">
        <w:rPr>
          <w:rFonts w:asciiTheme="minorHAnsi" w:eastAsia="Times New Roman" w:hAnsiTheme="minorHAnsi" w:cstheme="minorHAnsi"/>
          <w:color w:val="auto"/>
          <w:sz w:val="24"/>
          <w:szCs w:val="24"/>
          <w:lang w:eastAsia="en-US"/>
        </w:rPr>
        <w:t xml:space="preserve"> shall ensure:</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B56367">
      <w:pPr>
        <w:numPr>
          <w:ilvl w:val="0"/>
          <w:numId w:val="4"/>
        </w:numPr>
        <w:tabs>
          <w:tab w:val="num" w:pos="360"/>
        </w:tabs>
        <w:spacing w:after="0" w:line="276" w:lineRule="auto"/>
        <w:ind w:left="36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an inventory of all hazardous and flammable substances used on site is compiled and regularly reviewed.</w:t>
      </w:r>
    </w:p>
    <w:p w:rsidR="000F7B82" w:rsidRPr="008A6663" w:rsidRDefault="000F7B82" w:rsidP="00B56367">
      <w:pPr>
        <w:numPr>
          <w:ilvl w:val="0"/>
          <w:numId w:val="4"/>
        </w:numPr>
        <w:tabs>
          <w:tab w:val="num" w:pos="360"/>
        </w:tabs>
        <w:spacing w:after="0" w:line="276" w:lineRule="auto"/>
        <w:ind w:left="36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material safety data sheets are obtained from the relevant supplier for all such materials. Remember the safety data sheets are not your risk assessments for that chemical but information only</w:t>
      </w:r>
    </w:p>
    <w:p w:rsidR="000F7B82" w:rsidRPr="008A6663" w:rsidRDefault="000F7B82" w:rsidP="00B56367">
      <w:pPr>
        <w:numPr>
          <w:ilvl w:val="0"/>
          <w:numId w:val="4"/>
        </w:numPr>
        <w:tabs>
          <w:tab w:val="num" w:pos="360"/>
        </w:tabs>
        <w:spacing w:after="0" w:line="276" w:lineRule="auto"/>
        <w:ind w:left="36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risk assessments are conducted for the use of hazardous substances (where generic risk assessments are available e.g. for products purchased  from approved  Supplies, these are adapted to suit specific use of material on site)</w:t>
      </w:r>
    </w:p>
    <w:p w:rsidR="000F7B82" w:rsidRPr="008A6663" w:rsidRDefault="000F7B82" w:rsidP="00B56367">
      <w:pPr>
        <w:numPr>
          <w:ilvl w:val="0"/>
          <w:numId w:val="4"/>
        </w:numPr>
        <w:tabs>
          <w:tab w:val="num" w:pos="360"/>
        </w:tabs>
        <w:spacing w:after="0" w:line="276" w:lineRule="auto"/>
        <w:ind w:left="36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all chemicals are appropriately and securely stored out of the reach of children.</w:t>
      </w:r>
    </w:p>
    <w:p w:rsidR="000F7B82" w:rsidRPr="008A6663" w:rsidRDefault="000F7B82" w:rsidP="00B56367">
      <w:pPr>
        <w:numPr>
          <w:ilvl w:val="0"/>
          <w:numId w:val="4"/>
        </w:numPr>
        <w:tabs>
          <w:tab w:val="num" w:pos="360"/>
        </w:tabs>
        <w:spacing w:after="0" w:line="276" w:lineRule="auto"/>
        <w:ind w:left="36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all chemicals are kept in their original packaging and labelled (no decanting into unmarked containers).</w:t>
      </w:r>
    </w:p>
    <w:p w:rsidR="000F7B82" w:rsidRPr="008A6663" w:rsidRDefault="000F7B82" w:rsidP="00B56367">
      <w:pPr>
        <w:numPr>
          <w:ilvl w:val="0"/>
          <w:numId w:val="4"/>
        </w:numPr>
        <w:tabs>
          <w:tab w:val="num" w:pos="360"/>
        </w:tabs>
        <w:spacing w:after="0" w:line="276" w:lineRule="auto"/>
        <w:ind w:left="36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suitable personal protective equipment (PPE) has been identified and available for use. </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PPE is to be provided free of charge where the need is identified as part of the risk assessment.</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8A6663">
        <w:rPr>
          <w:rFonts w:asciiTheme="minorHAnsi" w:eastAsia="Times New Roman" w:hAnsiTheme="minorHAnsi" w:cstheme="minorHAnsi"/>
          <w:b/>
          <w:color w:val="auto"/>
          <w:sz w:val="24"/>
          <w:szCs w:val="24"/>
          <w:lang w:eastAsia="en-US"/>
        </w:rPr>
        <w:t xml:space="preserve">RADIOACTIVE SOURCES </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The school follows CLEAPSS guidance L93 in Managing Ionising radiations and Radioactive sources.</w:t>
      </w:r>
    </w:p>
    <w:p w:rsidR="000F7B82" w:rsidRPr="00BB4928" w:rsidRDefault="000F7B82" w:rsidP="00B56367">
      <w:pPr>
        <w:numPr>
          <w:ilvl w:val="0"/>
          <w:numId w:val="7"/>
        </w:numPr>
        <w:tabs>
          <w:tab w:val="num" w:pos="360"/>
        </w:tabs>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London Borough of Tower Hamlets </w:t>
      </w:r>
      <w:r w:rsidRPr="00BB4928">
        <w:rPr>
          <w:rFonts w:asciiTheme="minorHAnsi" w:eastAsia="Times New Roman" w:hAnsiTheme="minorHAnsi" w:cstheme="minorHAnsi"/>
          <w:color w:val="auto"/>
          <w:sz w:val="24"/>
          <w:szCs w:val="24"/>
          <w:lang w:eastAsia="en-US"/>
        </w:rPr>
        <w:t>Radiation Protection Officer is the Health and Safety Coordinator Children Schools and Families</w:t>
      </w:r>
    </w:p>
    <w:p w:rsidR="000F7B82" w:rsidRPr="00BB4928" w:rsidRDefault="000F7B82" w:rsidP="00B56367">
      <w:pPr>
        <w:numPr>
          <w:ilvl w:val="0"/>
          <w:numId w:val="7"/>
        </w:numPr>
        <w:tabs>
          <w:tab w:val="num" w:pos="360"/>
        </w:tabs>
        <w:spacing w:after="0" w:line="276" w:lineRule="auto"/>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CLEAPSS provide the Radiation Protection Adviser (RPA) service for London Borough of Tower Hamlets</w:t>
      </w:r>
    </w:p>
    <w:p w:rsidR="000F7B82" w:rsidRPr="00BB4928" w:rsidRDefault="000F7B82" w:rsidP="00B56367">
      <w:pPr>
        <w:numPr>
          <w:ilvl w:val="0"/>
          <w:numId w:val="7"/>
        </w:numPr>
        <w:tabs>
          <w:tab w:val="num" w:pos="360"/>
        </w:tabs>
        <w:spacing w:after="0" w:line="276" w:lineRule="auto"/>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 xml:space="preserve">Member of staff in charge of radioactive sources (RPS) is </w:t>
      </w:r>
      <w:r w:rsidR="008D5A59" w:rsidRPr="00BB4928">
        <w:rPr>
          <w:rFonts w:asciiTheme="minorHAnsi" w:eastAsia="Times New Roman" w:hAnsiTheme="minorHAnsi" w:cstheme="minorHAnsi"/>
          <w:color w:val="auto"/>
          <w:sz w:val="24"/>
          <w:szCs w:val="24"/>
          <w:lang w:eastAsia="en-US"/>
        </w:rPr>
        <w:t>Mark Hale</w:t>
      </w:r>
      <w:r w:rsidRPr="00BB4928">
        <w:rPr>
          <w:rFonts w:asciiTheme="minorHAnsi" w:eastAsia="Times New Roman" w:hAnsiTheme="minorHAnsi" w:cstheme="minorHAnsi"/>
          <w:color w:val="auto"/>
          <w:sz w:val="24"/>
          <w:szCs w:val="24"/>
          <w:lang w:eastAsia="en-US"/>
        </w:rPr>
        <w:t xml:space="preserve"> and is responsible for ensuring all records pertaining to radioactive sources are maintained. </w:t>
      </w:r>
    </w:p>
    <w:p w:rsidR="000F7B82" w:rsidRPr="008A6663" w:rsidRDefault="000F7B82" w:rsidP="00B56367">
      <w:pPr>
        <w:numPr>
          <w:ilvl w:val="0"/>
          <w:numId w:val="7"/>
        </w:numPr>
        <w:tabs>
          <w:tab w:val="num" w:pos="360"/>
        </w:tabs>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Ensure detailed list of Radiation held is sent to </w:t>
      </w:r>
      <w:hyperlink r:id="rId31" w:history="1">
        <w:r w:rsidRPr="008A6663">
          <w:rPr>
            <w:rFonts w:asciiTheme="minorHAnsi" w:eastAsia="Times New Roman" w:hAnsiTheme="minorHAnsi" w:cstheme="minorHAnsi"/>
            <w:color w:val="0000FF"/>
            <w:sz w:val="24"/>
            <w:szCs w:val="24"/>
            <w:u w:val="single"/>
            <w:lang w:eastAsia="en-US"/>
          </w:rPr>
          <w:t>stuart.mcgregor@towerhamlets.gov.uk</w:t>
        </w:r>
      </w:hyperlink>
      <w:r w:rsidRPr="008A6663">
        <w:rPr>
          <w:rFonts w:asciiTheme="minorHAnsi" w:eastAsia="Times New Roman" w:hAnsiTheme="minorHAnsi" w:cstheme="minorHAnsi"/>
          <w:color w:val="auto"/>
          <w:sz w:val="24"/>
          <w:szCs w:val="24"/>
          <w:lang w:eastAsia="en-US"/>
        </w:rPr>
        <w:t xml:space="preserve"> on an annual basis, or if any changes.</w:t>
      </w: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bookmarkStart w:id="84" w:name="_Toc7431202"/>
      <w:r w:rsidRPr="008A6663">
        <w:rPr>
          <w:rFonts w:asciiTheme="minorHAnsi" w:eastAsia="Times New Roman" w:hAnsiTheme="minorHAnsi" w:cstheme="minorHAnsi"/>
          <w:b/>
          <w:bCs/>
          <w:iCs/>
          <w:color w:val="auto"/>
          <w:sz w:val="24"/>
          <w:szCs w:val="24"/>
          <w:lang w:eastAsia="en-US"/>
        </w:rPr>
        <w:br w:type="page"/>
      </w:r>
      <w:bookmarkStart w:id="85" w:name="_Toc7439260"/>
      <w:bookmarkStart w:id="86" w:name="_Toc7439646"/>
      <w:r w:rsidRPr="00B22CD7">
        <w:rPr>
          <w:rFonts w:asciiTheme="minorHAnsi" w:eastAsia="Times New Roman" w:hAnsiTheme="minorHAnsi" w:cstheme="minorHAnsi"/>
          <w:b/>
          <w:bCs/>
          <w:i/>
          <w:iCs/>
          <w:color w:val="auto"/>
          <w:sz w:val="24"/>
          <w:szCs w:val="24"/>
          <w:lang w:eastAsia="en-US"/>
        </w:rPr>
        <w:t>ARRANGEMENT 12: INDUSTRIAL KITCHEN</w:t>
      </w:r>
      <w:bookmarkEnd w:id="84"/>
      <w:bookmarkEnd w:id="85"/>
      <w:bookmarkEnd w:id="86"/>
    </w:p>
    <w:p w:rsidR="000F7B82" w:rsidRPr="008A6663"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rPr>
      </w:pPr>
    </w:p>
    <w:p w:rsidR="000F7B82" w:rsidRPr="008A6663" w:rsidRDefault="00BB4928" w:rsidP="000F7B82">
      <w:pPr>
        <w:spacing w:after="0" w:line="276" w:lineRule="auto"/>
        <w:ind w:left="0" w:firstLine="0"/>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We have Chartwells as our</w:t>
      </w:r>
      <w:r w:rsidR="000F7B82" w:rsidRPr="008A6663">
        <w:rPr>
          <w:rFonts w:asciiTheme="minorHAnsi" w:eastAsia="Times New Roman" w:hAnsiTheme="minorHAnsi" w:cstheme="minorHAnsi"/>
          <w:color w:val="auto"/>
          <w:sz w:val="24"/>
          <w:szCs w:val="24"/>
        </w:rPr>
        <w:t xml:space="preserve"> food provider. </w:t>
      </w:r>
      <w:r>
        <w:rPr>
          <w:rFonts w:asciiTheme="minorHAnsi" w:eastAsia="Times New Roman" w:hAnsiTheme="minorHAnsi" w:cstheme="minorHAnsi"/>
          <w:color w:val="auto"/>
          <w:sz w:val="24"/>
          <w:szCs w:val="24"/>
        </w:rPr>
        <w:t>We</w:t>
      </w:r>
      <w:r w:rsidR="000F7B82" w:rsidRPr="008A6663">
        <w:rPr>
          <w:rFonts w:asciiTheme="minorHAnsi" w:eastAsia="Times New Roman" w:hAnsiTheme="minorHAnsi" w:cstheme="minorHAnsi"/>
          <w:color w:val="auto"/>
          <w:sz w:val="24"/>
          <w:szCs w:val="24"/>
        </w:rPr>
        <w:t xml:space="preserve"> have knowledge of their documentation </w:t>
      </w:r>
      <w:r>
        <w:rPr>
          <w:rFonts w:asciiTheme="minorHAnsi" w:eastAsia="Times New Roman" w:hAnsiTheme="minorHAnsi" w:cstheme="minorHAnsi"/>
          <w:color w:val="auto"/>
          <w:sz w:val="24"/>
          <w:szCs w:val="24"/>
        </w:rPr>
        <w:t>including</w:t>
      </w:r>
      <w:r w:rsidR="000F7B82" w:rsidRPr="008A6663">
        <w:rPr>
          <w:rFonts w:asciiTheme="minorHAnsi" w:eastAsia="Times New Roman" w:hAnsiTheme="minorHAnsi" w:cstheme="minorHAnsi"/>
          <w:color w:val="auto"/>
          <w:sz w:val="24"/>
          <w:szCs w:val="24"/>
        </w:rPr>
        <w:t xml:space="preserve"> up to date risk assessments, valid staff training records, food hygiene inspection reports, gas safety certificates, pest control information a</w:t>
      </w:r>
      <w:r>
        <w:rPr>
          <w:rFonts w:asciiTheme="minorHAnsi" w:eastAsia="Times New Roman" w:hAnsiTheme="minorHAnsi" w:cstheme="minorHAnsi"/>
          <w:color w:val="auto"/>
          <w:sz w:val="24"/>
          <w:szCs w:val="24"/>
        </w:rPr>
        <w:t xml:space="preserve">nd accident data. These are </w:t>
      </w:r>
      <w:r w:rsidR="000F7B82" w:rsidRPr="008A6663">
        <w:rPr>
          <w:rFonts w:asciiTheme="minorHAnsi" w:eastAsia="Times New Roman" w:hAnsiTheme="minorHAnsi" w:cstheme="minorHAnsi"/>
          <w:color w:val="auto"/>
          <w:sz w:val="24"/>
          <w:szCs w:val="24"/>
        </w:rPr>
        <w:t>required for the Health and Safety Audit annually. All external audits from the contract kitchen should be communicated with the school, to ensure a good level of contract compliance/monitoring.</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rPr>
      </w:pPr>
      <w:r w:rsidRPr="008A6663">
        <w:rPr>
          <w:rFonts w:asciiTheme="minorHAnsi" w:eastAsia="Times New Roman" w:hAnsiTheme="minorHAnsi" w:cstheme="minorHAnsi"/>
          <w:color w:val="auto"/>
          <w:sz w:val="24"/>
          <w:szCs w:val="24"/>
        </w:rPr>
        <w:t xml:space="preserve">Kitchen staff will need to be briefed on first aid, any presence of asbestos in their work areas, fire safety arrangements and be familiarised with the school’s allergy and medicine policy. All reports of accidents and near misses in the kitchen are to be provided to the school administration, this may include the contractor completing the </w:t>
      </w:r>
      <w:proofErr w:type="gramStart"/>
      <w:r w:rsidRPr="008A6663">
        <w:rPr>
          <w:rFonts w:asciiTheme="minorHAnsi" w:eastAsia="Times New Roman" w:hAnsiTheme="minorHAnsi" w:cstheme="minorHAnsi"/>
          <w:color w:val="auto"/>
          <w:sz w:val="24"/>
          <w:szCs w:val="24"/>
        </w:rPr>
        <w:t>schools</w:t>
      </w:r>
      <w:proofErr w:type="gramEnd"/>
      <w:r w:rsidRPr="008A6663">
        <w:rPr>
          <w:rFonts w:asciiTheme="minorHAnsi" w:eastAsia="Times New Roman" w:hAnsiTheme="minorHAnsi" w:cstheme="minorHAnsi"/>
          <w:color w:val="auto"/>
          <w:sz w:val="24"/>
          <w:szCs w:val="24"/>
        </w:rPr>
        <w:t xml:space="preserve"> accident report as well as their own company accident report.</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rPr>
      </w:pPr>
      <w:r w:rsidRPr="008A6663">
        <w:rPr>
          <w:rFonts w:asciiTheme="minorHAnsi" w:eastAsia="Times New Roman" w:hAnsiTheme="minorHAnsi" w:cstheme="minorHAnsi"/>
          <w:color w:val="auto"/>
          <w:sz w:val="24"/>
          <w:szCs w:val="24"/>
        </w:rPr>
        <w:t xml:space="preserve">The School management is responsible for sharing information to the Kitchen staff of individual child needs such as allergies when preparing and serving food. </w:t>
      </w:r>
      <w:r w:rsidR="00BB4928">
        <w:rPr>
          <w:rFonts w:asciiTheme="minorHAnsi" w:eastAsia="Times New Roman" w:hAnsiTheme="minorHAnsi" w:cstheme="minorHAnsi"/>
          <w:color w:val="auto"/>
          <w:sz w:val="24"/>
          <w:szCs w:val="24"/>
        </w:rPr>
        <w:t>This is communicated to kitchen staff.</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rPr>
      </w:pPr>
    </w:p>
    <w:p w:rsidR="000F7B82" w:rsidRPr="00B22CD7" w:rsidRDefault="000F7B82" w:rsidP="000F7B82">
      <w:pPr>
        <w:spacing w:after="0" w:line="276" w:lineRule="auto"/>
        <w:ind w:left="0" w:firstLine="0"/>
        <w:jc w:val="left"/>
        <w:rPr>
          <w:rFonts w:asciiTheme="minorHAnsi" w:eastAsia="Times New Roman" w:hAnsiTheme="minorHAnsi" w:cstheme="minorHAnsi"/>
          <w:b/>
          <w:bCs/>
          <w:i/>
          <w:iCs/>
          <w:color w:val="auto"/>
          <w:sz w:val="24"/>
          <w:szCs w:val="24"/>
          <w:lang w:eastAsia="en-US"/>
        </w:rPr>
      </w:pPr>
      <w:r w:rsidRPr="008A6663">
        <w:rPr>
          <w:rFonts w:asciiTheme="minorHAnsi" w:eastAsia="Times New Roman" w:hAnsiTheme="minorHAnsi" w:cstheme="minorHAnsi"/>
          <w:color w:val="auto"/>
          <w:sz w:val="24"/>
          <w:szCs w:val="24"/>
        </w:rPr>
        <w:br w:type="page"/>
      </w:r>
      <w:bookmarkStart w:id="87" w:name="_Toc7431203"/>
      <w:bookmarkStart w:id="88" w:name="_Toc7439261"/>
      <w:bookmarkStart w:id="89" w:name="_Toc7439647"/>
      <w:r w:rsidRPr="00B22CD7">
        <w:rPr>
          <w:rFonts w:asciiTheme="minorHAnsi" w:eastAsia="Times New Roman" w:hAnsiTheme="minorHAnsi" w:cstheme="minorHAnsi"/>
          <w:b/>
          <w:bCs/>
          <w:i/>
          <w:iCs/>
          <w:color w:val="auto"/>
          <w:sz w:val="24"/>
          <w:szCs w:val="24"/>
          <w:lang w:eastAsia="en-US"/>
        </w:rPr>
        <w:t>ARRANGEMENT 13: OFFSITE VISITS</w:t>
      </w:r>
      <w:bookmarkEnd w:id="87"/>
      <w:bookmarkEnd w:id="88"/>
      <w:bookmarkEnd w:id="89"/>
    </w:p>
    <w:p w:rsidR="000F7B82" w:rsidRPr="00B22CD7" w:rsidRDefault="000F7B82" w:rsidP="000F7B82">
      <w:pPr>
        <w:shd w:val="clear" w:color="auto" w:fill="1F497D"/>
        <w:spacing w:after="0" w:line="276" w:lineRule="auto"/>
        <w:ind w:left="0" w:firstLine="0"/>
        <w:rPr>
          <w:rFonts w:asciiTheme="minorHAnsi" w:eastAsia="Times New Roman" w:hAnsiTheme="minorHAnsi" w:cstheme="minorHAnsi"/>
          <w:b/>
          <w:i/>
          <w:color w:val="auto"/>
          <w:sz w:val="24"/>
          <w:szCs w:val="24"/>
        </w:rPr>
      </w:pPr>
    </w:p>
    <w:p w:rsidR="000F7B82" w:rsidRPr="008A66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8A6663" w:rsidRDefault="00BB4928" w:rsidP="000F7B8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All offsite visits are</w:t>
      </w:r>
      <w:r w:rsidR="000F7B82" w:rsidRPr="008A6663">
        <w:rPr>
          <w:rFonts w:asciiTheme="minorHAnsi" w:eastAsia="Times New Roman" w:hAnsiTheme="minorHAnsi" w:cstheme="minorHAnsi"/>
          <w:color w:val="auto"/>
          <w:sz w:val="24"/>
          <w:szCs w:val="24"/>
          <w:lang w:eastAsia="en-US"/>
        </w:rPr>
        <w:t xml:space="preserve"> planned following guidance contained in </w:t>
      </w:r>
      <w:r w:rsidR="000F7B82" w:rsidRPr="008A6663">
        <w:rPr>
          <w:rFonts w:asciiTheme="minorHAnsi" w:eastAsia="Times New Roman" w:hAnsiTheme="minorHAnsi" w:cstheme="minorHAnsi"/>
          <w:color w:val="auto"/>
          <w:sz w:val="24"/>
          <w:szCs w:val="24"/>
          <w:lang w:val="en-US" w:eastAsia="en-US"/>
        </w:rPr>
        <w:t xml:space="preserve">the London Borough of Tower Hamlets Children Services Directorate Outdoor Education Policy, which is located on the LBTH Evolve front page. </w:t>
      </w: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r w:rsidRPr="00BB4928">
        <w:rPr>
          <w:rFonts w:asciiTheme="minorHAnsi" w:eastAsia="Times New Roman" w:hAnsiTheme="minorHAnsi" w:cstheme="minorHAnsi"/>
          <w:snapToGrid w:val="0"/>
          <w:color w:val="auto"/>
          <w:sz w:val="24"/>
          <w:szCs w:val="24"/>
          <w:lang w:eastAsia="en-US"/>
        </w:rPr>
        <w:t>The LA’s Offsite Visits Advisor must be notified of trips which include self-led adventurous activities, fieldwork trips to open or "wild" country, and all trips overseas and residential trips. This will be done via the use of Evolve, the online notification and approvals system.</w:t>
      </w:r>
    </w:p>
    <w:p w:rsidR="000F7B82" w:rsidRPr="00BB4928" w:rsidRDefault="000F7B82" w:rsidP="000F7B82">
      <w:pPr>
        <w:spacing w:before="100" w:beforeAutospacing="1" w:after="100" w:afterAutospacing="1" w:line="276" w:lineRule="auto"/>
        <w:ind w:left="0" w:firstLine="0"/>
        <w:rPr>
          <w:rFonts w:asciiTheme="minorHAnsi" w:eastAsia="Times New Roman" w:hAnsiTheme="minorHAnsi" w:cstheme="minorHAnsi"/>
          <w:color w:val="auto"/>
          <w:sz w:val="24"/>
          <w:szCs w:val="24"/>
        </w:rPr>
      </w:pPr>
      <w:r w:rsidRPr="00BB4928">
        <w:rPr>
          <w:rFonts w:asciiTheme="minorHAnsi" w:eastAsia="Times New Roman" w:hAnsiTheme="minorHAnsi" w:cstheme="minorHAnsi"/>
          <w:color w:val="auto"/>
          <w:sz w:val="24"/>
          <w:szCs w:val="24"/>
        </w:rPr>
        <w:t xml:space="preserve">Evolve </w:t>
      </w:r>
      <w:r w:rsidR="008D5A59" w:rsidRPr="00BB4928">
        <w:rPr>
          <w:rFonts w:asciiTheme="minorHAnsi" w:eastAsia="Times New Roman" w:hAnsiTheme="minorHAnsi" w:cstheme="minorHAnsi"/>
          <w:color w:val="auto"/>
          <w:sz w:val="24"/>
          <w:szCs w:val="24"/>
        </w:rPr>
        <w:t>is</w:t>
      </w:r>
      <w:r w:rsidRPr="00BB4928">
        <w:rPr>
          <w:rFonts w:asciiTheme="minorHAnsi" w:eastAsia="Times New Roman" w:hAnsiTheme="minorHAnsi" w:cstheme="minorHAnsi"/>
          <w:color w:val="auto"/>
          <w:sz w:val="24"/>
          <w:szCs w:val="24"/>
        </w:rPr>
        <w:t xml:space="preserve"> used for the planning and approval of </w:t>
      </w:r>
      <w:r w:rsidRPr="00BB4928">
        <w:rPr>
          <w:rFonts w:asciiTheme="minorHAnsi" w:eastAsia="Times New Roman" w:hAnsiTheme="minorHAnsi" w:cstheme="minorHAnsi"/>
          <w:b/>
          <w:color w:val="auto"/>
          <w:sz w:val="24"/>
          <w:szCs w:val="24"/>
        </w:rPr>
        <w:t>all</w:t>
      </w:r>
      <w:r w:rsidRPr="00BB4928">
        <w:rPr>
          <w:rFonts w:asciiTheme="minorHAnsi" w:eastAsia="Times New Roman" w:hAnsiTheme="minorHAnsi" w:cstheme="minorHAnsi"/>
          <w:color w:val="auto"/>
          <w:sz w:val="24"/>
          <w:szCs w:val="24"/>
        </w:rPr>
        <w:t xml:space="preserve"> </w:t>
      </w:r>
      <w:r w:rsidR="00BB4928" w:rsidRPr="00BB4928">
        <w:rPr>
          <w:rFonts w:asciiTheme="minorHAnsi" w:eastAsia="Times New Roman" w:hAnsiTheme="minorHAnsi" w:cstheme="minorHAnsi"/>
          <w:color w:val="auto"/>
          <w:sz w:val="24"/>
          <w:szCs w:val="24"/>
        </w:rPr>
        <w:t>residential</w:t>
      </w:r>
      <w:r w:rsidRPr="00BB4928">
        <w:rPr>
          <w:rFonts w:asciiTheme="minorHAnsi" w:eastAsia="Times New Roman" w:hAnsiTheme="minorHAnsi" w:cstheme="minorHAnsi"/>
          <w:color w:val="auto"/>
          <w:sz w:val="24"/>
          <w:szCs w:val="24"/>
        </w:rPr>
        <w:t xml:space="preserve"> visits. Relevant risk assessments, participant’s names etc. will be attac</w:t>
      </w:r>
      <w:r w:rsidR="00E955E7" w:rsidRPr="00BB4928">
        <w:rPr>
          <w:rFonts w:asciiTheme="minorHAnsi" w:eastAsia="Times New Roman" w:hAnsiTheme="minorHAnsi" w:cstheme="minorHAnsi"/>
          <w:color w:val="auto"/>
          <w:sz w:val="24"/>
          <w:szCs w:val="24"/>
        </w:rPr>
        <w:t>hed electronically as required</w:t>
      </w: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r w:rsidRPr="00BB4928">
        <w:rPr>
          <w:rFonts w:asciiTheme="minorHAnsi" w:eastAsia="Times New Roman" w:hAnsiTheme="minorHAnsi" w:cstheme="minorHAnsi"/>
          <w:snapToGrid w:val="0"/>
          <w:color w:val="auto"/>
          <w:sz w:val="24"/>
          <w:szCs w:val="24"/>
          <w:lang w:eastAsia="en-US"/>
        </w:rPr>
        <w:t xml:space="preserve">The member of staff planning the trip will submit all relevant paperwork and risk assessments </w:t>
      </w:r>
      <w:r w:rsidRPr="00BB4928">
        <w:rPr>
          <w:rFonts w:asciiTheme="minorHAnsi" w:eastAsia="Times New Roman" w:hAnsiTheme="minorHAnsi" w:cstheme="minorHAnsi"/>
          <w:snapToGrid w:val="0"/>
          <w:color w:val="auto"/>
          <w:sz w:val="24"/>
          <w:szCs w:val="24"/>
          <w:lang w:val="en-US" w:eastAsia="en-US"/>
        </w:rPr>
        <w:t xml:space="preserve">relating to the trip to the </w:t>
      </w:r>
      <w:r w:rsidRPr="00BB4928">
        <w:rPr>
          <w:rFonts w:asciiTheme="minorHAnsi" w:eastAsia="Times New Roman" w:hAnsiTheme="minorHAnsi" w:cstheme="minorHAnsi"/>
          <w:snapToGrid w:val="0"/>
          <w:color w:val="auto"/>
          <w:sz w:val="24"/>
          <w:szCs w:val="24"/>
          <w:lang w:eastAsia="en-US"/>
        </w:rPr>
        <w:t xml:space="preserve">school’s Educational Visits Co-ordinator (EVC) </w:t>
      </w:r>
      <w:r w:rsidR="004C36AF">
        <w:rPr>
          <w:rFonts w:asciiTheme="minorHAnsi" w:eastAsia="Times New Roman" w:hAnsiTheme="minorHAnsi" w:cstheme="minorHAnsi"/>
          <w:snapToGrid w:val="0"/>
          <w:color w:val="auto"/>
          <w:sz w:val="24"/>
          <w:szCs w:val="24"/>
          <w:lang w:eastAsia="en-US"/>
        </w:rPr>
        <w:t xml:space="preserve">Patrick </w:t>
      </w:r>
      <w:proofErr w:type="spellStart"/>
      <w:r w:rsidR="004C36AF">
        <w:rPr>
          <w:rFonts w:asciiTheme="minorHAnsi" w:eastAsia="Times New Roman" w:hAnsiTheme="minorHAnsi" w:cstheme="minorHAnsi"/>
          <w:snapToGrid w:val="0"/>
          <w:color w:val="auto"/>
          <w:sz w:val="24"/>
          <w:szCs w:val="24"/>
          <w:lang w:eastAsia="en-US"/>
        </w:rPr>
        <w:t>devereux</w:t>
      </w:r>
      <w:proofErr w:type="spellEnd"/>
      <w:r w:rsidRPr="00BB4928">
        <w:rPr>
          <w:rFonts w:asciiTheme="minorHAnsi" w:eastAsia="Times New Roman" w:hAnsiTheme="minorHAnsi" w:cstheme="minorHAnsi"/>
          <w:i/>
          <w:snapToGrid w:val="0"/>
          <w:color w:val="auto"/>
          <w:sz w:val="24"/>
          <w:szCs w:val="24"/>
          <w:lang w:eastAsia="en-US"/>
        </w:rPr>
        <w:t xml:space="preserve"> </w:t>
      </w:r>
      <w:r w:rsidRPr="00BB4928">
        <w:rPr>
          <w:rFonts w:asciiTheme="minorHAnsi" w:eastAsia="Times New Roman" w:hAnsiTheme="minorHAnsi" w:cstheme="minorHAnsi"/>
          <w:snapToGrid w:val="0"/>
          <w:color w:val="auto"/>
          <w:sz w:val="24"/>
          <w:szCs w:val="24"/>
          <w:lang w:eastAsia="en-US"/>
        </w:rPr>
        <w:t xml:space="preserve"> who will check the documentation and planning of the trip and if acceptable initially approve the visit before referring to the Headteacher</w:t>
      </w:r>
      <w:r w:rsidR="008D5A59" w:rsidRPr="00BB4928">
        <w:rPr>
          <w:rFonts w:asciiTheme="minorHAnsi" w:eastAsia="Times New Roman" w:hAnsiTheme="minorHAnsi" w:cstheme="minorHAnsi"/>
          <w:snapToGrid w:val="0"/>
          <w:color w:val="auto"/>
          <w:sz w:val="24"/>
          <w:szCs w:val="24"/>
          <w:lang w:eastAsia="en-US"/>
        </w:rPr>
        <w:t>.</w:t>
      </w:r>
      <w:r w:rsidRPr="00BB4928">
        <w:rPr>
          <w:rFonts w:asciiTheme="minorHAnsi" w:eastAsia="Times New Roman" w:hAnsiTheme="minorHAnsi" w:cstheme="minorHAnsi"/>
          <w:snapToGrid w:val="0"/>
          <w:color w:val="auto"/>
          <w:sz w:val="24"/>
          <w:szCs w:val="24"/>
          <w:lang w:eastAsia="en-US"/>
        </w:rPr>
        <w:t xml:space="preserve"> </w:t>
      </w: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r w:rsidRPr="00BB4928">
        <w:rPr>
          <w:rFonts w:asciiTheme="minorHAnsi" w:eastAsia="Times New Roman" w:hAnsiTheme="minorHAnsi" w:cstheme="minorHAnsi"/>
          <w:snapToGrid w:val="0"/>
          <w:color w:val="auto"/>
          <w:sz w:val="24"/>
          <w:szCs w:val="24"/>
          <w:lang w:eastAsia="en-US"/>
        </w:rPr>
        <w:t xml:space="preserve">The EVC should have the relevant up to date training. </w:t>
      </w: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BB4928" w:rsidRDefault="000F7B82" w:rsidP="000F7B82">
      <w:pPr>
        <w:widowControl w:val="0"/>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8A6663">
        <w:rPr>
          <w:rFonts w:asciiTheme="minorHAnsi" w:eastAsia="Times New Roman" w:hAnsiTheme="minorHAnsi" w:cstheme="minorHAnsi"/>
          <w:b/>
          <w:bCs/>
          <w:iCs/>
          <w:color w:val="auto"/>
          <w:sz w:val="24"/>
          <w:szCs w:val="24"/>
          <w:lang w:eastAsia="en-US"/>
        </w:rPr>
        <w:br w:type="page"/>
      </w:r>
      <w:bookmarkStart w:id="90" w:name="_Toc7431204"/>
      <w:bookmarkStart w:id="91" w:name="_Toc7439262"/>
      <w:bookmarkStart w:id="92" w:name="_Toc7439648"/>
      <w:r w:rsidRPr="00B22CD7">
        <w:rPr>
          <w:rFonts w:asciiTheme="minorHAnsi" w:eastAsia="Times New Roman" w:hAnsiTheme="minorHAnsi" w:cstheme="minorHAnsi"/>
          <w:b/>
          <w:bCs/>
          <w:i/>
          <w:iCs/>
          <w:color w:val="auto"/>
          <w:sz w:val="24"/>
          <w:szCs w:val="24"/>
          <w:lang w:eastAsia="en-US"/>
        </w:rPr>
        <w:t>ARRANGEMENT 14: TRANSPORT &amp; DRIVING</w:t>
      </w:r>
      <w:bookmarkEnd w:id="90"/>
      <w:bookmarkEnd w:id="91"/>
      <w:bookmarkEnd w:id="92"/>
    </w:p>
    <w:p w:rsidR="000F7B82" w:rsidRPr="008A6663"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160" w:line="276" w:lineRule="auto"/>
        <w:ind w:left="0" w:firstLine="0"/>
        <w:rPr>
          <w:rFonts w:asciiTheme="minorHAnsi" w:eastAsia="Calibri" w:hAnsiTheme="minorHAnsi" w:cstheme="minorHAnsi"/>
          <w:color w:val="auto"/>
          <w:sz w:val="24"/>
          <w:szCs w:val="24"/>
          <w:lang w:eastAsia="en-US"/>
        </w:rPr>
      </w:pPr>
    </w:p>
    <w:p w:rsidR="000F7B82" w:rsidRPr="00BB4928"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8A6663">
        <w:rPr>
          <w:rFonts w:asciiTheme="minorHAnsi" w:eastAsia="Calibri" w:hAnsiTheme="minorHAnsi" w:cstheme="minorHAnsi"/>
          <w:color w:val="auto"/>
          <w:sz w:val="24"/>
          <w:szCs w:val="24"/>
          <w:lang w:eastAsia="en-US"/>
        </w:rPr>
        <w:t>It is the policy of the school tha</w:t>
      </w:r>
      <w:r w:rsidR="00BB4928">
        <w:rPr>
          <w:rFonts w:asciiTheme="minorHAnsi" w:eastAsia="Calibri" w:hAnsiTheme="minorHAnsi" w:cstheme="minorHAnsi"/>
          <w:color w:val="auto"/>
          <w:sz w:val="24"/>
          <w:szCs w:val="24"/>
          <w:lang w:eastAsia="en-US"/>
        </w:rPr>
        <w:t xml:space="preserve">t all vehicles and pedestrians </w:t>
      </w:r>
      <w:r w:rsidRPr="008A6663">
        <w:rPr>
          <w:rFonts w:asciiTheme="minorHAnsi" w:eastAsia="Calibri" w:hAnsiTheme="minorHAnsi" w:cstheme="minorHAnsi"/>
          <w:color w:val="auto"/>
          <w:sz w:val="24"/>
          <w:szCs w:val="24"/>
          <w:lang w:eastAsia="en-US"/>
        </w:rPr>
        <w:t>operate in a safe manner and be effectively managed and controlled. This policy includes the safety of all vehicle and pedestrian route</w:t>
      </w:r>
      <w:r w:rsidR="00BB4928">
        <w:rPr>
          <w:rFonts w:asciiTheme="minorHAnsi" w:eastAsia="Calibri" w:hAnsiTheme="minorHAnsi" w:cstheme="minorHAnsi"/>
          <w:color w:val="auto"/>
          <w:sz w:val="24"/>
          <w:szCs w:val="24"/>
          <w:lang w:eastAsia="en-US"/>
        </w:rPr>
        <w:t>s both internal and external; including</w:t>
      </w:r>
      <w:r w:rsidRPr="008A6663">
        <w:rPr>
          <w:rFonts w:asciiTheme="minorHAnsi" w:eastAsia="Calibri" w:hAnsiTheme="minorHAnsi" w:cstheme="minorHAnsi"/>
          <w:color w:val="auto"/>
          <w:sz w:val="24"/>
          <w:szCs w:val="24"/>
          <w:lang w:eastAsia="en-US"/>
        </w:rPr>
        <w:t xml:space="preserve"> the access routes used by the emergency services i.e. Fire Brigade </w:t>
      </w:r>
      <w:r w:rsidRPr="00BB4928">
        <w:rPr>
          <w:rFonts w:asciiTheme="minorHAnsi" w:eastAsia="Calibri" w:hAnsiTheme="minorHAnsi" w:cstheme="minorHAnsi"/>
          <w:color w:val="auto"/>
          <w:sz w:val="24"/>
          <w:szCs w:val="24"/>
          <w:lang w:eastAsia="en-US"/>
        </w:rPr>
        <w:t xml:space="preserve">and Ambulance Service. </w:t>
      </w:r>
    </w:p>
    <w:p w:rsidR="000F7B82" w:rsidRPr="00BB4928" w:rsidRDefault="000F7B82" w:rsidP="000F7B82">
      <w:pPr>
        <w:tabs>
          <w:tab w:val="left" w:pos="709"/>
          <w:tab w:val="left" w:pos="1440"/>
          <w:tab w:val="left" w:pos="2127"/>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 xml:space="preserve">Vehicular access to the school is restricted to school staff and visitors only and not for general use by parents/guardians when bringing children to school or collecting them.  </w:t>
      </w:r>
      <w:r w:rsidR="009B1E98" w:rsidRPr="009B1E98">
        <w:rPr>
          <w:rFonts w:asciiTheme="minorHAnsi" w:eastAsia="Times New Roman" w:hAnsiTheme="minorHAnsi" w:cstheme="minorHAnsi"/>
          <w:color w:val="auto"/>
          <w:sz w:val="24"/>
          <w:szCs w:val="24"/>
          <w:lang w:eastAsia="en-US"/>
        </w:rPr>
        <w:t>Sheila McCabe</w:t>
      </w:r>
      <w:r w:rsidR="00E955E7" w:rsidRPr="00BB4928">
        <w:rPr>
          <w:rFonts w:asciiTheme="minorHAnsi" w:eastAsia="Times New Roman" w:hAnsiTheme="minorHAnsi" w:cstheme="minorHAnsi"/>
          <w:color w:val="auto"/>
          <w:sz w:val="24"/>
          <w:szCs w:val="24"/>
          <w:lang w:eastAsia="en-US"/>
        </w:rPr>
        <w:t xml:space="preserve"> &amp; Mark Hale are </w:t>
      </w:r>
      <w:r w:rsidRPr="00BB4928">
        <w:rPr>
          <w:rFonts w:asciiTheme="minorHAnsi" w:eastAsia="Times New Roman" w:hAnsiTheme="minorHAnsi" w:cstheme="minorHAnsi"/>
          <w:color w:val="auto"/>
          <w:sz w:val="24"/>
          <w:szCs w:val="24"/>
          <w:lang w:eastAsia="en-US"/>
        </w:rPr>
        <w:t xml:space="preserve">responsible for completion of </w:t>
      </w:r>
      <w:r w:rsidR="00E955E7" w:rsidRPr="00BB4928">
        <w:rPr>
          <w:rFonts w:asciiTheme="minorHAnsi" w:eastAsia="Times New Roman" w:hAnsiTheme="minorHAnsi" w:cstheme="minorHAnsi"/>
          <w:color w:val="auto"/>
          <w:sz w:val="24"/>
          <w:szCs w:val="24"/>
          <w:lang w:eastAsia="en-US"/>
        </w:rPr>
        <w:t>a</w:t>
      </w:r>
      <w:r w:rsidRPr="00BB4928">
        <w:rPr>
          <w:rFonts w:asciiTheme="minorHAnsi" w:eastAsia="Times New Roman" w:hAnsiTheme="minorHAnsi" w:cstheme="minorHAnsi"/>
          <w:color w:val="auto"/>
          <w:sz w:val="24"/>
          <w:szCs w:val="24"/>
          <w:lang w:eastAsia="en-US"/>
        </w:rPr>
        <w:t xml:space="preserve"> risk assessment.</w:t>
      </w:r>
    </w:p>
    <w:p w:rsidR="000F7B82" w:rsidRPr="00BB4928"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The vehicle access gate must not normally be used for pedestrian access.  If an event is being held outside of normal school activities for which this is the sole access, then all due care must be taken to ensure the safety of those passing through this entrance, and a suitable and sufficient risk assessment completed for pedestrian and vehicular movement.</w:t>
      </w:r>
    </w:p>
    <w:p w:rsidR="00B22CD7" w:rsidRPr="00BB4928" w:rsidRDefault="00B22CD7" w:rsidP="000F7B82">
      <w:pPr>
        <w:spacing w:after="160" w:line="276" w:lineRule="auto"/>
        <w:ind w:left="0" w:firstLine="0"/>
        <w:contextualSpacing/>
        <w:rPr>
          <w:rFonts w:asciiTheme="minorHAnsi" w:eastAsia="Calibri" w:hAnsiTheme="minorHAnsi" w:cstheme="minorHAnsi"/>
          <w:color w:val="auto"/>
          <w:sz w:val="24"/>
          <w:szCs w:val="24"/>
          <w:lang w:eastAsia="en-US"/>
        </w:rPr>
      </w:pPr>
    </w:p>
    <w:p w:rsidR="000F7B82" w:rsidRPr="00BB4928" w:rsidRDefault="000F7B82" w:rsidP="000F7B82">
      <w:pPr>
        <w:spacing w:after="160" w:line="276" w:lineRule="auto"/>
        <w:ind w:left="0" w:firstLine="0"/>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The Premises Manager is responsible for: </w:t>
      </w:r>
    </w:p>
    <w:p w:rsidR="000F7B82" w:rsidRPr="00BB4928" w:rsidRDefault="000F7B82" w:rsidP="000F7B82">
      <w:pPr>
        <w:spacing w:after="160" w:line="276" w:lineRule="auto"/>
        <w:ind w:left="0" w:firstLine="0"/>
        <w:contextualSpacing/>
        <w:rPr>
          <w:rFonts w:asciiTheme="minorHAnsi" w:eastAsia="Calibri" w:hAnsiTheme="minorHAnsi" w:cstheme="minorHAnsi"/>
          <w:color w:val="auto"/>
          <w:sz w:val="24"/>
          <w:szCs w:val="24"/>
          <w:lang w:eastAsia="en-US"/>
        </w:rPr>
      </w:pP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upkeep and maintenance of all external/internal pedestrian and vehicle routes and car park </w:t>
      </w:r>
      <w:r w:rsidR="004C36AF">
        <w:rPr>
          <w:rFonts w:asciiTheme="minorHAnsi" w:eastAsia="Calibri" w:hAnsiTheme="minorHAnsi" w:cstheme="minorHAnsi"/>
          <w:color w:val="auto"/>
          <w:sz w:val="24"/>
          <w:szCs w:val="24"/>
          <w:lang w:eastAsia="en-US"/>
        </w:rPr>
        <w:t>which is located on school grounds</w:t>
      </w: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location and maintenance of road and pedestrian traffic safety signs; </w:t>
      </w: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lighting for road and pedestrian routes</w:t>
      </w:r>
      <w:r w:rsidR="004C36AF">
        <w:rPr>
          <w:rFonts w:asciiTheme="minorHAnsi" w:eastAsia="Calibri" w:hAnsiTheme="minorHAnsi" w:cstheme="minorHAnsi"/>
          <w:color w:val="auto"/>
          <w:sz w:val="24"/>
          <w:szCs w:val="24"/>
          <w:lang w:eastAsia="en-US"/>
        </w:rPr>
        <w:t xml:space="preserve"> on school grounds</w:t>
      </w:r>
      <w:r w:rsidRPr="00BB4928">
        <w:rPr>
          <w:rFonts w:asciiTheme="minorHAnsi" w:eastAsia="Calibri" w:hAnsiTheme="minorHAnsi" w:cstheme="minorHAnsi"/>
          <w:color w:val="auto"/>
          <w:sz w:val="24"/>
          <w:szCs w:val="24"/>
          <w:lang w:eastAsia="en-US"/>
        </w:rPr>
        <w:t xml:space="preserve">; </w:t>
      </w: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routine safety checks and inspections; </w:t>
      </w: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suitable gritting of these routes both internally and externally;  </w:t>
      </w: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provision of suitable signage</w:t>
      </w:r>
      <w:r w:rsidR="004C36AF">
        <w:rPr>
          <w:rFonts w:asciiTheme="minorHAnsi" w:eastAsia="Calibri" w:hAnsiTheme="minorHAnsi" w:cstheme="minorHAnsi"/>
          <w:color w:val="auto"/>
          <w:sz w:val="24"/>
          <w:szCs w:val="24"/>
          <w:lang w:eastAsia="en-US"/>
        </w:rPr>
        <w:t xml:space="preserve"> on school grounds</w:t>
      </w:r>
      <w:r w:rsidRPr="00BB4928">
        <w:rPr>
          <w:rFonts w:asciiTheme="minorHAnsi" w:eastAsia="Calibri" w:hAnsiTheme="minorHAnsi" w:cstheme="minorHAnsi"/>
          <w:color w:val="auto"/>
          <w:sz w:val="24"/>
          <w:szCs w:val="24"/>
          <w:lang w:eastAsia="en-US"/>
        </w:rPr>
        <w:t xml:space="preserve">; </w:t>
      </w: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parking bays for persons with a disability; and</w:t>
      </w:r>
    </w:p>
    <w:p w:rsidR="000F7B82" w:rsidRPr="00BB4928" w:rsidRDefault="000F7B82" w:rsidP="00B56367">
      <w:pPr>
        <w:numPr>
          <w:ilvl w:val="0"/>
          <w:numId w:val="39"/>
        </w:numPr>
        <w:spacing w:after="160" w:line="276" w:lineRule="auto"/>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liaising with and managing contractors undertaking activities on site that involve the movement of vehicles, to include, the review of risk assessments and method statements (RAMS). </w:t>
      </w:r>
    </w:p>
    <w:p w:rsidR="000F7B82" w:rsidRPr="00BB4928" w:rsidRDefault="000F7B82" w:rsidP="000F7B82">
      <w:pPr>
        <w:spacing w:after="160" w:line="276" w:lineRule="auto"/>
        <w:ind w:left="774" w:firstLine="0"/>
        <w:contextualSpacing/>
        <w:rPr>
          <w:rFonts w:asciiTheme="minorHAnsi" w:eastAsia="Calibri" w:hAnsiTheme="minorHAnsi" w:cstheme="minorHAnsi"/>
          <w:color w:val="auto"/>
          <w:sz w:val="24"/>
          <w:szCs w:val="24"/>
          <w:lang w:eastAsia="en-US"/>
        </w:rPr>
      </w:pPr>
    </w:p>
    <w:p w:rsidR="000F7B82" w:rsidRPr="00BB4928"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BB4928">
        <w:rPr>
          <w:rFonts w:asciiTheme="minorHAnsi" w:eastAsia="Calibri" w:hAnsiTheme="minorHAnsi" w:cstheme="minorHAnsi"/>
          <w:b/>
          <w:color w:val="auto"/>
          <w:sz w:val="24"/>
          <w:szCs w:val="24"/>
          <w:lang w:eastAsia="en-US"/>
        </w:rPr>
        <w:t xml:space="preserve">Speed limit </w:t>
      </w:r>
    </w:p>
    <w:p w:rsidR="000F7B82" w:rsidRPr="00BB4928" w:rsidRDefault="000F7B82" w:rsidP="00B56367">
      <w:pPr>
        <w:numPr>
          <w:ilvl w:val="0"/>
          <w:numId w:val="40"/>
        </w:numPr>
        <w:spacing w:after="160" w:line="276" w:lineRule="auto"/>
        <w:ind w:right="1134"/>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The maximum speed limit in the school is 5mph.  </w:t>
      </w:r>
    </w:p>
    <w:p w:rsidR="000F7B82" w:rsidRPr="00BB4928" w:rsidRDefault="000F7B82" w:rsidP="000F7B82">
      <w:pPr>
        <w:spacing w:after="160" w:line="276" w:lineRule="auto"/>
        <w:ind w:left="0" w:firstLine="0"/>
        <w:contextualSpacing/>
        <w:rPr>
          <w:rFonts w:asciiTheme="minorHAnsi" w:eastAsia="Calibri" w:hAnsiTheme="minorHAnsi" w:cstheme="minorHAnsi"/>
          <w:color w:val="auto"/>
          <w:sz w:val="24"/>
          <w:szCs w:val="24"/>
          <w:lang w:eastAsia="en-US"/>
        </w:rPr>
      </w:pPr>
    </w:p>
    <w:p w:rsidR="000F7B82" w:rsidRPr="00BB4928"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BB4928">
        <w:rPr>
          <w:rFonts w:asciiTheme="minorHAnsi" w:eastAsia="Calibri" w:hAnsiTheme="minorHAnsi" w:cstheme="minorHAnsi"/>
          <w:b/>
          <w:color w:val="auto"/>
          <w:sz w:val="24"/>
          <w:szCs w:val="24"/>
          <w:lang w:eastAsia="en-US"/>
        </w:rPr>
        <w:t xml:space="preserve">Vehicle escort  </w:t>
      </w:r>
    </w:p>
    <w:p w:rsidR="000F7B82" w:rsidRPr="00BB4928" w:rsidRDefault="004C36AF" w:rsidP="000F7B82">
      <w:pPr>
        <w:spacing w:after="160" w:line="276" w:lineRule="auto"/>
        <w:ind w:left="0" w:firstLine="0"/>
        <w:rPr>
          <w:rFonts w:asciiTheme="minorHAnsi" w:eastAsia="Calibri" w:hAnsiTheme="minorHAnsi" w:cstheme="minorHAnsi"/>
          <w:color w:val="auto"/>
          <w:sz w:val="24"/>
          <w:szCs w:val="24"/>
          <w:lang w:eastAsia="en-US"/>
        </w:rPr>
      </w:pPr>
      <w:r>
        <w:rPr>
          <w:rFonts w:asciiTheme="minorHAnsi" w:eastAsia="Calibri" w:hAnsiTheme="minorHAnsi" w:cstheme="minorHAnsi"/>
          <w:color w:val="auto"/>
          <w:sz w:val="24"/>
          <w:szCs w:val="24"/>
          <w:lang w:eastAsia="en-US"/>
        </w:rPr>
        <w:t xml:space="preserve"> </w:t>
      </w:r>
      <w:proofErr w:type="spellStart"/>
      <w:r>
        <w:rPr>
          <w:rFonts w:asciiTheme="minorHAnsi" w:eastAsia="Calibri" w:hAnsiTheme="minorHAnsi" w:cstheme="minorHAnsi"/>
          <w:color w:val="auto"/>
          <w:sz w:val="24"/>
          <w:szCs w:val="24"/>
          <w:lang w:eastAsia="en-US"/>
        </w:rPr>
        <w:t>Some</w:t>
      </w:r>
      <w:r w:rsidR="000F7B82" w:rsidRPr="00BB4928">
        <w:rPr>
          <w:rFonts w:asciiTheme="minorHAnsi" w:eastAsia="Calibri" w:hAnsiTheme="minorHAnsi" w:cstheme="minorHAnsi"/>
          <w:color w:val="auto"/>
          <w:sz w:val="24"/>
          <w:szCs w:val="24"/>
          <w:lang w:eastAsia="en-US"/>
        </w:rPr>
        <w:t>vehicles</w:t>
      </w:r>
      <w:proofErr w:type="spellEnd"/>
      <w:r w:rsidR="000F7B82" w:rsidRPr="00BB4928">
        <w:rPr>
          <w:rFonts w:asciiTheme="minorHAnsi" w:eastAsia="Calibri" w:hAnsiTheme="minorHAnsi" w:cstheme="minorHAnsi"/>
          <w:color w:val="auto"/>
          <w:sz w:val="24"/>
          <w:szCs w:val="24"/>
          <w:lang w:eastAsia="en-US"/>
        </w:rPr>
        <w:t xml:space="preserve"> entering the establishment will require an escort, </w:t>
      </w:r>
      <w:r>
        <w:rPr>
          <w:rFonts w:asciiTheme="minorHAnsi" w:eastAsia="Calibri" w:hAnsiTheme="minorHAnsi" w:cstheme="minorHAnsi"/>
          <w:color w:val="auto"/>
          <w:sz w:val="24"/>
          <w:szCs w:val="24"/>
          <w:lang w:eastAsia="en-US"/>
        </w:rPr>
        <w:t xml:space="preserve">when necessary </w:t>
      </w:r>
      <w:r w:rsidR="000F7B82" w:rsidRPr="00BB4928">
        <w:rPr>
          <w:rFonts w:asciiTheme="minorHAnsi" w:eastAsia="Calibri" w:hAnsiTheme="minorHAnsi" w:cstheme="minorHAnsi"/>
          <w:color w:val="auto"/>
          <w:sz w:val="24"/>
          <w:szCs w:val="24"/>
          <w:lang w:eastAsia="en-US"/>
        </w:rPr>
        <w:t xml:space="preserve">the escort </w:t>
      </w:r>
      <w:r>
        <w:rPr>
          <w:rFonts w:asciiTheme="minorHAnsi" w:eastAsia="Calibri" w:hAnsiTheme="minorHAnsi" w:cstheme="minorHAnsi"/>
          <w:color w:val="auto"/>
          <w:sz w:val="24"/>
          <w:szCs w:val="24"/>
          <w:lang w:eastAsia="en-US"/>
        </w:rPr>
        <w:t>will</w:t>
      </w:r>
      <w:r w:rsidR="000F7B82" w:rsidRPr="00BB4928">
        <w:rPr>
          <w:rFonts w:asciiTheme="minorHAnsi" w:eastAsia="Calibri" w:hAnsiTheme="minorHAnsi" w:cstheme="minorHAnsi"/>
          <w:color w:val="auto"/>
          <w:sz w:val="24"/>
          <w:szCs w:val="24"/>
          <w:lang w:eastAsia="en-US"/>
        </w:rPr>
        <w:t xml:space="preserve">: </w:t>
      </w:r>
    </w:p>
    <w:p w:rsidR="000F7B82" w:rsidRPr="00BB4928" w:rsidRDefault="000F7B82" w:rsidP="00B56367">
      <w:pPr>
        <w:numPr>
          <w:ilvl w:val="0"/>
          <w:numId w:val="40"/>
        </w:numPr>
        <w:spacing w:after="160" w:line="276" w:lineRule="auto"/>
        <w:ind w:right="1134"/>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maintain visual contact with their driver; </w:t>
      </w:r>
    </w:p>
    <w:p w:rsidR="000F7B82" w:rsidRPr="00BB4928" w:rsidRDefault="000F7B82" w:rsidP="00B56367">
      <w:pPr>
        <w:numPr>
          <w:ilvl w:val="0"/>
          <w:numId w:val="40"/>
        </w:numPr>
        <w:spacing w:after="160" w:line="276" w:lineRule="auto"/>
        <w:ind w:right="1134"/>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assist  drivers carrying out reversing manoeuvres; </w:t>
      </w:r>
    </w:p>
    <w:p w:rsidR="000F7B82" w:rsidRPr="00BB4928" w:rsidRDefault="000F7B82" w:rsidP="00B56367">
      <w:pPr>
        <w:numPr>
          <w:ilvl w:val="0"/>
          <w:numId w:val="40"/>
        </w:numPr>
        <w:spacing w:after="160" w:line="276" w:lineRule="auto"/>
        <w:ind w:right="1134"/>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do not walk or stand directly in front or behind vehicles; and</w:t>
      </w:r>
    </w:p>
    <w:p w:rsidR="000F7B82" w:rsidRPr="00BB4928" w:rsidRDefault="000F7B82" w:rsidP="00B56367">
      <w:pPr>
        <w:numPr>
          <w:ilvl w:val="0"/>
          <w:numId w:val="40"/>
        </w:numPr>
        <w:spacing w:after="160" w:line="276" w:lineRule="auto"/>
        <w:ind w:right="1134"/>
        <w:contextualSpacing/>
        <w:rPr>
          <w:rFonts w:asciiTheme="minorHAnsi" w:eastAsia="Calibri" w:hAnsiTheme="minorHAnsi" w:cstheme="minorHAnsi"/>
          <w:color w:val="auto"/>
          <w:sz w:val="24"/>
          <w:szCs w:val="24"/>
          <w:lang w:eastAsia="en-US"/>
        </w:rPr>
      </w:pPr>
      <w:r w:rsidRPr="00BB4928">
        <w:rPr>
          <w:rFonts w:asciiTheme="minorHAnsi" w:eastAsia="Calibri" w:hAnsiTheme="minorHAnsi" w:cstheme="minorHAnsi"/>
          <w:color w:val="auto"/>
          <w:sz w:val="24"/>
          <w:szCs w:val="24"/>
          <w:lang w:eastAsia="en-US"/>
        </w:rPr>
        <w:t xml:space="preserve">Do not assist drivers, vehicle or plant operators in manual handling operations.  </w:t>
      </w:r>
    </w:p>
    <w:p w:rsidR="000F7B82" w:rsidRPr="00BB4928"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8A6663"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b/>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b/>
          <w:color w:val="auto"/>
          <w:sz w:val="24"/>
          <w:szCs w:val="24"/>
          <w:lang w:eastAsia="en-US"/>
        </w:rPr>
      </w:pP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r w:rsidRPr="008A6663">
        <w:rPr>
          <w:rFonts w:asciiTheme="minorHAnsi" w:eastAsia="Times New Roman" w:hAnsiTheme="minorHAnsi" w:cstheme="minorHAnsi"/>
          <w:b/>
          <w:color w:val="auto"/>
          <w:sz w:val="24"/>
          <w:szCs w:val="24"/>
          <w:lang w:eastAsia="en-US"/>
        </w:rPr>
        <w:tab/>
      </w:r>
    </w:p>
    <w:p w:rsidR="000F7B82" w:rsidRPr="00B22CD7" w:rsidRDefault="000F7B82" w:rsidP="000F7B82">
      <w:pPr>
        <w:keepNext/>
        <w:spacing w:before="240" w:after="60" w:line="240" w:lineRule="auto"/>
        <w:ind w:left="0" w:firstLine="0"/>
        <w:outlineLvl w:val="1"/>
        <w:rPr>
          <w:rFonts w:asciiTheme="minorHAnsi" w:eastAsia="Calibri" w:hAnsiTheme="minorHAnsi" w:cstheme="minorHAnsi"/>
          <w:b/>
          <w:bCs/>
          <w:i/>
          <w:iCs/>
          <w:color w:val="auto"/>
          <w:sz w:val="24"/>
          <w:szCs w:val="24"/>
          <w:lang w:eastAsia="en-US"/>
        </w:rPr>
      </w:pPr>
      <w:bookmarkStart w:id="93" w:name="_Toc7431205"/>
      <w:r w:rsidRPr="008A6663">
        <w:rPr>
          <w:rFonts w:asciiTheme="minorHAnsi" w:eastAsia="Calibri" w:hAnsiTheme="minorHAnsi" w:cstheme="minorHAnsi"/>
          <w:b/>
          <w:bCs/>
          <w:iCs/>
          <w:color w:val="auto"/>
          <w:sz w:val="24"/>
          <w:szCs w:val="24"/>
          <w:lang w:eastAsia="en-US"/>
        </w:rPr>
        <w:br w:type="page"/>
      </w:r>
      <w:bookmarkStart w:id="94" w:name="_Toc7439263"/>
      <w:bookmarkStart w:id="95" w:name="_Toc7439649"/>
      <w:r w:rsidRPr="00B22CD7">
        <w:rPr>
          <w:rFonts w:asciiTheme="minorHAnsi" w:eastAsia="Calibri" w:hAnsiTheme="minorHAnsi" w:cstheme="minorHAnsi"/>
          <w:b/>
          <w:bCs/>
          <w:i/>
          <w:iCs/>
          <w:color w:val="auto"/>
          <w:sz w:val="24"/>
          <w:szCs w:val="24"/>
          <w:lang w:eastAsia="en-US"/>
        </w:rPr>
        <w:t>ARRANGEMENT 15: PREMISES SECURITY / PERSONAL SAFETY</w:t>
      </w:r>
      <w:bookmarkEnd w:id="93"/>
      <w:bookmarkEnd w:id="94"/>
      <w:bookmarkEnd w:id="95"/>
    </w:p>
    <w:p w:rsidR="000F7B82" w:rsidRPr="00B22CD7" w:rsidRDefault="000F7B82" w:rsidP="000F7B82">
      <w:pPr>
        <w:shd w:val="clear" w:color="auto" w:fill="1F497D"/>
        <w:spacing w:after="0" w:line="240" w:lineRule="auto"/>
        <w:ind w:left="0" w:firstLine="0"/>
        <w:rPr>
          <w:rFonts w:asciiTheme="minorHAnsi" w:eastAsia="Calibri" w:hAnsiTheme="minorHAnsi" w:cstheme="minorHAnsi"/>
          <w:b/>
          <w:i/>
          <w:color w:val="auto"/>
          <w:sz w:val="24"/>
          <w:szCs w:val="24"/>
          <w:lang w:eastAsia="en-US"/>
        </w:rPr>
      </w:pPr>
    </w:p>
    <w:p w:rsidR="000F7B82" w:rsidRPr="008A6663"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It is the schools policy that all work-related violence and intimidation is unacceptable and will take all steps to avert the risk of violence through physical security measures, safe working practices and staff training. The risk assessment process will determine appropriate local measures, which is a management function.</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However it is recognised that even with proactive measures, incidents of violence may still occur. Therefore it is also the </w:t>
      </w:r>
      <w:proofErr w:type="gramStart"/>
      <w:r w:rsidRPr="008A6663">
        <w:rPr>
          <w:rFonts w:asciiTheme="minorHAnsi" w:eastAsia="Times New Roman" w:hAnsiTheme="minorHAnsi" w:cstheme="minorHAnsi"/>
          <w:color w:val="auto"/>
          <w:sz w:val="24"/>
          <w:szCs w:val="24"/>
          <w:lang w:eastAsia="en-US"/>
        </w:rPr>
        <w:t>schools</w:t>
      </w:r>
      <w:proofErr w:type="gramEnd"/>
      <w:r w:rsidRPr="008A6663">
        <w:rPr>
          <w:rFonts w:asciiTheme="minorHAnsi" w:eastAsia="Times New Roman" w:hAnsiTheme="minorHAnsi" w:cstheme="minorHAnsi"/>
          <w:color w:val="auto"/>
          <w:sz w:val="24"/>
          <w:szCs w:val="24"/>
          <w:lang w:eastAsia="en-US"/>
        </w:rPr>
        <w:t xml:space="preserve"> policy that appropriate support mechanisms exist for all members of staff who may be subjected to incidents of violence during their work.</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The Health and Safety Executive define violence as: ‘any incident in which an employee is abused, threatened or assaulted in circumstances relating to their work’. </w:t>
      </w:r>
    </w:p>
    <w:p w:rsidR="000F7B82" w:rsidRPr="008A6663"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The school will take into account both the nature and level of the risk of violence to staff into account when assessing risk and where necessary undertake a specific violence risk assessment. </w:t>
      </w:r>
    </w:p>
    <w:p w:rsidR="000F7B82" w:rsidRPr="008A6663"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When undertaking such risk assessment the opinions and views of staff must be sought by consultation. The assessments will evaluate the adequacy of measures to reduce the risk of violence and where necessary develop plans to further improve these precautions. </w:t>
      </w:r>
    </w:p>
    <w:p w:rsidR="000F7B82" w:rsidRPr="008A6663"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Preventative measures will include those relating to:</w:t>
      </w:r>
    </w:p>
    <w:p w:rsidR="000F7B82" w:rsidRPr="008A6663" w:rsidRDefault="000F7B82" w:rsidP="00B56367">
      <w:pPr>
        <w:numPr>
          <w:ilvl w:val="0"/>
          <w:numId w:val="24"/>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the environment; </w:t>
      </w:r>
    </w:p>
    <w:p w:rsidR="000F7B82" w:rsidRPr="008A6663" w:rsidRDefault="000F7B82" w:rsidP="00B56367">
      <w:pPr>
        <w:numPr>
          <w:ilvl w:val="0"/>
          <w:numId w:val="24"/>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physical security precautions; </w:t>
      </w:r>
    </w:p>
    <w:p w:rsidR="000F7B82" w:rsidRPr="008A6663" w:rsidRDefault="000F7B82" w:rsidP="00B56367">
      <w:pPr>
        <w:numPr>
          <w:ilvl w:val="0"/>
          <w:numId w:val="24"/>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means of raising an alarm;</w:t>
      </w:r>
    </w:p>
    <w:p w:rsidR="000F7B82" w:rsidRPr="008A6663" w:rsidRDefault="000F7B82" w:rsidP="00B56367">
      <w:pPr>
        <w:numPr>
          <w:ilvl w:val="0"/>
          <w:numId w:val="24"/>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emergency response procedures; </w:t>
      </w:r>
    </w:p>
    <w:p w:rsidR="000F7B82" w:rsidRPr="008A6663" w:rsidRDefault="000F7B82" w:rsidP="00B56367">
      <w:pPr>
        <w:numPr>
          <w:ilvl w:val="0"/>
          <w:numId w:val="24"/>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safe systems of work; </w:t>
      </w:r>
    </w:p>
    <w:p w:rsidR="000F7B82" w:rsidRPr="008A6663" w:rsidRDefault="000F7B82" w:rsidP="00B56367">
      <w:pPr>
        <w:numPr>
          <w:ilvl w:val="0"/>
          <w:numId w:val="24"/>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training and information; and</w:t>
      </w:r>
    </w:p>
    <w:p w:rsidR="000F7B82" w:rsidRPr="008A6663" w:rsidRDefault="000F7B82" w:rsidP="00B56367">
      <w:pPr>
        <w:numPr>
          <w:ilvl w:val="0"/>
          <w:numId w:val="24"/>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individual measures identified in specific risk assessments such as new and expectant mothers, stress etc.</w:t>
      </w:r>
    </w:p>
    <w:p w:rsidR="000F7B82" w:rsidRPr="008A6663"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The school will ensure that staff and others as appropriate will receive adequate information, instruction and training in handling potentially or actual violent situations relevant to the degree of contact</w:t>
      </w:r>
      <w:r w:rsidRPr="00BB4928">
        <w:rPr>
          <w:rFonts w:asciiTheme="minorHAnsi" w:eastAsia="Times New Roman" w:hAnsiTheme="minorHAnsi" w:cstheme="minorHAnsi"/>
          <w:color w:val="auto"/>
          <w:sz w:val="24"/>
          <w:szCs w:val="24"/>
          <w:lang w:eastAsia="en-US"/>
        </w:rPr>
        <w:t xml:space="preserve">. The emphasis of all information, instruction and training will be on prevention and </w:t>
      </w:r>
      <w:proofErr w:type="spellStart"/>
      <w:r w:rsidRPr="00BB4928">
        <w:rPr>
          <w:rFonts w:asciiTheme="minorHAnsi" w:eastAsia="Times New Roman" w:hAnsiTheme="minorHAnsi" w:cstheme="minorHAnsi"/>
          <w:color w:val="auto"/>
          <w:sz w:val="24"/>
          <w:szCs w:val="24"/>
          <w:lang w:eastAsia="en-US"/>
        </w:rPr>
        <w:t>defusion</w:t>
      </w:r>
      <w:proofErr w:type="spellEnd"/>
      <w:r w:rsidRPr="00BB4928">
        <w:rPr>
          <w:rFonts w:asciiTheme="minorHAnsi" w:eastAsia="Times New Roman" w:hAnsiTheme="minorHAnsi" w:cstheme="minorHAnsi"/>
          <w:color w:val="auto"/>
          <w:sz w:val="24"/>
          <w:szCs w:val="24"/>
          <w:lang w:eastAsia="en-US"/>
        </w:rPr>
        <w:t>/de-escalation.</w:t>
      </w: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 xml:space="preserve">Following a violent incident </w:t>
      </w:r>
      <w:r w:rsidR="00E955E7" w:rsidRPr="00BB4928">
        <w:rPr>
          <w:rFonts w:asciiTheme="minorHAnsi" w:eastAsia="Times New Roman" w:hAnsiTheme="minorHAnsi" w:cstheme="minorHAnsi"/>
          <w:color w:val="auto"/>
          <w:sz w:val="24"/>
          <w:szCs w:val="24"/>
          <w:lang w:eastAsia="en-US"/>
        </w:rPr>
        <w:t>a member of</w:t>
      </w:r>
      <w:r w:rsidRPr="00BB4928">
        <w:rPr>
          <w:rFonts w:asciiTheme="minorHAnsi" w:eastAsia="Times New Roman" w:hAnsiTheme="minorHAnsi" w:cstheme="minorHAnsi"/>
          <w:color w:val="auto"/>
          <w:sz w:val="24"/>
          <w:szCs w:val="24"/>
          <w:lang w:eastAsia="en-US"/>
        </w:rPr>
        <w:t xml:space="preserve"> SLT will be expected to immediately provide initial sympathetic support to affected members of staff. This may include ensuring medical treatment, providing reassurance, de-briefing, and/or allowing an immediate short period of time away from the workplace to recover.</w:t>
      </w:r>
    </w:p>
    <w:p w:rsidR="000F7B82" w:rsidRPr="00BB4928"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547BA3" w:rsidRDefault="00547BA3" w:rsidP="000F7B82">
      <w:pPr>
        <w:spacing w:after="0" w:line="276" w:lineRule="auto"/>
        <w:ind w:left="0" w:firstLine="0"/>
        <w:rPr>
          <w:rFonts w:asciiTheme="minorHAnsi" w:eastAsia="Times New Roman" w:hAnsiTheme="minorHAnsi" w:cstheme="minorHAnsi"/>
          <w:color w:val="auto"/>
          <w:sz w:val="24"/>
          <w:szCs w:val="24"/>
          <w:lang w:eastAsia="en-US"/>
        </w:rPr>
      </w:pPr>
    </w:p>
    <w:p w:rsidR="00547BA3" w:rsidRDefault="00547BA3" w:rsidP="000F7B82">
      <w:pPr>
        <w:spacing w:after="0" w:line="276" w:lineRule="auto"/>
        <w:ind w:left="0" w:firstLine="0"/>
        <w:rPr>
          <w:rFonts w:asciiTheme="minorHAnsi" w:eastAsia="Times New Roman" w:hAnsiTheme="minorHAnsi" w:cstheme="minorHAnsi"/>
          <w:color w:val="auto"/>
          <w:sz w:val="24"/>
          <w:szCs w:val="24"/>
          <w:lang w:eastAsia="en-US"/>
        </w:rPr>
      </w:pPr>
    </w:p>
    <w:p w:rsidR="00547BA3" w:rsidRPr="00BB4928" w:rsidRDefault="00547BA3"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In cases of actual physical assault</w:t>
      </w:r>
      <w:r w:rsidR="00E955E7" w:rsidRPr="00BB4928">
        <w:rPr>
          <w:rFonts w:asciiTheme="minorHAnsi" w:eastAsia="Times New Roman" w:hAnsiTheme="minorHAnsi" w:cstheme="minorHAnsi"/>
          <w:color w:val="auto"/>
          <w:sz w:val="24"/>
          <w:szCs w:val="24"/>
          <w:lang w:eastAsia="en-US"/>
        </w:rPr>
        <w:t xml:space="preserve"> a member of</w:t>
      </w:r>
      <w:r w:rsidRPr="00BB4928">
        <w:rPr>
          <w:rFonts w:asciiTheme="minorHAnsi" w:eastAsia="Times New Roman" w:hAnsiTheme="minorHAnsi" w:cstheme="minorHAnsi"/>
          <w:color w:val="auto"/>
          <w:sz w:val="24"/>
          <w:szCs w:val="24"/>
          <w:lang w:eastAsia="en-US"/>
        </w:rPr>
        <w:t xml:space="preserve"> SLT will be expected to ensure the actions below are taken: </w:t>
      </w:r>
    </w:p>
    <w:p w:rsidR="000F7B82" w:rsidRPr="00BB4928" w:rsidRDefault="000F7B82" w:rsidP="00B56367">
      <w:pPr>
        <w:numPr>
          <w:ilvl w:val="0"/>
          <w:numId w:val="41"/>
        </w:numPr>
        <w:spacing w:after="0" w:line="276" w:lineRule="auto"/>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 xml:space="preserve">appropriate treatment of injuries is given to the assaulted member of staff by a first aider or emergency services (if necessary); </w:t>
      </w:r>
    </w:p>
    <w:p w:rsidR="000F7B82" w:rsidRPr="008A6663" w:rsidRDefault="000F7B82" w:rsidP="00B56367">
      <w:pPr>
        <w:numPr>
          <w:ilvl w:val="0"/>
          <w:numId w:val="41"/>
        </w:numPr>
        <w:spacing w:after="0" w:line="276" w:lineRule="auto"/>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 xml:space="preserve">where the injuries suffered are serious enough or where the assaulted member of staff wishes to, the assaulted member of staff attends </w:t>
      </w:r>
      <w:r w:rsidRPr="008A6663">
        <w:rPr>
          <w:rFonts w:asciiTheme="minorHAnsi" w:eastAsia="Times New Roman" w:hAnsiTheme="minorHAnsi" w:cstheme="minorHAnsi"/>
          <w:color w:val="auto"/>
          <w:sz w:val="24"/>
          <w:szCs w:val="24"/>
          <w:lang w:eastAsia="en-US"/>
        </w:rPr>
        <w:t xml:space="preserve">Hospital as soon as possible; </w:t>
      </w:r>
    </w:p>
    <w:p w:rsidR="000F7B82" w:rsidRPr="008A6663" w:rsidRDefault="000F7B82" w:rsidP="00B56367">
      <w:pPr>
        <w:numPr>
          <w:ilvl w:val="0"/>
          <w:numId w:val="41"/>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a member of staff attending Hospital must be accompanied by a member of staff; </w:t>
      </w:r>
    </w:p>
    <w:p w:rsidR="000F7B82" w:rsidRPr="008A6663" w:rsidRDefault="000F7B82" w:rsidP="00B56367">
      <w:pPr>
        <w:numPr>
          <w:ilvl w:val="0"/>
          <w:numId w:val="41"/>
        </w:numPr>
        <w:spacing w:after="0" w:line="276" w:lineRule="auto"/>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the taking of photographs should be considered/offered as it may help with any police prosecutions etc. in the future; </w:t>
      </w:r>
    </w:p>
    <w:p w:rsidR="000F7B82" w:rsidRPr="008A6663"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Where an affected member of staff is unable (or unwilling) to remain at work, managers will be expected to ensure the member of staff is able to get home safely. This may involve arranging for them to be collected by a relative or friend or to be taken home by another member of staff or by taxi. </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8A6663">
        <w:rPr>
          <w:rFonts w:asciiTheme="minorHAnsi" w:eastAsia="Times New Roman" w:hAnsiTheme="minorHAnsi" w:cstheme="minorHAnsi"/>
          <w:color w:val="auto"/>
          <w:sz w:val="24"/>
          <w:szCs w:val="24"/>
          <w:lang w:eastAsia="en-US"/>
        </w:rPr>
        <w:t xml:space="preserve">All staff have a duty to report incidents of violence in accordance with school and LA accidents/incident reporting procedures using the AIR form. </w:t>
      </w:r>
    </w:p>
    <w:p w:rsidR="000F7B82" w:rsidRPr="008A6663"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Ideally this should include all incidents of swearing or verbal abuse to staff. However it is appreciated that some people can swear or be verbally abusive  without necessarily intending to be aggressive and on such </w:t>
      </w:r>
      <w:proofErr w:type="gramStart"/>
      <w:r w:rsidRPr="00B22CD7">
        <w:rPr>
          <w:rFonts w:asciiTheme="minorHAnsi" w:eastAsia="Times New Roman" w:hAnsiTheme="minorHAnsi" w:cstheme="minorHAnsi"/>
          <w:color w:val="auto"/>
          <w:sz w:val="24"/>
          <w:szCs w:val="24"/>
          <w:lang w:eastAsia="en-US"/>
        </w:rPr>
        <w:t>occasions</w:t>
      </w:r>
      <w:proofErr w:type="gramEnd"/>
      <w:r w:rsidRPr="00B22CD7">
        <w:rPr>
          <w:rFonts w:asciiTheme="minorHAnsi" w:eastAsia="Times New Roman" w:hAnsiTheme="minorHAnsi" w:cstheme="minorHAnsi"/>
          <w:color w:val="auto"/>
          <w:sz w:val="24"/>
          <w:szCs w:val="24"/>
          <w:lang w:eastAsia="en-US"/>
        </w:rPr>
        <w:t xml:space="preserve"> staff do not necessarily feel threatened or </w:t>
      </w:r>
      <w:r w:rsidRPr="00BB4928">
        <w:rPr>
          <w:rFonts w:asciiTheme="minorHAnsi" w:eastAsia="Times New Roman" w:hAnsiTheme="minorHAnsi" w:cstheme="minorHAnsi"/>
          <w:color w:val="auto"/>
          <w:sz w:val="24"/>
          <w:szCs w:val="24"/>
          <w:lang w:eastAsia="en-US"/>
        </w:rPr>
        <w:t>offended and are reluctant to report these as violent incidents. The school accepts this and therefore permits staff individual discretion to determine the nature of the incident and whether it requires reporting.</w:t>
      </w:r>
    </w:p>
    <w:p w:rsidR="000F7B82" w:rsidRPr="00BB4928"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B4928">
        <w:rPr>
          <w:rFonts w:asciiTheme="minorHAnsi" w:eastAsia="Times New Roman" w:hAnsiTheme="minorHAnsi" w:cstheme="minorHAnsi"/>
          <w:color w:val="auto"/>
          <w:sz w:val="24"/>
          <w:szCs w:val="24"/>
          <w:lang w:eastAsia="en-US"/>
        </w:rPr>
        <w:t xml:space="preserve">However, the school still requires all incidents that exceed a staff member’s personal threshold or is personally directed at an individual staff member or another employee to be reported. All reported incidents of violence should as soon as possible be investigated by the </w:t>
      </w:r>
      <w:r w:rsidR="00E955E7" w:rsidRPr="00BB4928">
        <w:rPr>
          <w:rFonts w:asciiTheme="minorHAnsi" w:eastAsia="Times New Roman" w:hAnsiTheme="minorHAnsi" w:cstheme="minorHAnsi"/>
          <w:color w:val="auto"/>
          <w:sz w:val="24"/>
          <w:szCs w:val="24"/>
          <w:lang w:eastAsia="en-US"/>
        </w:rPr>
        <w:t>a member of SLT</w:t>
      </w:r>
      <w:r w:rsidRPr="00BB4928">
        <w:rPr>
          <w:rFonts w:asciiTheme="minorHAnsi" w:eastAsia="Times New Roman" w:hAnsiTheme="minorHAnsi" w:cstheme="minorHAnsi"/>
          <w:color w:val="auto"/>
          <w:sz w:val="24"/>
          <w:szCs w:val="24"/>
          <w:lang w:eastAsia="en-US"/>
        </w:rPr>
        <w:t xml:space="preserve"> to determine the support necessary for the staff involved and any action </w:t>
      </w:r>
      <w:r w:rsidRPr="00B22CD7">
        <w:rPr>
          <w:rFonts w:asciiTheme="minorHAnsi" w:eastAsia="Times New Roman" w:hAnsiTheme="minorHAnsi" w:cstheme="minorHAnsi"/>
          <w:color w:val="auto"/>
          <w:sz w:val="24"/>
          <w:szCs w:val="24"/>
          <w:lang w:eastAsia="en-US"/>
        </w:rPr>
        <w:t>necessary to minimise the risks of a recurrence.</w:t>
      </w:r>
    </w:p>
    <w:p w:rsidR="000F7B82" w:rsidRPr="00B22CD7"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Default="000F7B82" w:rsidP="000F7B82">
      <w:pPr>
        <w:spacing w:after="0" w:line="276" w:lineRule="auto"/>
        <w:ind w:left="0" w:firstLine="0"/>
        <w:rPr>
          <w:rFonts w:asciiTheme="minorHAnsi" w:eastAsia="Times New Roman" w:hAnsiTheme="minorHAnsi" w:cstheme="minorHAnsi"/>
          <w:color w:val="0000FF"/>
          <w:sz w:val="24"/>
          <w:szCs w:val="24"/>
          <w:u w:val="single"/>
          <w:lang w:eastAsia="en-US"/>
        </w:rPr>
      </w:pPr>
      <w:r w:rsidRPr="00B22CD7">
        <w:rPr>
          <w:rFonts w:asciiTheme="minorHAnsi" w:eastAsia="Times New Roman" w:hAnsiTheme="minorHAnsi" w:cstheme="minorHAnsi"/>
          <w:color w:val="auto"/>
          <w:sz w:val="24"/>
          <w:szCs w:val="24"/>
          <w:lang w:eastAsia="en-US"/>
        </w:rPr>
        <w:t xml:space="preserve">All reported incidents will be reviewed by the Corporate Health and Safety Team to ascertain if any further follow up or more detailed investigation is needed. </w:t>
      </w:r>
      <w:r w:rsidRPr="00B22CD7">
        <w:rPr>
          <w:rFonts w:asciiTheme="minorHAnsi" w:eastAsia="Calibri" w:hAnsiTheme="minorHAnsi" w:cstheme="minorHAnsi"/>
          <w:color w:val="auto"/>
          <w:sz w:val="24"/>
          <w:szCs w:val="24"/>
          <w:lang w:eastAsia="en-US"/>
        </w:rPr>
        <w:t xml:space="preserve">For further information relating to Risk Assessment, Offsite Visits, Lone Working and New and Expectant Mothers, refer to the relevant section of this Policy, Corporate Health and Safety Team and the HSE website: </w:t>
      </w:r>
      <w:hyperlink r:id="rId32" w:history="1">
        <w:r w:rsidRPr="00B22CD7">
          <w:rPr>
            <w:rFonts w:asciiTheme="minorHAnsi" w:eastAsia="Times New Roman" w:hAnsiTheme="minorHAnsi" w:cstheme="minorHAnsi"/>
            <w:color w:val="0000FF"/>
            <w:sz w:val="24"/>
            <w:szCs w:val="24"/>
            <w:u w:val="single"/>
            <w:lang w:eastAsia="en-US"/>
          </w:rPr>
          <w:t>http://www.hse.gov.uk/violence/</w:t>
        </w:r>
      </w:hyperlink>
    </w:p>
    <w:p w:rsidR="00547BA3" w:rsidRPr="00B22CD7" w:rsidRDefault="00547BA3"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Lone Working</w:t>
      </w:r>
    </w:p>
    <w:p w:rsidR="000F7B82"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Work carried out unaccompanied or without immediate access to assistance should be risk assessed to determine if the activity is necessary. Work involving potentially significant risks (for example work at height) </w:t>
      </w:r>
      <w:r w:rsidRPr="00B22CD7">
        <w:rPr>
          <w:rFonts w:asciiTheme="minorHAnsi" w:eastAsia="Times New Roman" w:hAnsiTheme="minorHAnsi" w:cstheme="minorHAnsi"/>
          <w:b/>
          <w:color w:val="auto"/>
          <w:sz w:val="24"/>
          <w:szCs w:val="24"/>
          <w:lang w:eastAsia="en-US"/>
        </w:rPr>
        <w:t xml:space="preserve">should not </w:t>
      </w:r>
      <w:r w:rsidRPr="00B22CD7">
        <w:rPr>
          <w:rFonts w:asciiTheme="minorHAnsi" w:eastAsia="Times New Roman" w:hAnsiTheme="minorHAnsi" w:cstheme="minorHAnsi"/>
          <w:color w:val="auto"/>
          <w:sz w:val="24"/>
          <w:szCs w:val="24"/>
          <w:lang w:eastAsia="en-US"/>
        </w:rPr>
        <w:t>be undertaken whilst working alone.</w:t>
      </w:r>
    </w:p>
    <w:p w:rsidR="00547BA3" w:rsidRDefault="00547BA3" w:rsidP="000F7B82">
      <w:pPr>
        <w:spacing w:after="0" w:line="276" w:lineRule="auto"/>
        <w:ind w:left="0" w:firstLine="0"/>
        <w:rPr>
          <w:rFonts w:asciiTheme="minorHAnsi" w:eastAsia="Times New Roman" w:hAnsiTheme="minorHAnsi" w:cstheme="minorHAnsi"/>
          <w:color w:val="auto"/>
          <w:sz w:val="24"/>
          <w:szCs w:val="24"/>
          <w:lang w:eastAsia="en-US"/>
        </w:rPr>
      </w:pPr>
    </w:p>
    <w:p w:rsidR="00547BA3" w:rsidRPr="00B22CD7" w:rsidRDefault="00547BA3"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Where lone working cannot be avoided staff should:</w:t>
      </w:r>
    </w:p>
    <w:p w:rsidR="000F7B82" w:rsidRPr="00B22CD7"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B56367">
      <w:pPr>
        <w:widowControl w:val="0"/>
        <w:numPr>
          <w:ilvl w:val="0"/>
          <w:numId w:val="42"/>
        </w:numPr>
        <w:tabs>
          <w:tab w:val="left" w:pos="-1440"/>
        </w:tabs>
        <w:spacing w:after="120" w:line="276" w:lineRule="auto"/>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Complete a lone working risk assessment</w:t>
      </w:r>
    </w:p>
    <w:p w:rsidR="000F7B82" w:rsidRPr="00B22CD7" w:rsidRDefault="000F7B82" w:rsidP="00B56367">
      <w:pPr>
        <w:widowControl w:val="0"/>
        <w:numPr>
          <w:ilvl w:val="0"/>
          <w:numId w:val="42"/>
        </w:numPr>
        <w:tabs>
          <w:tab w:val="left" w:pos="-1440"/>
        </w:tabs>
        <w:spacing w:after="120" w:line="276" w:lineRule="auto"/>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Obtain the Head teacher’s/senior member of staff’s permission and notify him/her on each occasion when lone working will occur.</w:t>
      </w:r>
    </w:p>
    <w:p w:rsidR="000F7B82" w:rsidRPr="00B22CD7" w:rsidRDefault="000F7B82" w:rsidP="00B56367">
      <w:pPr>
        <w:widowControl w:val="0"/>
        <w:numPr>
          <w:ilvl w:val="0"/>
          <w:numId w:val="42"/>
        </w:numPr>
        <w:tabs>
          <w:tab w:val="left" w:pos="-1440"/>
        </w:tabs>
        <w:spacing w:after="120" w:line="276" w:lineRule="auto"/>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Ensure they do not put themselves or others at risk.</w:t>
      </w:r>
    </w:p>
    <w:p w:rsidR="000F7B82" w:rsidRPr="00B22CD7" w:rsidRDefault="000F7B82" w:rsidP="00B56367">
      <w:pPr>
        <w:widowControl w:val="0"/>
        <w:numPr>
          <w:ilvl w:val="0"/>
          <w:numId w:val="42"/>
        </w:numPr>
        <w:tabs>
          <w:tab w:val="left" w:pos="-1440"/>
        </w:tabs>
        <w:spacing w:after="120" w:line="276" w:lineRule="auto"/>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Ensure they have means to summon help in an emergency e.g. access to a telephone or mobile telephone etc.</w:t>
      </w:r>
    </w:p>
    <w:p w:rsidR="000F7B82" w:rsidRPr="00B22CD7" w:rsidRDefault="000F7B82" w:rsidP="00B56367">
      <w:pPr>
        <w:widowControl w:val="0"/>
        <w:numPr>
          <w:ilvl w:val="0"/>
          <w:numId w:val="42"/>
        </w:numPr>
        <w:tabs>
          <w:tab w:val="left" w:pos="-1440"/>
        </w:tabs>
        <w:spacing w:after="120" w:line="276" w:lineRule="auto"/>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When working off site notify a colleague of their whereabouts and</w:t>
      </w:r>
      <w:r w:rsidR="00BB4928">
        <w:rPr>
          <w:rFonts w:asciiTheme="minorHAnsi" w:eastAsia="Times New Roman" w:hAnsiTheme="minorHAnsi" w:cstheme="minorHAnsi"/>
          <w:snapToGrid w:val="0"/>
          <w:color w:val="auto"/>
          <w:sz w:val="24"/>
          <w:szCs w:val="24"/>
          <w:lang w:eastAsia="en-US"/>
        </w:rPr>
        <w:t xml:space="preserve"> the estimated time of return. H</w:t>
      </w:r>
      <w:r w:rsidRPr="00B22CD7">
        <w:rPr>
          <w:rFonts w:asciiTheme="minorHAnsi" w:eastAsia="Times New Roman" w:hAnsiTheme="minorHAnsi" w:cstheme="minorHAnsi"/>
          <w:snapToGrid w:val="0"/>
          <w:color w:val="auto"/>
          <w:sz w:val="24"/>
          <w:szCs w:val="24"/>
          <w:lang w:eastAsia="en-US"/>
        </w:rPr>
        <w:t>ome visits</w:t>
      </w:r>
      <w:r w:rsidR="00BB4928">
        <w:rPr>
          <w:rFonts w:asciiTheme="minorHAnsi" w:eastAsia="Times New Roman" w:hAnsiTheme="minorHAnsi" w:cstheme="minorHAnsi"/>
          <w:snapToGrid w:val="0"/>
          <w:color w:val="auto"/>
          <w:sz w:val="24"/>
          <w:szCs w:val="24"/>
          <w:lang w:eastAsia="en-US"/>
        </w:rPr>
        <w:t xml:space="preserve"> are not to be undertaken alone un</w:t>
      </w:r>
      <w:r w:rsidR="003B245D">
        <w:rPr>
          <w:rFonts w:asciiTheme="minorHAnsi" w:eastAsia="Times New Roman" w:hAnsiTheme="minorHAnsi" w:cstheme="minorHAnsi"/>
          <w:snapToGrid w:val="0"/>
          <w:color w:val="auto"/>
          <w:sz w:val="24"/>
          <w:szCs w:val="24"/>
          <w:lang w:eastAsia="en-US"/>
        </w:rPr>
        <w:t>less there is prior agreement with</w:t>
      </w:r>
      <w:r w:rsidR="00BB4928">
        <w:rPr>
          <w:rFonts w:asciiTheme="minorHAnsi" w:eastAsia="Times New Roman" w:hAnsiTheme="minorHAnsi" w:cstheme="minorHAnsi"/>
          <w:snapToGrid w:val="0"/>
          <w:color w:val="auto"/>
          <w:sz w:val="24"/>
          <w:szCs w:val="24"/>
          <w:lang w:eastAsia="en-US"/>
        </w:rPr>
        <w:t xml:space="preserve"> the Headteacher</w:t>
      </w:r>
      <w:r w:rsidR="003B245D">
        <w:rPr>
          <w:rFonts w:asciiTheme="minorHAnsi" w:eastAsia="Times New Roman" w:hAnsiTheme="minorHAnsi" w:cstheme="minorHAnsi"/>
          <w:snapToGrid w:val="0"/>
          <w:color w:val="auto"/>
          <w:sz w:val="24"/>
          <w:szCs w:val="24"/>
          <w:lang w:eastAsia="en-US"/>
        </w:rPr>
        <w:t>.</w:t>
      </w:r>
    </w:p>
    <w:p w:rsidR="000F7B82" w:rsidRPr="00B22CD7" w:rsidRDefault="000F7B82" w:rsidP="00B56367">
      <w:pPr>
        <w:widowControl w:val="0"/>
        <w:numPr>
          <w:ilvl w:val="0"/>
          <w:numId w:val="42"/>
        </w:numPr>
        <w:tabs>
          <w:tab w:val="left" w:pos="-1440"/>
        </w:tabs>
        <w:spacing w:after="120" w:line="276" w:lineRule="auto"/>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 xml:space="preserve">Key holders attending empty premises where there has been an incident or suspected crime should do so with a colleague if possible. They should not enter the premises unless they are sure it is safe to do so. </w:t>
      </w:r>
    </w:p>
    <w:p w:rsidR="004C36AF" w:rsidRDefault="000F7B82" w:rsidP="00B56367">
      <w:pPr>
        <w:widowControl w:val="0"/>
        <w:numPr>
          <w:ilvl w:val="0"/>
          <w:numId w:val="42"/>
        </w:numPr>
        <w:tabs>
          <w:tab w:val="left" w:pos="-1440"/>
        </w:tabs>
        <w:spacing w:after="120" w:line="276" w:lineRule="auto"/>
        <w:rPr>
          <w:rFonts w:asciiTheme="minorHAnsi" w:eastAsia="Times New Roman" w:hAnsiTheme="minorHAnsi" w:cstheme="minorHAnsi"/>
          <w:snapToGrid w:val="0"/>
          <w:color w:val="auto"/>
          <w:sz w:val="24"/>
          <w:szCs w:val="24"/>
          <w:lang w:val="en-US" w:eastAsia="en-US"/>
        </w:rPr>
      </w:pPr>
      <w:r w:rsidRPr="00B22CD7">
        <w:rPr>
          <w:rFonts w:asciiTheme="minorHAnsi" w:eastAsia="Times New Roman" w:hAnsiTheme="minorHAnsi" w:cstheme="minorHAnsi"/>
          <w:snapToGrid w:val="0"/>
          <w:color w:val="auto"/>
          <w:sz w:val="24"/>
          <w:szCs w:val="24"/>
          <w:lang w:val="en-US" w:eastAsia="en-US"/>
        </w:rPr>
        <w:t>Report any incidents or situations where they may have felt “uncomfortable”.</w:t>
      </w:r>
    </w:p>
    <w:p w:rsidR="004C36AF" w:rsidRDefault="004C36AF" w:rsidP="004C36AF">
      <w:pPr>
        <w:widowControl w:val="0"/>
        <w:tabs>
          <w:tab w:val="left" w:pos="-1440"/>
        </w:tabs>
        <w:spacing w:after="120" w:line="276" w:lineRule="auto"/>
        <w:rPr>
          <w:rFonts w:asciiTheme="minorHAnsi" w:eastAsia="Times New Roman" w:hAnsiTheme="minorHAnsi" w:cstheme="minorHAnsi"/>
          <w:snapToGrid w:val="0"/>
          <w:color w:val="auto"/>
          <w:sz w:val="24"/>
          <w:szCs w:val="24"/>
          <w:lang w:val="en-US" w:eastAsia="en-US"/>
        </w:rPr>
      </w:pPr>
    </w:p>
    <w:p w:rsidR="004C36AF" w:rsidRDefault="004C36AF" w:rsidP="004C36AF">
      <w:pPr>
        <w:widowControl w:val="0"/>
        <w:tabs>
          <w:tab w:val="left" w:pos="-1440"/>
        </w:tabs>
        <w:spacing w:after="120" w:line="276" w:lineRule="auto"/>
        <w:rPr>
          <w:rFonts w:asciiTheme="minorHAnsi" w:eastAsia="Times New Roman" w:hAnsiTheme="minorHAnsi" w:cstheme="minorHAnsi"/>
          <w:snapToGrid w:val="0"/>
          <w:color w:val="auto"/>
          <w:sz w:val="24"/>
          <w:szCs w:val="24"/>
          <w:lang w:val="en-US" w:eastAsia="en-US"/>
        </w:rPr>
      </w:pPr>
    </w:p>
    <w:p w:rsidR="000F7B82" w:rsidRPr="00B22CD7" w:rsidRDefault="004C36AF" w:rsidP="00E82F53">
      <w:pPr>
        <w:widowControl w:val="0"/>
        <w:tabs>
          <w:tab w:val="left" w:pos="-1440"/>
        </w:tabs>
        <w:spacing w:after="120" w:line="276" w:lineRule="auto"/>
        <w:rPr>
          <w:rFonts w:asciiTheme="minorHAnsi" w:eastAsia="Times New Roman" w:hAnsiTheme="minorHAnsi" w:cstheme="minorHAnsi"/>
          <w:snapToGrid w:val="0"/>
          <w:color w:val="auto"/>
          <w:sz w:val="24"/>
          <w:szCs w:val="24"/>
          <w:lang w:val="en-US" w:eastAsia="en-US"/>
        </w:rPr>
      </w:pPr>
      <w:r>
        <w:rPr>
          <w:rFonts w:asciiTheme="minorHAnsi" w:eastAsia="Times New Roman" w:hAnsiTheme="minorHAnsi" w:cstheme="minorHAnsi"/>
          <w:snapToGrid w:val="0"/>
          <w:color w:val="auto"/>
          <w:sz w:val="24"/>
          <w:szCs w:val="24"/>
          <w:lang w:val="en-US" w:eastAsia="en-US"/>
        </w:rPr>
        <w:t xml:space="preserve">For further information see the Lone Working policy </w:t>
      </w:r>
      <w:r w:rsidR="000F7B82" w:rsidRPr="00B22CD7">
        <w:rPr>
          <w:rFonts w:asciiTheme="minorHAnsi" w:eastAsia="Times New Roman" w:hAnsiTheme="minorHAnsi" w:cstheme="minorHAnsi"/>
          <w:snapToGrid w:val="0"/>
          <w:color w:val="auto"/>
          <w:sz w:val="24"/>
          <w:szCs w:val="24"/>
          <w:lang w:val="en-US" w:eastAsia="en-US"/>
        </w:rPr>
        <w:t xml:space="preserve"> </w:t>
      </w:r>
    </w:p>
    <w:p w:rsidR="000F7B82" w:rsidRPr="00547BA3"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B22CD7">
        <w:rPr>
          <w:rFonts w:asciiTheme="minorHAnsi" w:eastAsia="Calibri" w:hAnsiTheme="minorHAnsi" w:cstheme="minorHAnsi"/>
          <w:b/>
          <w:bCs/>
          <w:iCs/>
          <w:color w:val="auto"/>
          <w:sz w:val="24"/>
          <w:szCs w:val="24"/>
          <w:lang w:eastAsia="en-US"/>
        </w:rPr>
        <w:br w:type="page"/>
      </w:r>
      <w:bookmarkStart w:id="96" w:name="_Toc7431206"/>
      <w:bookmarkStart w:id="97" w:name="_Toc7439264"/>
      <w:bookmarkStart w:id="98" w:name="_Toc7439650"/>
      <w:r w:rsidRPr="00547BA3">
        <w:rPr>
          <w:rFonts w:asciiTheme="minorHAnsi" w:eastAsia="Times New Roman" w:hAnsiTheme="minorHAnsi" w:cstheme="minorHAnsi"/>
          <w:b/>
          <w:bCs/>
          <w:i/>
          <w:iCs/>
          <w:color w:val="auto"/>
          <w:sz w:val="24"/>
          <w:szCs w:val="24"/>
          <w:lang w:eastAsia="en-US"/>
        </w:rPr>
        <w:t>ARRANGEMENT 16: ASBESTOS</w:t>
      </w:r>
      <w:bookmarkEnd w:id="96"/>
      <w:bookmarkEnd w:id="97"/>
      <w:bookmarkEnd w:id="98"/>
    </w:p>
    <w:p w:rsidR="000F7B82" w:rsidRPr="00B22CD7" w:rsidRDefault="000F7B82" w:rsidP="000F7B82">
      <w:pPr>
        <w:shd w:val="clear" w:color="auto" w:fill="1F497D"/>
        <w:spacing w:after="0" w:line="276" w:lineRule="auto"/>
        <w:ind w:left="0" w:firstLine="0"/>
        <w:rPr>
          <w:rFonts w:asciiTheme="minorHAnsi" w:eastAsia="Times New Roman" w:hAnsiTheme="minorHAnsi" w:cstheme="minorHAnsi"/>
          <w:b/>
          <w:color w:val="auto"/>
          <w:sz w:val="24"/>
          <w:szCs w:val="24"/>
        </w:rPr>
      </w:pPr>
    </w:p>
    <w:p w:rsidR="000F7B82" w:rsidRPr="00B22CD7" w:rsidRDefault="00547BA3" w:rsidP="000F7B82">
      <w:pPr>
        <w:spacing w:after="0" w:line="276" w:lineRule="auto"/>
        <w:ind w:left="0" w:firstLine="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t>NA to OLSJ</w:t>
      </w:r>
    </w:p>
    <w:p w:rsidR="000F7B82" w:rsidRPr="00547BA3"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B22CD7">
        <w:rPr>
          <w:rFonts w:asciiTheme="minorHAnsi" w:eastAsia="Times New Roman" w:hAnsiTheme="minorHAnsi" w:cstheme="minorHAnsi"/>
          <w:b/>
          <w:bCs/>
          <w:iCs/>
          <w:color w:val="auto"/>
          <w:sz w:val="20"/>
          <w:szCs w:val="28"/>
          <w:lang w:eastAsia="en-US"/>
        </w:rPr>
        <w:br w:type="page"/>
      </w:r>
      <w:bookmarkStart w:id="99" w:name="_Toc7439265"/>
      <w:bookmarkStart w:id="100" w:name="_Toc7439651"/>
      <w:r w:rsidRPr="00547BA3">
        <w:rPr>
          <w:rFonts w:asciiTheme="minorHAnsi" w:eastAsia="Times New Roman" w:hAnsiTheme="minorHAnsi" w:cstheme="minorHAnsi"/>
          <w:b/>
          <w:bCs/>
          <w:i/>
          <w:iCs/>
          <w:color w:val="auto"/>
          <w:sz w:val="24"/>
          <w:szCs w:val="24"/>
          <w:lang w:eastAsia="en-US"/>
        </w:rPr>
        <w:t>ARRANGEMENT 17: GAS</w:t>
      </w:r>
      <w:bookmarkEnd w:id="99"/>
      <w:bookmarkEnd w:id="100"/>
    </w:p>
    <w:p w:rsidR="000F7B82" w:rsidRPr="00547BA3" w:rsidRDefault="000F7B82" w:rsidP="000F7B82">
      <w:pPr>
        <w:shd w:val="clear" w:color="auto" w:fill="1F497D"/>
        <w:spacing w:after="0" w:line="240" w:lineRule="auto"/>
        <w:ind w:left="0" w:firstLine="0"/>
        <w:rPr>
          <w:rFonts w:asciiTheme="minorHAnsi" w:eastAsia="Times New Roman" w:hAnsiTheme="minorHAnsi" w:cstheme="minorHAnsi"/>
          <w:b/>
          <w:i/>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If the school has gas boilers for heating and hot water provision, contractors who manage these have to be registered with the government’s Gas Safe Register. </w:t>
      </w: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Boilers have to be maintained yearly under the Boiler Maintenance (Gas Safety and Use Regulations 1998).</w:t>
      </w: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Annual gas safety checks are required on each appliance and flue. </w:t>
      </w: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 school will ensure that all gas appliances are serviced and also receive the gas safety inspections this includes catering gas, boilers, science, food tech etc. </w:t>
      </w: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 person responsible for arranging and managing/monitoring the statutory compliance gas </w:t>
      </w:r>
      <w:r w:rsidRPr="003B245D">
        <w:rPr>
          <w:rFonts w:asciiTheme="minorHAnsi" w:eastAsia="Times New Roman" w:hAnsiTheme="minorHAnsi" w:cstheme="minorHAnsi"/>
          <w:color w:val="auto"/>
          <w:sz w:val="24"/>
          <w:szCs w:val="24"/>
          <w:lang w:eastAsia="en-US"/>
        </w:rPr>
        <w:t xml:space="preserve">requirements is </w:t>
      </w:r>
      <w:r w:rsidR="00547BA3" w:rsidRPr="003B245D">
        <w:rPr>
          <w:rFonts w:asciiTheme="minorHAnsi" w:eastAsia="Times New Roman" w:hAnsiTheme="minorHAnsi" w:cstheme="minorHAnsi"/>
          <w:color w:val="auto"/>
          <w:sz w:val="24"/>
          <w:szCs w:val="24"/>
          <w:lang w:eastAsia="en-US"/>
        </w:rPr>
        <w:t>Mark Hale</w:t>
      </w:r>
      <w:r w:rsidR="00E955E7" w:rsidRPr="003B245D">
        <w:rPr>
          <w:rFonts w:asciiTheme="minorHAnsi" w:eastAsia="Times New Roman" w:hAnsiTheme="minorHAnsi" w:cstheme="minorHAnsi"/>
          <w:color w:val="auto"/>
          <w:sz w:val="24"/>
          <w:szCs w:val="24"/>
          <w:lang w:eastAsia="en-US"/>
        </w:rPr>
        <w:t>.</w:t>
      </w:r>
    </w:p>
    <w:p w:rsidR="000F7B82" w:rsidRPr="003B245D" w:rsidRDefault="000F7B82" w:rsidP="000F7B82">
      <w:pPr>
        <w:tabs>
          <w:tab w:val="right" w:pos="9025"/>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ab/>
      </w:r>
    </w:p>
    <w:p w:rsidR="000F7B82" w:rsidRPr="00547BA3"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bookmarkStart w:id="101" w:name="_Toc7431207"/>
      <w:r w:rsidRPr="00B22CD7">
        <w:rPr>
          <w:rFonts w:asciiTheme="minorHAnsi" w:eastAsia="Times New Roman" w:hAnsiTheme="minorHAnsi" w:cstheme="minorHAnsi"/>
          <w:b/>
          <w:bCs/>
          <w:iCs/>
          <w:color w:val="auto"/>
          <w:sz w:val="24"/>
          <w:szCs w:val="24"/>
          <w:lang w:eastAsia="en-US"/>
        </w:rPr>
        <w:br w:type="page"/>
      </w:r>
      <w:bookmarkStart w:id="102" w:name="_Toc7439266"/>
      <w:bookmarkStart w:id="103" w:name="_Toc7439652"/>
      <w:r w:rsidRPr="00547BA3">
        <w:rPr>
          <w:rFonts w:asciiTheme="minorHAnsi" w:eastAsia="Times New Roman" w:hAnsiTheme="minorHAnsi" w:cstheme="minorHAnsi"/>
          <w:b/>
          <w:bCs/>
          <w:i/>
          <w:iCs/>
          <w:color w:val="auto"/>
          <w:sz w:val="24"/>
          <w:szCs w:val="24"/>
          <w:lang w:eastAsia="en-US"/>
        </w:rPr>
        <w:t>ARRANGEMENT 18: ELECTRICITY</w:t>
      </w:r>
      <w:bookmarkEnd w:id="101"/>
      <w:bookmarkEnd w:id="102"/>
      <w:bookmarkEnd w:id="103"/>
    </w:p>
    <w:p w:rsidR="000F7B82" w:rsidRPr="00B22CD7"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spacing w:after="0" w:line="276" w:lineRule="auto"/>
        <w:ind w:left="0" w:firstLine="0"/>
        <w:rPr>
          <w:rFonts w:asciiTheme="minorHAnsi" w:eastAsia="Times New Roman" w:hAnsiTheme="minorHAnsi" w:cstheme="minorHAnsi"/>
          <w:b/>
          <w:color w:val="auto"/>
          <w:sz w:val="24"/>
          <w:szCs w:val="24"/>
        </w:rPr>
      </w:pP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Electrical contractors used by the school must be registered with the NICEIC (National Inspection Council for Electrical </w:t>
      </w:r>
      <w:r w:rsidRPr="003B245D">
        <w:rPr>
          <w:rFonts w:asciiTheme="minorHAnsi" w:eastAsia="Times New Roman" w:hAnsiTheme="minorHAnsi" w:cstheme="minorHAnsi"/>
          <w:color w:val="auto"/>
          <w:sz w:val="24"/>
          <w:szCs w:val="24"/>
          <w:lang w:eastAsia="en-US"/>
        </w:rPr>
        <w:t>Installation Contracting)</w:t>
      </w: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 xml:space="preserve">Fixed electrical installations require periodic inspections, conducted by </w:t>
      </w:r>
      <w:r w:rsidR="00E955E7" w:rsidRPr="003B245D">
        <w:rPr>
          <w:rFonts w:asciiTheme="minorHAnsi" w:eastAsia="Times New Roman" w:hAnsiTheme="minorHAnsi" w:cstheme="minorHAnsi"/>
          <w:color w:val="auto"/>
          <w:sz w:val="24"/>
          <w:szCs w:val="24"/>
          <w:lang w:eastAsia="en-US"/>
        </w:rPr>
        <w:t>Denver Electrical – Jay Lambert 07718650873</w:t>
      </w: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 xml:space="preserve">Staff should monitor the condition of plugs, cables and electrical equipment and conduct a quick visual inspection prior to use. All portable items of electrical equipment will be subject to PAT (portable appliance testing) annually, conducted by </w:t>
      </w:r>
      <w:r w:rsidR="00547BA3" w:rsidRPr="003B245D">
        <w:rPr>
          <w:rFonts w:asciiTheme="minorHAnsi" w:eastAsia="Times New Roman" w:hAnsiTheme="minorHAnsi" w:cstheme="minorHAnsi"/>
          <w:color w:val="auto"/>
          <w:sz w:val="24"/>
          <w:szCs w:val="24"/>
          <w:lang w:eastAsia="en-US"/>
        </w:rPr>
        <w:t>Denver Electrical</w:t>
      </w:r>
      <w:r w:rsidR="00547BA3" w:rsidRPr="003B245D">
        <w:rPr>
          <w:color w:val="auto"/>
        </w:rPr>
        <w:t xml:space="preserve"> Jay 07718650873</w:t>
      </w:r>
      <w:r w:rsidR="00E955E7" w:rsidRPr="003B245D">
        <w:rPr>
          <w:rFonts w:asciiTheme="minorHAnsi" w:eastAsia="Times New Roman" w:hAnsiTheme="minorHAnsi" w:cstheme="minorHAnsi"/>
          <w:color w:val="auto"/>
          <w:sz w:val="24"/>
          <w:szCs w:val="24"/>
          <w:lang w:eastAsia="en-US"/>
        </w:rPr>
        <w:t>.</w:t>
      </w: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 xml:space="preserve">Personal items of equipment (electrical or mechanical) should not be brought into the school without prior authorisation and subjected to the same tests </w:t>
      </w:r>
      <w:r w:rsidRPr="00B22CD7">
        <w:rPr>
          <w:rFonts w:asciiTheme="minorHAnsi" w:eastAsia="Times New Roman" w:hAnsiTheme="minorHAnsi" w:cstheme="minorHAnsi"/>
          <w:color w:val="auto"/>
          <w:sz w:val="24"/>
          <w:szCs w:val="24"/>
          <w:lang w:eastAsia="en-US"/>
        </w:rPr>
        <w:t xml:space="preserve">as school equipment. </w:t>
      </w: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 </w:t>
      </w:r>
    </w:p>
    <w:p w:rsidR="000F7B82" w:rsidRPr="00B22CD7" w:rsidRDefault="000F7B82" w:rsidP="000F7B82">
      <w:pPr>
        <w:widowControl w:val="0"/>
        <w:tabs>
          <w:tab w:val="right" w:leader="dot" w:pos="9025"/>
        </w:tabs>
        <w:spacing w:after="0" w:line="276" w:lineRule="auto"/>
        <w:ind w:left="0" w:firstLine="0"/>
        <w:jc w:val="left"/>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 xml:space="preserve">Please refer to HSE guidance on PAT testing: </w:t>
      </w:r>
      <w:hyperlink r:id="rId33" w:history="1">
        <w:r w:rsidRPr="00B22CD7">
          <w:rPr>
            <w:rFonts w:asciiTheme="minorHAnsi" w:eastAsia="Times New Roman" w:hAnsiTheme="minorHAnsi" w:cstheme="minorHAnsi"/>
            <w:snapToGrid w:val="0"/>
            <w:color w:val="0000FF"/>
            <w:sz w:val="24"/>
            <w:szCs w:val="24"/>
            <w:u w:val="single"/>
            <w:lang w:eastAsia="en-US"/>
          </w:rPr>
          <w:t>http://www.hse.gov.uk/pubns/books/hsg107.htm</w:t>
        </w:r>
      </w:hyperlink>
    </w:p>
    <w:p w:rsidR="000F7B82" w:rsidRPr="00B22CD7" w:rsidRDefault="000F7B82" w:rsidP="000F7B82">
      <w:pPr>
        <w:widowControl w:val="0"/>
        <w:tabs>
          <w:tab w:val="right" w:leader="dot" w:pos="9025"/>
        </w:tabs>
        <w:spacing w:after="0" w:line="276" w:lineRule="auto"/>
        <w:ind w:left="0" w:firstLine="0"/>
        <w:jc w:val="left"/>
        <w:rPr>
          <w:rFonts w:asciiTheme="minorHAnsi" w:eastAsia="Times New Roman" w:hAnsiTheme="minorHAnsi" w:cstheme="minorHAnsi"/>
          <w:snapToGrid w:val="0"/>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547BA3"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B22CD7">
        <w:rPr>
          <w:rFonts w:asciiTheme="minorHAnsi" w:eastAsia="Times New Roman" w:hAnsiTheme="minorHAnsi" w:cstheme="minorHAnsi"/>
          <w:b/>
          <w:bCs/>
          <w:iCs/>
          <w:color w:val="auto"/>
          <w:sz w:val="24"/>
          <w:szCs w:val="24"/>
          <w:lang w:eastAsia="en-US"/>
        </w:rPr>
        <w:br w:type="page"/>
      </w:r>
      <w:bookmarkStart w:id="104" w:name="_Toc7431208"/>
      <w:bookmarkStart w:id="105" w:name="_Toc7439267"/>
      <w:bookmarkStart w:id="106" w:name="_Toc7439653"/>
      <w:r w:rsidRPr="00547BA3">
        <w:rPr>
          <w:rFonts w:asciiTheme="minorHAnsi" w:eastAsia="Times New Roman" w:hAnsiTheme="minorHAnsi" w:cstheme="minorHAnsi"/>
          <w:b/>
          <w:bCs/>
          <w:i/>
          <w:iCs/>
          <w:color w:val="auto"/>
          <w:sz w:val="24"/>
          <w:szCs w:val="24"/>
          <w:lang w:eastAsia="en-US"/>
        </w:rPr>
        <w:t>ARRANGEMENT 19: LEGIONELLA / WATER MANAGEMENT</w:t>
      </w:r>
      <w:bookmarkEnd w:id="104"/>
      <w:bookmarkEnd w:id="105"/>
      <w:bookmarkEnd w:id="106"/>
    </w:p>
    <w:p w:rsidR="000F7B82" w:rsidRPr="00547BA3" w:rsidRDefault="000F7B82" w:rsidP="000F7B82">
      <w:pPr>
        <w:shd w:val="clear" w:color="auto" w:fill="1F497D"/>
        <w:spacing w:after="0" w:line="240" w:lineRule="auto"/>
        <w:ind w:left="0" w:firstLine="0"/>
        <w:rPr>
          <w:rFonts w:asciiTheme="minorHAnsi" w:eastAsia="Times New Roman" w:hAnsiTheme="minorHAnsi" w:cstheme="minorHAnsi"/>
          <w:b/>
          <w:i/>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As an employer, or a person in control of the premises, we will:</w:t>
      </w: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B56367">
      <w:pPr>
        <w:numPr>
          <w:ilvl w:val="0"/>
          <w:numId w:val="43"/>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Organise a Legionella water risk assessment (WRA) to be completed every 2 years, by a company registered with The Legionella Control Association </w:t>
      </w:r>
    </w:p>
    <w:p w:rsidR="000F7B82" w:rsidRPr="00B22CD7" w:rsidRDefault="000F7B82" w:rsidP="00B56367">
      <w:pPr>
        <w:numPr>
          <w:ilvl w:val="0"/>
          <w:numId w:val="43"/>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Complete all recommendations from the WRA within the specified timescales</w:t>
      </w:r>
    </w:p>
    <w:p w:rsidR="000F7B82" w:rsidRPr="00B22CD7" w:rsidRDefault="000F7B82" w:rsidP="00B56367">
      <w:pPr>
        <w:numPr>
          <w:ilvl w:val="0"/>
          <w:numId w:val="43"/>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Complete a detailed specification of water management to ensure compliance to L8, with details of roles and responsibilities that includes both contractor and local school management</w:t>
      </w:r>
    </w:p>
    <w:p w:rsidR="000F7B82" w:rsidRPr="00B22CD7" w:rsidRDefault="000F7B82" w:rsidP="00B56367">
      <w:pPr>
        <w:numPr>
          <w:ilvl w:val="0"/>
          <w:numId w:val="43"/>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Ensure the relevant staff complete Legionella awareness training</w:t>
      </w:r>
    </w:p>
    <w:p w:rsidR="000F7B82" w:rsidRPr="003B245D" w:rsidRDefault="000F7B82" w:rsidP="00B56367">
      <w:pPr>
        <w:numPr>
          <w:ilvl w:val="0"/>
          <w:numId w:val="43"/>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Maintain a high standard of monitoring of all log books, and take appropriate action when needed, such as responding to identified legionella bacteria within the school water system</w:t>
      </w: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A water risk assessment of the school has been completed by</w:t>
      </w:r>
      <w:r w:rsidR="00E955E7" w:rsidRPr="003B245D">
        <w:rPr>
          <w:rFonts w:asciiTheme="minorHAnsi" w:eastAsia="Times New Roman" w:hAnsiTheme="minorHAnsi" w:cstheme="minorHAnsi"/>
          <w:color w:val="auto"/>
          <w:sz w:val="24"/>
          <w:szCs w:val="24"/>
          <w:lang w:eastAsia="en-US"/>
        </w:rPr>
        <w:t xml:space="preserve"> </w:t>
      </w:r>
      <w:r w:rsidR="00547BA3" w:rsidRPr="003B245D">
        <w:rPr>
          <w:color w:val="auto"/>
        </w:rPr>
        <w:t>ESG/Artic</w:t>
      </w:r>
      <w:r w:rsidR="00547BA3" w:rsidRPr="003B245D">
        <w:rPr>
          <w:rFonts w:asciiTheme="minorHAnsi" w:eastAsia="Times New Roman" w:hAnsiTheme="minorHAnsi" w:cstheme="minorHAnsi"/>
          <w:color w:val="auto"/>
          <w:sz w:val="24"/>
          <w:szCs w:val="24"/>
          <w:lang w:eastAsia="en-US"/>
        </w:rPr>
        <w:t xml:space="preserve">  </w:t>
      </w:r>
      <w:r w:rsidR="00547BA3" w:rsidRPr="003B245D">
        <w:rPr>
          <w:color w:val="auto"/>
        </w:rPr>
        <w:t xml:space="preserve">02083142500 </w:t>
      </w:r>
      <w:r w:rsidR="003B245D" w:rsidRPr="003B245D">
        <w:rPr>
          <w:color w:val="auto"/>
        </w:rPr>
        <w:t>–</w:t>
      </w:r>
      <w:r w:rsidR="00547BA3" w:rsidRPr="003B245D">
        <w:rPr>
          <w:color w:val="auto"/>
        </w:rPr>
        <w:t xml:space="preserve"> Jamie</w:t>
      </w:r>
      <w:r w:rsidR="003B245D" w:rsidRPr="003B245D">
        <w:rPr>
          <w:color w:val="auto"/>
        </w:rPr>
        <w:t xml:space="preserve">. </w:t>
      </w:r>
      <w:r w:rsidR="00547BA3" w:rsidRPr="003B245D">
        <w:rPr>
          <w:rFonts w:asciiTheme="minorHAnsi" w:eastAsia="Times New Roman" w:hAnsiTheme="minorHAnsi" w:cstheme="minorHAnsi"/>
          <w:color w:val="auto"/>
          <w:sz w:val="24"/>
          <w:szCs w:val="24"/>
          <w:lang w:eastAsia="en-US"/>
        </w:rPr>
        <w:t>Mark Hale</w:t>
      </w:r>
      <w:r w:rsidRPr="003B245D">
        <w:rPr>
          <w:rFonts w:asciiTheme="minorHAnsi" w:eastAsia="Times New Roman" w:hAnsiTheme="minorHAnsi" w:cstheme="minorHAnsi"/>
          <w:color w:val="auto"/>
          <w:sz w:val="24"/>
          <w:szCs w:val="24"/>
          <w:lang w:eastAsia="en-US"/>
        </w:rPr>
        <w:t xml:space="preserve"> is responsible for ensuring that operational controls are being conducted and recorded in the water log book</w:t>
      </w:r>
      <w:r w:rsidR="00E955E7" w:rsidRPr="003B245D">
        <w:rPr>
          <w:rFonts w:asciiTheme="minorHAnsi" w:eastAsia="Times New Roman" w:hAnsiTheme="minorHAnsi" w:cstheme="minorHAnsi"/>
          <w:color w:val="auto"/>
          <w:sz w:val="24"/>
          <w:szCs w:val="24"/>
          <w:lang w:eastAsia="en-US"/>
        </w:rPr>
        <w:t xml:space="preserve">. </w:t>
      </w:r>
      <w:r w:rsidR="0022447F" w:rsidRPr="003B245D">
        <w:rPr>
          <w:rFonts w:asciiTheme="minorHAnsi" w:eastAsia="Times New Roman" w:hAnsiTheme="minorHAnsi" w:cstheme="minorHAnsi"/>
          <w:color w:val="auto"/>
          <w:sz w:val="24"/>
          <w:szCs w:val="24"/>
          <w:lang w:eastAsia="en-US"/>
        </w:rPr>
        <w:t>Mark Hale</w:t>
      </w:r>
      <w:r w:rsidRPr="003B245D">
        <w:rPr>
          <w:rFonts w:asciiTheme="minorHAnsi" w:eastAsia="Times New Roman" w:hAnsiTheme="minorHAnsi" w:cstheme="minorHAnsi"/>
          <w:color w:val="auto"/>
          <w:sz w:val="24"/>
          <w:szCs w:val="24"/>
          <w:lang w:eastAsia="en-US"/>
        </w:rPr>
        <w:t xml:space="preserve"> will be responsible for undertaking basic operational controls in lieu of a water risk assessment being conducted by named company. </w:t>
      </w: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This will include, with reference to the risk assessment: </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all remedial action identified in reports is undertaken within the timescale identified; </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identifying and flushing rarely used outlets on a weekly basis and after school holiday periods; </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conducting necessary water temperature checks (monthly); </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disinfecting / descaling showers, or other areas where water droplets are formed (quarterly);</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Thermostatic mixing valves(TMV) to form part of the regular test and inspection process and procedure; </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microbiological testing of the system, in accord with the risk assessment e.g. every six months; </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annual chlorination of the water system; and</w:t>
      </w:r>
    </w:p>
    <w:p w:rsidR="000F7B82" w:rsidRPr="00B22CD7" w:rsidRDefault="000F7B82" w:rsidP="00B56367">
      <w:pPr>
        <w:numPr>
          <w:ilvl w:val="0"/>
          <w:numId w:val="44"/>
        </w:numPr>
        <w:tabs>
          <w:tab w:val="left" w:pos="-720"/>
          <w:tab w:val="left" w:pos="0"/>
        </w:tabs>
        <w:suppressAutoHyphens/>
        <w:spacing w:after="0" w:line="276" w:lineRule="auto"/>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 Legionella risk assessment to be reviewed at least every two years by a competent person. </w:t>
      </w: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Useful link</w:t>
      </w: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 Approved Code of Practice: </w:t>
      </w:r>
      <w:hyperlink r:id="rId34" w:history="1">
        <w:r w:rsidRPr="00B22CD7">
          <w:rPr>
            <w:rFonts w:asciiTheme="minorHAnsi" w:eastAsia="Times New Roman" w:hAnsiTheme="minorHAnsi" w:cstheme="minorHAnsi"/>
            <w:color w:val="0000FF"/>
            <w:sz w:val="24"/>
            <w:szCs w:val="24"/>
            <w:u w:val="single"/>
            <w:lang w:eastAsia="en-US"/>
          </w:rPr>
          <w:t>Legionnaires’ disease: The control of Legionella bacteria in water systems (L8)</w:t>
        </w:r>
      </w:hyperlink>
      <w:r w:rsidRPr="00B22CD7">
        <w:rPr>
          <w:rFonts w:asciiTheme="minorHAnsi" w:eastAsia="Times New Roman" w:hAnsiTheme="minorHAnsi" w:cstheme="minorHAnsi"/>
          <w:vanish/>
          <w:color w:val="auto"/>
          <w:sz w:val="24"/>
          <w:szCs w:val="24"/>
          <w:vertAlign w:val="superscript"/>
          <w:lang w:eastAsia="en-US"/>
        </w:rPr>
        <w:t>[1]</w:t>
      </w:r>
      <w:r w:rsidRPr="00B22CD7">
        <w:rPr>
          <w:rFonts w:asciiTheme="minorHAnsi" w:eastAsia="Times New Roman" w:hAnsiTheme="minorHAnsi" w:cstheme="minorHAnsi"/>
          <w:color w:val="auto"/>
          <w:sz w:val="24"/>
          <w:szCs w:val="24"/>
          <w:lang w:eastAsia="en-US"/>
        </w:rPr>
        <w:t xml:space="preserve"> contains practical guidance on how to manage and control the risks in your system.  </w:t>
      </w:r>
    </w:p>
    <w:p w:rsidR="000F7B82" w:rsidRPr="0022447F" w:rsidRDefault="000F7B82" w:rsidP="000F7B82">
      <w:pPr>
        <w:keepNext/>
        <w:spacing w:before="240" w:after="60" w:line="240" w:lineRule="auto"/>
        <w:ind w:left="0" w:firstLine="0"/>
        <w:outlineLvl w:val="1"/>
        <w:rPr>
          <w:rFonts w:asciiTheme="minorHAnsi" w:eastAsia="Times New Roman" w:hAnsiTheme="minorHAnsi" w:cstheme="minorHAnsi"/>
          <w:b/>
          <w:bCs/>
          <w:i/>
          <w:iCs/>
          <w:color w:val="auto"/>
          <w:sz w:val="24"/>
          <w:szCs w:val="24"/>
          <w:lang w:eastAsia="en-US"/>
        </w:rPr>
      </w:pPr>
      <w:r w:rsidRPr="00B22CD7">
        <w:rPr>
          <w:rFonts w:asciiTheme="minorHAnsi" w:eastAsia="Times New Roman" w:hAnsiTheme="minorHAnsi" w:cstheme="minorHAnsi"/>
          <w:b/>
          <w:bCs/>
          <w:iCs/>
          <w:color w:val="auto"/>
          <w:sz w:val="24"/>
          <w:szCs w:val="24"/>
          <w:lang w:eastAsia="en-US"/>
        </w:rPr>
        <w:br w:type="page"/>
      </w:r>
      <w:bookmarkStart w:id="107" w:name="_Toc7431209"/>
      <w:bookmarkStart w:id="108" w:name="_Toc7439268"/>
      <w:bookmarkStart w:id="109" w:name="_Toc7439654"/>
      <w:r w:rsidRPr="0022447F">
        <w:rPr>
          <w:rFonts w:asciiTheme="minorHAnsi" w:eastAsia="Times New Roman" w:hAnsiTheme="minorHAnsi" w:cstheme="minorHAnsi"/>
          <w:b/>
          <w:bCs/>
          <w:i/>
          <w:iCs/>
          <w:color w:val="auto"/>
          <w:sz w:val="24"/>
          <w:szCs w:val="24"/>
          <w:lang w:eastAsia="en-US"/>
        </w:rPr>
        <w:t>ARRANGEMENT 20: WORK &amp; LIFTING EQUIPMENT</w:t>
      </w:r>
      <w:bookmarkEnd w:id="107"/>
      <w:bookmarkEnd w:id="108"/>
      <w:bookmarkEnd w:id="109"/>
    </w:p>
    <w:p w:rsidR="000F7B82" w:rsidRPr="00B22CD7"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right" w:pos="9025"/>
        </w:tab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Statutory inspections</w:t>
      </w:r>
    </w:p>
    <w:p w:rsidR="000F7B82" w:rsidRPr="003B245D"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Regular inspection and testing of school equipment is conducted by appropriate contractors. Records of such </w:t>
      </w:r>
      <w:r w:rsidRPr="003B245D">
        <w:rPr>
          <w:rFonts w:asciiTheme="minorHAnsi" w:eastAsia="Times New Roman" w:hAnsiTheme="minorHAnsi" w:cstheme="minorHAnsi"/>
          <w:color w:val="auto"/>
          <w:sz w:val="24"/>
          <w:szCs w:val="24"/>
          <w:lang w:eastAsia="en-US"/>
        </w:rPr>
        <w:t xml:space="preserve">monitoring will be kept in / by </w:t>
      </w:r>
      <w:r w:rsidR="0022447F" w:rsidRPr="003B245D">
        <w:rPr>
          <w:rFonts w:asciiTheme="minorHAnsi" w:eastAsia="Times New Roman" w:hAnsiTheme="minorHAnsi" w:cstheme="minorHAnsi"/>
          <w:color w:val="auto"/>
          <w:sz w:val="24"/>
          <w:szCs w:val="24"/>
          <w:lang w:eastAsia="en-US"/>
        </w:rPr>
        <w:t>Make Hale records in SBM office</w:t>
      </w:r>
      <w:r w:rsidR="00E955E7" w:rsidRPr="003B245D">
        <w:rPr>
          <w:rFonts w:asciiTheme="minorHAnsi" w:eastAsia="Times New Roman" w:hAnsiTheme="minorHAnsi" w:cstheme="minorHAnsi"/>
          <w:color w:val="auto"/>
          <w:sz w:val="24"/>
          <w:szCs w:val="24"/>
          <w:lang w:eastAsia="en-US"/>
        </w:rPr>
        <w:t>.</w:t>
      </w: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22447F"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Mark Hale</w:t>
      </w:r>
      <w:r w:rsidR="000F7B82" w:rsidRPr="003B245D">
        <w:rPr>
          <w:rFonts w:asciiTheme="minorHAnsi" w:eastAsia="Times New Roman" w:hAnsiTheme="minorHAnsi" w:cstheme="minorHAnsi"/>
          <w:color w:val="auto"/>
          <w:sz w:val="24"/>
          <w:szCs w:val="24"/>
          <w:lang w:eastAsia="en-US"/>
        </w:rPr>
        <w:t xml:space="preserve"> is responsible for identifying all plant and equipment in an equipment register and ensuring that any training or instruction needs, personal protective equipment requirements are identified and relev</w:t>
      </w:r>
      <w:r w:rsidR="00E955E7" w:rsidRPr="003B245D">
        <w:rPr>
          <w:rFonts w:asciiTheme="minorHAnsi" w:eastAsia="Times New Roman" w:hAnsiTheme="minorHAnsi" w:cstheme="minorHAnsi"/>
          <w:color w:val="auto"/>
          <w:sz w:val="24"/>
          <w:szCs w:val="24"/>
          <w:lang w:eastAsia="en-US"/>
        </w:rPr>
        <w:t>ant risk assessments conducted.</w:t>
      </w: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 xml:space="preserve">All staff are required to report to </w:t>
      </w:r>
      <w:r w:rsidR="0022447F" w:rsidRPr="003B245D">
        <w:rPr>
          <w:rFonts w:asciiTheme="minorHAnsi" w:eastAsia="Times New Roman" w:hAnsiTheme="minorHAnsi" w:cstheme="minorHAnsi"/>
          <w:color w:val="auto"/>
          <w:sz w:val="24"/>
          <w:szCs w:val="24"/>
          <w:lang w:eastAsia="en-US"/>
        </w:rPr>
        <w:t>Mark Hale</w:t>
      </w:r>
      <w:r w:rsidRPr="003B245D">
        <w:rPr>
          <w:rFonts w:asciiTheme="minorHAnsi" w:eastAsia="Times New Roman" w:hAnsiTheme="minorHAnsi" w:cstheme="minorHAnsi"/>
          <w:color w:val="auto"/>
          <w:sz w:val="24"/>
          <w:szCs w:val="24"/>
          <w:lang w:eastAsia="en-US"/>
        </w:rPr>
        <w:t xml:space="preserve"> any problems found with plant/equipment. Defective equipment will be clearly marked and taken out of service by storing in a secure location pending repair / disposal. </w:t>
      </w:r>
    </w:p>
    <w:p w:rsidR="000F7B82" w:rsidRPr="003B245D"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b/>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 xml:space="preserve">Curriculum areas </w:t>
      </w:r>
    </w:p>
    <w:p w:rsidR="000F7B82" w:rsidRPr="00B22CD7" w:rsidRDefault="000F7B82" w:rsidP="000F7B82">
      <w:pPr>
        <w:widowControl w:val="0"/>
        <w:tabs>
          <w:tab w:val="right" w:leader="dot" w:pos="9025"/>
        </w:tabs>
        <w:spacing w:after="0" w:line="276" w:lineRule="auto"/>
        <w:ind w:left="0" w:firstLine="0"/>
        <w:rPr>
          <w:rFonts w:asciiTheme="minorHAnsi" w:eastAsia="Times New Roman" w:hAnsiTheme="minorHAnsi" w:cstheme="minorHAnsi"/>
          <w:snapToGrid w:val="0"/>
          <w:color w:val="auto"/>
          <w:sz w:val="24"/>
          <w:szCs w:val="24"/>
          <w:lang w:eastAsia="en-US"/>
        </w:rPr>
      </w:pPr>
      <w:r w:rsidRPr="00B22CD7">
        <w:rPr>
          <w:rFonts w:asciiTheme="minorHAnsi" w:eastAsia="Times New Roman" w:hAnsiTheme="minorHAnsi" w:cstheme="minorHAnsi"/>
          <w:snapToGrid w:val="0"/>
          <w:color w:val="auto"/>
          <w:sz w:val="24"/>
          <w:szCs w:val="24"/>
          <w:lang w:eastAsia="en-US"/>
        </w:rPr>
        <w:t>Heads of department are responsible for ensuring maintenance requirements for equipment in their areas are identified and implemented.</w:t>
      </w: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720"/>
          <w:tab w:val="left" w:pos="0"/>
          <w:tab w:val="left" w:pos="709"/>
          <w:tab w:val="left" w:pos="1440"/>
        </w:tabs>
        <w:suppressAutoHyphens/>
        <w:spacing w:after="0" w:line="276" w:lineRule="auto"/>
        <w:ind w:left="349" w:hanging="709"/>
        <w:rPr>
          <w:rFonts w:asciiTheme="minorHAnsi" w:eastAsia="Times New Roman" w:hAnsiTheme="minorHAnsi" w:cstheme="minorHAnsi"/>
          <w:color w:val="FF0000"/>
          <w:sz w:val="24"/>
          <w:szCs w:val="24"/>
          <w:lang w:eastAsia="en-US"/>
        </w:rPr>
      </w:pPr>
      <w:r w:rsidRPr="00B22CD7">
        <w:rPr>
          <w:rFonts w:asciiTheme="minorHAnsi" w:eastAsia="Times New Roman" w:hAnsiTheme="minorHAnsi" w:cstheme="minorHAnsi"/>
          <w:b/>
          <w:color w:val="auto"/>
          <w:sz w:val="24"/>
          <w:szCs w:val="24"/>
          <w:lang w:eastAsia="en-US"/>
        </w:rPr>
        <w:tab/>
      </w:r>
    </w:p>
    <w:p w:rsidR="000F7B82" w:rsidRPr="00B22CD7"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                                                                                          </w:t>
      </w: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B22CD7">
        <w:rPr>
          <w:rFonts w:asciiTheme="minorHAnsi" w:eastAsia="Times New Roman" w:hAnsiTheme="minorHAnsi" w:cstheme="minorHAnsi"/>
          <w:b/>
          <w:bCs/>
          <w:iCs/>
          <w:color w:val="auto"/>
          <w:sz w:val="24"/>
          <w:szCs w:val="24"/>
          <w:lang w:eastAsia="en-US"/>
        </w:rPr>
        <w:br w:type="page"/>
      </w:r>
      <w:bookmarkStart w:id="110" w:name="_Toc7431210"/>
      <w:bookmarkStart w:id="111" w:name="_Toc7439269"/>
      <w:bookmarkStart w:id="112" w:name="_Toc7439655"/>
      <w:r w:rsidRPr="00B22CD7">
        <w:rPr>
          <w:rFonts w:asciiTheme="minorHAnsi" w:eastAsia="Times New Roman" w:hAnsiTheme="minorHAnsi" w:cstheme="minorHAnsi"/>
          <w:bCs/>
          <w:iCs/>
          <w:color w:val="auto"/>
          <w:sz w:val="24"/>
          <w:szCs w:val="24"/>
          <w:lang w:eastAsia="en-US"/>
        </w:rPr>
        <w:t>ARRANGEMENT 21(a): OUTDOOR PLAY EQUIPMENT</w:t>
      </w:r>
      <w:bookmarkEnd w:id="110"/>
      <w:bookmarkEnd w:id="111"/>
      <w:bookmarkEnd w:id="112"/>
    </w:p>
    <w:p w:rsidR="000F7B82" w:rsidRPr="00B22CD7"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720"/>
          <w:tab w:val="left" w:pos="709"/>
        </w:tabs>
        <w:suppressAutoHyphens/>
        <w:spacing w:after="0" w:line="276" w:lineRule="auto"/>
        <w:ind w:left="0" w:hanging="709"/>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b/>
          <w:color w:val="auto"/>
          <w:sz w:val="24"/>
          <w:szCs w:val="24"/>
          <w:lang w:eastAsia="en-US"/>
        </w:rPr>
        <w:tab/>
      </w:r>
      <w:r w:rsidRPr="00B22CD7">
        <w:rPr>
          <w:rFonts w:asciiTheme="minorHAnsi" w:eastAsia="Times New Roman" w:hAnsiTheme="minorHAnsi" w:cstheme="minorHAnsi"/>
          <w:color w:val="auto"/>
          <w:sz w:val="24"/>
          <w:szCs w:val="24"/>
          <w:lang w:eastAsia="en-US"/>
        </w:rPr>
        <w:t xml:space="preserve">The use of external play equipment will only be used after a suitable and sufficient risk assessment has been completed. Equipment will </w:t>
      </w:r>
      <w:proofErr w:type="spellStart"/>
      <w:r w:rsidRPr="00B22CD7">
        <w:rPr>
          <w:rFonts w:asciiTheme="minorHAnsi" w:eastAsia="Times New Roman" w:hAnsiTheme="minorHAnsi" w:cstheme="minorHAnsi"/>
          <w:color w:val="auto"/>
          <w:sz w:val="24"/>
          <w:szCs w:val="24"/>
          <w:lang w:eastAsia="en-US"/>
        </w:rPr>
        <w:t>be</w:t>
      </w:r>
      <w:r w:rsidR="00DA7004">
        <w:rPr>
          <w:rFonts w:asciiTheme="minorHAnsi" w:eastAsia="Times New Roman" w:hAnsiTheme="minorHAnsi" w:cstheme="minorHAnsi"/>
          <w:color w:val="auto"/>
          <w:sz w:val="24"/>
          <w:szCs w:val="24"/>
          <w:lang w:eastAsia="en-US"/>
        </w:rPr>
        <w:t>usually</w:t>
      </w:r>
      <w:proofErr w:type="spellEnd"/>
      <w:r w:rsidRPr="00B22CD7">
        <w:rPr>
          <w:rFonts w:asciiTheme="minorHAnsi" w:eastAsia="Times New Roman" w:hAnsiTheme="minorHAnsi" w:cstheme="minorHAnsi"/>
          <w:color w:val="auto"/>
          <w:sz w:val="24"/>
          <w:szCs w:val="24"/>
          <w:lang w:eastAsia="en-US"/>
        </w:rPr>
        <w:t xml:space="preserve"> checked daily before use for any apparent defects, </w:t>
      </w:r>
      <w:r w:rsidRPr="003B245D">
        <w:rPr>
          <w:rFonts w:asciiTheme="minorHAnsi" w:eastAsia="Times New Roman" w:hAnsiTheme="minorHAnsi" w:cstheme="minorHAnsi"/>
          <w:color w:val="auto"/>
          <w:sz w:val="24"/>
          <w:szCs w:val="24"/>
          <w:lang w:eastAsia="en-US"/>
        </w:rPr>
        <w:t xml:space="preserve">and </w:t>
      </w:r>
      <w:r w:rsidR="00E955E7" w:rsidRPr="003B245D">
        <w:rPr>
          <w:rFonts w:asciiTheme="minorHAnsi" w:eastAsia="Times New Roman" w:hAnsiTheme="minorHAnsi" w:cstheme="minorHAnsi"/>
          <w:color w:val="auto"/>
          <w:sz w:val="24"/>
          <w:szCs w:val="24"/>
          <w:lang w:eastAsia="en-US"/>
        </w:rPr>
        <w:t>Mark Hale</w:t>
      </w:r>
      <w:r w:rsidRPr="003B245D">
        <w:rPr>
          <w:rFonts w:asciiTheme="minorHAnsi" w:eastAsia="Times New Roman" w:hAnsiTheme="minorHAnsi" w:cstheme="minorHAnsi"/>
          <w:color w:val="auto"/>
          <w:sz w:val="24"/>
          <w:szCs w:val="24"/>
          <w:lang w:eastAsia="en-US"/>
        </w:rPr>
        <w:t xml:space="preserve"> will conduct a weekly visual inspection of the equipment. PE and Play equipment is subject to an annual inspection by </w:t>
      </w:r>
      <w:r w:rsidR="00E955E7" w:rsidRPr="003B245D">
        <w:rPr>
          <w:rFonts w:asciiTheme="minorHAnsi" w:eastAsia="Times New Roman" w:hAnsiTheme="minorHAnsi" w:cstheme="minorHAnsi"/>
          <w:color w:val="auto"/>
          <w:sz w:val="24"/>
          <w:szCs w:val="24"/>
          <w:lang w:eastAsia="en-US"/>
        </w:rPr>
        <w:t>Hags</w:t>
      </w:r>
      <w:r w:rsidRPr="003B245D">
        <w:rPr>
          <w:rFonts w:asciiTheme="minorHAnsi" w:eastAsia="Times New Roman" w:hAnsiTheme="minorHAnsi" w:cstheme="minorHAnsi"/>
          <w:color w:val="auto"/>
          <w:sz w:val="24"/>
          <w:szCs w:val="24"/>
          <w:lang w:eastAsia="en-US"/>
        </w:rPr>
        <w:t xml:space="preserve"> and repair and maintenance is completed by a qualified specialist contractor </w:t>
      </w:r>
      <w:r w:rsidR="00E955E7" w:rsidRPr="003B245D">
        <w:rPr>
          <w:rFonts w:asciiTheme="minorHAnsi" w:eastAsia="Times New Roman" w:hAnsiTheme="minorHAnsi" w:cstheme="minorHAnsi"/>
          <w:color w:val="auto"/>
          <w:sz w:val="24"/>
          <w:szCs w:val="24"/>
          <w:lang w:eastAsia="en-US"/>
        </w:rPr>
        <w:t>Gym-fix.</w:t>
      </w:r>
    </w:p>
    <w:p w:rsidR="000F7B82" w:rsidRPr="003B245D" w:rsidRDefault="000F7B82" w:rsidP="000F7B82">
      <w:pPr>
        <w:tabs>
          <w:tab w:val="left" w:pos="-72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1"/>
      </w:tblGrid>
      <w:tr w:rsidR="000F7B82" w:rsidRPr="00B22CD7" w:rsidTr="000F7B82">
        <w:tc>
          <w:tcPr>
            <w:tcW w:w="9242" w:type="dxa"/>
            <w:shd w:val="clear" w:color="auto" w:fill="17365D"/>
          </w:tcPr>
          <w:p w:rsidR="000F7B82" w:rsidRPr="00B22CD7" w:rsidRDefault="000F7B82" w:rsidP="000F7B82">
            <w:pPr>
              <w:tabs>
                <w:tab w:val="left" w:pos="4455"/>
              </w:tabs>
              <w:overflowPunct w:val="0"/>
              <w:autoSpaceDE w:val="0"/>
              <w:autoSpaceDN w:val="0"/>
              <w:adjustRightInd w:val="0"/>
              <w:spacing w:after="0" w:line="276" w:lineRule="auto"/>
              <w:ind w:left="0" w:firstLine="0"/>
              <w:jc w:val="left"/>
              <w:textAlignment w:val="baseline"/>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Weekly recorded checks – play equipment</w:t>
            </w:r>
          </w:p>
        </w:tc>
      </w:tr>
      <w:tr w:rsidR="000F7B82" w:rsidRPr="00B22CD7" w:rsidTr="000F7B82">
        <w:tc>
          <w:tcPr>
            <w:tcW w:w="9242" w:type="dxa"/>
            <w:shd w:val="clear" w:color="auto" w:fill="auto"/>
          </w:tcPr>
          <w:p w:rsidR="000F7B82" w:rsidRPr="00B22CD7" w:rsidRDefault="000F7B82" w:rsidP="000F7B82">
            <w:pPr>
              <w:tabs>
                <w:tab w:val="left" w:pos="709"/>
              </w:tabs>
              <w:overflowPunct w:val="0"/>
              <w:autoSpaceDE w:val="0"/>
              <w:autoSpaceDN w:val="0"/>
              <w:adjustRightInd w:val="0"/>
              <w:spacing w:after="0" w:line="276" w:lineRule="auto"/>
              <w:ind w:left="0" w:firstLine="0"/>
              <w:jc w:val="left"/>
              <w:textAlignment w:val="baseline"/>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All play equipment </w:t>
            </w:r>
            <w:r w:rsidRPr="00B22CD7">
              <w:rPr>
                <w:rFonts w:asciiTheme="minorHAnsi" w:eastAsia="Times New Roman" w:hAnsiTheme="minorHAnsi" w:cstheme="minorHAnsi"/>
                <w:b/>
                <w:color w:val="auto"/>
                <w:sz w:val="24"/>
                <w:szCs w:val="24"/>
                <w:lang w:eastAsia="en-US"/>
              </w:rPr>
              <w:t>must</w:t>
            </w:r>
            <w:r w:rsidRPr="00B22CD7">
              <w:rPr>
                <w:rFonts w:asciiTheme="minorHAnsi" w:eastAsia="Times New Roman" w:hAnsiTheme="minorHAnsi" w:cstheme="minorHAnsi"/>
                <w:color w:val="auto"/>
                <w:sz w:val="24"/>
                <w:szCs w:val="24"/>
                <w:lang w:eastAsia="en-US"/>
              </w:rPr>
              <w:t xml:space="preserve"> be visually inspected for any damage; this should be recorded with detailed action completed.</w:t>
            </w:r>
          </w:p>
        </w:tc>
      </w:tr>
      <w:tr w:rsidR="000F7B82" w:rsidRPr="00B22CD7" w:rsidTr="000F7B82">
        <w:tc>
          <w:tcPr>
            <w:tcW w:w="9242" w:type="dxa"/>
            <w:shd w:val="clear" w:color="auto" w:fill="17365D"/>
          </w:tcPr>
          <w:p w:rsidR="000F7B82" w:rsidRPr="00B22CD7" w:rsidRDefault="000F7B82" w:rsidP="000F7B82">
            <w:pPr>
              <w:tabs>
                <w:tab w:val="left" w:pos="709"/>
              </w:tabs>
              <w:overflowPunct w:val="0"/>
              <w:autoSpaceDE w:val="0"/>
              <w:autoSpaceDN w:val="0"/>
              <w:adjustRightInd w:val="0"/>
              <w:spacing w:after="0" w:line="276" w:lineRule="auto"/>
              <w:ind w:left="0" w:firstLine="0"/>
              <w:jc w:val="left"/>
              <w:textAlignment w:val="baseline"/>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Operational play equipment inspections</w:t>
            </w:r>
          </w:p>
        </w:tc>
      </w:tr>
      <w:tr w:rsidR="000F7B82" w:rsidRPr="00B22CD7" w:rsidTr="000F7B82">
        <w:tc>
          <w:tcPr>
            <w:tcW w:w="9242" w:type="dxa"/>
            <w:shd w:val="clear" w:color="auto" w:fill="auto"/>
          </w:tcPr>
          <w:p w:rsidR="000F7B82" w:rsidRPr="00B22CD7" w:rsidRDefault="000F7B82" w:rsidP="000F7B82">
            <w:pPr>
              <w:tabs>
                <w:tab w:val="left" w:pos="0"/>
              </w:tabs>
              <w:overflowPunct w:val="0"/>
              <w:autoSpaceDE w:val="0"/>
              <w:autoSpaceDN w:val="0"/>
              <w:adjustRightInd w:val="0"/>
              <w:spacing w:after="0" w:line="276" w:lineRule="auto"/>
              <w:ind w:left="0" w:firstLine="0"/>
              <w:jc w:val="left"/>
              <w:textAlignment w:val="baseline"/>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Operational </w:t>
            </w:r>
            <w:r w:rsidRPr="00B22CD7">
              <w:rPr>
                <w:rFonts w:asciiTheme="minorHAnsi" w:eastAsia="Times New Roman" w:hAnsiTheme="minorHAnsi" w:cstheme="minorHAnsi"/>
                <w:b/>
                <w:color w:val="auto"/>
                <w:sz w:val="24"/>
                <w:szCs w:val="24"/>
                <w:lang w:eastAsia="en-US"/>
              </w:rPr>
              <w:t>Quarterly</w:t>
            </w:r>
            <w:r w:rsidRPr="00B22CD7">
              <w:rPr>
                <w:rFonts w:asciiTheme="minorHAnsi" w:eastAsia="Times New Roman" w:hAnsiTheme="minorHAnsi" w:cstheme="minorHAnsi"/>
                <w:color w:val="auto"/>
                <w:sz w:val="24"/>
                <w:szCs w:val="24"/>
                <w:lang w:eastAsia="en-US"/>
              </w:rPr>
              <w:t xml:space="preserve"> Play Inspections </w:t>
            </w:r>
            <w:r w:rsidRPr="00B22CD7">
              <w:rPr>
                <w:rFonts w:asciiTheme="minorHAnsi" w:eastAsia="Times New Roman" w:hAnsiTheme="minorHAnsi" w:cstheme="minorHAnsi"/>
                <w:b/>
                <w:color w:val="auto"/>
                <w:sz w:val="24"/>
                <w:szCs w:val="24"/>
                <w:lang w:eastAsia="en-US"/>
              </w:rPr>
              <w:t>must</w:t>
            </w:r>
            <w:r w:rsidRPr="00B22CD7">
              <w:rPr>
                <w:rFonts w:asciiTheme="minorHAnsi" w:eastAsia="Times New Roman" w:hAnsiTheme="minorHAnsi" w:cstheme="minorHAnsi"/>
                <w:color w:val="auto"/>
                <w:sz w:val="24"/>
                <w:szCs w:val="24"/>
                <w:lang w:eastAsia="en-US"/>
              </w:rPr>
              <w:t xml:space="preserve"> be undertaken by a qualified RPII Inspector.</w:t>
            </w:r>
          </w:p>
        </w:tc>
      </w:tr>
      <w:tr w:rsidR="000F7B82" w:rsidRPr="00B22CD7" w:rsidTr="000F7B82">
        <w:tc>
          <w:tcPr>
            <w:tcW w:w="9242" w:type="dxa"/>
            <w:shd w:val="clear" w:color="auto" w:fill="17365D"/>
          </w:tcPr>
          <w:p w:rsidR="000F7B82" w:rsidRPr="00B22CD7" w:rsidRDefault="000F7B82" w:rsidP="000F7B82">
            <w:pPr>
              <w:tabs>
                <w:tab w:val="left" w:pos="709"/>
              </w:tabs>
              <w:overflowPunct w:val="0"/>
              <w:autoSpaceDE w:val="0"/>
              <w:autoSpaceDN w:val="0"/>
              <w:adjustRightInd w:val="0"/>
              <w:spacing w:after="0" w:line="276" w:lineRule="auto"/>
              <w:ind w:left="0" w:firstLine="0"/>
              <w:jc w:val="left"/>
              <w:textAlignment w:val="baseline"/>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Annual outdoor play equipment inspections</w:t>
            </w:r>
          </w:p>
        </w:tc>
      </w:tr>
      <w:tr w:rsidR="000F7B82" w:rsidRPr="00B22CD7" w:rsidTr="000F7B82">
        <w:tc>
          <w:tcPr>
            <w:tcW w:w="9242" w:type="dxa"/>
            <w:shd w:val="clear" w:color="auto" w:fill="auto"/>
          </w:tcPr>
          <w:p w:rsidR="000F7B82" w:rsidRPr="00B22CD7" w:rsidRDefault="000F7B82" w:rsidP="000F7B82">
            <w:pPr>
              <w:tabs>
                <w:tab w:val="left" w:pos="709"/>
              </w:tabs>
              <w:overflowPunct w:val="0"/>
              <w:autoSpaceDE w:val="0"/>
              <w:autoSpaceDN w:val="0"/>
              <w:adjustRightInd w:val="0"/>
              <w:spacing w:after="0" w:line="276" w:lineRule="auto"/>
              <w:ind w:left="0" w:firstLine="0"/>
              <w:jc w:val="left"/>
              <w:textAlignment w:val="baseline"/>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b/>
                <w:color w:val="auto"/>
                <w:sz w:val="24"/>
                <w:szCs w:val="24"/>
                <w:lang w:eastAsia="en-US"/>
              </w:rPr>
              <w:t>Annual</w:t>
            </w:r>
            <w:r w:rsidRPr="00B22CD7">
              <w:rPr>
                <w:rFonts w:asciiTheme="minorHAnsi" w:eastAsia="Times New Roman" w:hAnsiTheme="minorHAnsi" w:cstheme="minorHAnsi"/>
                <w:color w:val="auto"/>
                <w:sz w:val="24"/>
                <w:szCs w:val="24"/>
                <w:lang w:eastAsia="en-US"/>
              </w:rPr>
              <w:t xml:space="preserve"> Outdoor Play Inspection </w:t>
            </w:r>
            <w:r w:rsidRPr="00B22CD7">
              <w:rPr>
                <w:rFonts w:asciiTheme="minorHAnsi" w:eastAsia="Times New Roman" w:hAnsiTheme="minorHAnsi" w:cstheme="minorHAnsi"/>
                <w:b/>
                <w:color w:val="auto"/>
                <w:sz w:val="24"/>
                <w:szCs w:val="24"/>
                <w:lang w:eastAsia="en-US"/>
              </w:rPr>
              <w:t>must</w:t>
            </w:r>
            <w:r w:rsidRPr="00B22CD7">
              <w:rPr>
                <w:rFonts w:asciiTheme="minorHAnsi" w:eastAsia="Times New Roman" w:hAnsiTheme="minorHAnsi" w:cstheme="minorHAnsi"/>
                <w:color w:val="auto"/>
                <w:sz w:val="24"/>
                <w:szCs w:val="24"/>
                <w:lang w:eastAsia="en-US"/>
              </w:rPr>
              <w:t xml:space="preserve"> be undertaken by qualified RPII Inspector.</w:t>
            </w:r>
          </w:p>
        </w:tc>
      </w:tr>
      <w:tr w:rsidR="000F7B82" w:rsidRPr="00B22CD7" w:rsidTr="000F7B82">
        <w:tc>
          <w:tcPr>
            <w:tcW w:w="9242" w:type="dxa"/>
            <w:shd w:val="clear" w:color="auto" w:fill="FFFFFF"/>
          </w:tcPr>
          <w:p w:rsidR="000F7B82" w:rsidRPr="00B22CD7" w:rsidRDefault="000F7B82" w:rsidP="000F7B82">
            <w:pPr>
              <w:tabs>
                <w:tab w:val="left" w:pos="709"/>
              </w:tabs>
              <w:overflowPunct w:val="0"/>
              <w:autoSpaceDE w:val="0"/>
              <w:autoSpaceDN w:val="0"/>
              <w:adjustRightInd w:val="0"/>
              <w:spacing w:after="0" w:line="276" w:lineRule="auto"/>
              <w:ind w:left="0" w:right="490" w:firstLine="0"/>
              <w:jc w:val="left"/>
              <w:textAlignment w:val="baseline"/>
              <w:rPr>
                <w:rFonts w:asciiTheme="minorHAnsi" w:eastAsia="Times New Roman" w:hAnsiTheme="minorHAnsi" w:cstheme="minorHAnsi"/>
                <w:b/>
                <w:color w:val="auto"/>
                <w:sz w:val="24"/>
                <w:szCs w:val="24"/>
                <w:lang w:eastAsia="en-US"/>
              </w:rPr>
            </w:pPr>
            <w:r w:rsidRPr="00B22CD7">
              <w:rPr>
                <w:rFonts w:asciiTheme="minorHAnsi" w:eastAsia="Times New Roman" w:hAnsiTheme="minorHAnsi" w:cstheme="minorHAnsi"/>
                <w:b/>
                <w:color w:val="auto"/>
                <w:sz w:val="24"/>
                <w:szCs w:val="24"/>
                <w:lang w:eastAsia="en-US"/>
              </w:rPr>
              <w:t xml:space="preserve">Useful link: </w:t>
            </w:r>
            <w:r w:rsidRPr="00B22CD7">
              <w:rPr>
                <w:rFonts w:asciiTheme="minorHAnsi" w:eastAsia="Times New Roman" w:hAnsiTheme="minorHAnsi" w:cstheme="minorHAnsi"/>
                <w:color w:val="auto"/>
                <w:sz w:val="24"/>
                <w:szCs w:val="24"/>
                <w:lang w:eastAsia="en-US"/>
              </w:rPr>
              <w:t xml:space="preserve">Register of Play Inspectors International </w:t>
            </w:r>
            <w:hyperlink r:id="rId35" w:history="1">
              <w:r w:rsidRPr="00B22CD7">
                <w:rPr>
                  <w:rFonts w:asciiTheme="minorHAnsi" w:eastAsia="Times New Roman" w:hAnsiTheme="minorHAnsi" w:cstheme="minorHAnsi"/>
                  <w:color w:val="0000FF"/>
                  <w:sz w:val="24"/>
                  <w:szCs w:val="24"/>
                  <w:u w:val="single"/>
                  <w:lang w:eastAsia="en-US"/>
                </w:rPr>
                <w:t>http://www.playinspectors.com/</w:t>
              </w:r>
            </w:hyperlink>
          </w:p>
        </w:tc>
      </w:tr>
    </w:tbl>
    <w:p w:rsidR="000F7B82" w:rsidRPr="003B245D" w:rsidRDefault="000F7B82" w:rsidP="000F7B82">
      <w:pPr>
        <w:tabs>
          <w:tab w:val="left" w:pos="709"/>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709"/>
        </w:tabs>
        <w:spacing w:after="0" w:line="276" w:lineRule="auto"/>
        <w:ind w:left="0" w:right="-188"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 xml:space="preserve">The person responsible for organising the above inspections is </w:t>
      </w:r>
      <w:r w:rsidR="00E955E7" w:rsidRPr="003B245D">
        <w:rPr>
          <w:rFonts w:asciiTheme="minorHAnsi" w:eastAsia="Times New Roman" w:hAnsiTheme="minorHAnsi" w:cstheme="minorHAnsi"/>
          <w:color w:val="auto"/>
          <w:sz w:val="24"/>
          <w:szCs w:val="24"/>
          <w:lang w:eastAsia="en-US"/>
        </w:rPr>
        <w:t>Mark Hale</w:t>
      </w:r>
      <w:r w:rsidRPr="003B245D">
        <w:rPr>
          <w:rFonts w:asciiTheme="minorHAnsi" w:eastAsia="Times New Roman" w:hAnsiTheme="minorHAnsi" w:cstheme="minorHAnsi"/>
          <w:color w:val="auto"/>
          <w:sz w:val="24"/>
          <w:szCs w:val="24"/>
          <w:lang w:eastAsia="en-US"/>
        </w:rPr>
        <w:t xml:space="preserve"> </w:t>
      </w:r>
      <w:r w:rsidR="00E955E7" w:rsidRPr="003B245D">
        <w:rPr>
          <w:rFonts w:asciiTheme="minorHAnsi" w:eastAsia="Times New Roman" w:hAnsiTheme="minorHAnsi" w:cstheme="minorHAnsi"/>
          <w:color w:val="auto"/>
          <w:sz w:val="24"/>
          <w:szCs w:val="24"/>
          <w:lang w:eastAsia="en-US"/>
        </w:rPr>
        <w:t xml:space="preserve">and the </w:t>
      </w:r>
      <w:r w:rsidRPr="003B245D">
        <w:rPr>
          <w:rFonts w:asciiTheme="minorHAnsi" w:eastAsia="Times New Roman" w:hAnsiTheme="minorHAnsi" w:cstheme="minorHAnsi"/>
          <w:color w:val="auto"/>
          <w:sz w:val="24"/>
          <w:szCs w:val="24"/>
          <w:lang w:eastAsia="en-US"/>
        </w:rPr>
        <w:t xml:space="preserve">Head teacher </w:t>
      </w:r>
      <w:r w:rsidR="00E955E7" w:rsidRPr="003B245D">
        <w:rPr>
          <w:rFonts w:asciiTheme="minorHAnsi" w:eastAsia="Times New Roman" w:hAnsiTheme="minorHAnsi" w:cstheme="minorHAnsi"/>
          <w:color w:val="auto"/>
          <w:sz w:val="24"/>
          <w:szCs w:val="24"/>
          <w:lang w:eastAsia="en-US"/>
        </w:rPr>
        <w:t>Patrick Devereux</w:t>
      </w:r>
      <w:r w:rsidRPr="003B245D">
        <w:rPr>
          <w:rFonts w:asciiTheme="minorHAnsi" w:eastAsia="Times New Roman" w:hAnsiTheme="minorHAnsi" w:cstheme="minorHAnsi"/>
          <w:color w:val="auto"/>
          <w:sz w:val="24"/>
          <w:szCs w:val="24"/>
          <w:lang w:eastAsia="en-US"/>
        </w:rPr>
        <w:t xml:space="preserve"> is responsible for ensuring all inspections (weekly visual, Quarterly Operational, and Annual) are completed to the above specification, and remedial works are completed within the timescales. The following should be arranged and managed by the School Premises</w:t>
      </w:r>
      <w:r w:rsidR="00E955E7" w:rsidRPr="003B245D">
        <w:rPr>
          <w:rFonts w:asciiTheme="minorHAnsi" w:eastAsia="Times New Roman" w:hAnsiTheme="minorHAnsi" w:cstheme="minorHAnsi"/>
          <w:color w:val="auto"/>
          <w:sz w:val="24"/>
          <w:szCs w:val="24"/>
          <w:lang w:eastAsia="en-US"/>
        </w:rPr>
        <w:t xml:space="preserve"> Manager.</w:t>
      </w:r>
    </w:p>
    <w:p w:rsidR="000F7B82" w:rsidRPr="003B245D" w:rsidRDefault="000F7B82" w:rsidP="000F7B82">
      <w:pPr>
        <w:tabs>
          <w:tab w:val="left" w:pos="709"/>
        </w:tabs>
        <w:spacing w:after="0" w:line="276" w:lineRule="auto"/>
        <w:ind w:left="0" w:right="-188"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709"/>
        </w:tabs>
        <w:spacing w:after="0" w:line="276" w:lineRule="auto"/>
        <w:ind w:left="0" w:right="-188"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 xml:space="preserve">Daily Recorded Site Inspections to ensure that visual checks completed </w:t>
      </w:r>
      <w:r w:rsidRPr="00B22CD7">
        <w:rPr>
          <w:rFonts w:asciiTheme="minorHAnsi" w:eastAsia="Times New Roman" w:hAnsiTheme="minorHAnsi" w:cstheme="minorHAnsi"/>
          <w:color w:val="auto"/>
          <w:sz w:val="24"/>
          <w:szCs w:val="24"/>
          <w:lang w:eastAsia="en-US"/>
        </w:rPr>
        <w:t xml:space="preserve">and recorded: </w:t>
      </w: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015"/>
      </w:tblGrid>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play equipment is not damaged; </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play equipment is free of algae, weeds etc.; </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there are no potentially dangerous trees (e.g. broken or dead branches); </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there are no accessible drains or damaged drainpipes; </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sheds/storage areas are secured so children may not get unauthorised access</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all rubbish has been removed – in particular sharps such as hypodermic needles;</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dead animals are removed; </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vermin control boxes are suitably stocked and have not been tampered with; </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fences are intact and secure (including around ponds); and</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no potentially hazardous plants have seeded into the area e.g. Nettles, Foxgloves.</w:t>
            </w:r>
          </w:p>
        </w:tc>
      </w:tr>
      <w:tr w:rsidR="000F7B82" w:rsidRPr="00B22CD7" w:rsidTr="000F7B82">
        <w:trPr>
          <w:tblCellSpacing w:w="20" w:type="dxa"/>
        </w:trPr>
        <w:tc>
          <w:tcPr>
            <w:tcW w:w="9242" w:type="dxa"/>
            <w:shd w:val="clear" w:color="auto" w:fill="auto"/>
          </w:tcPr>
          <w:p w:rsidR="000F7B82" w:rsidRPr="00B22CD7" w:rsidRDefault="000F7B82" w:rsidP="000F7B82">
            <w:pPr>
              <w:tabs>
                <w:tab w:val="left" w:pos="4455"/>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Laburnum, bind weed or Chinese knotweed etc.</w:t>
            </w:r>
          </w:p>
        </w:tc>
      </w:tr>
    </w:tbl>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B22CD7">
        <w:rPr>
          <w:rFonts w:asciiTheme="minorHAnsi" w:eastAsia="Times New Roman" w:hAnsiTheme="minorHAnsi" w:cstheme="minorHAnsi"/>
          <w:b/>
          <w:bCs/>
          <w:iCs/>
          <w:color w:val="auto"/>
          <w:sz w:val="24"/>
          <w:szCs w:val="24"/>
          <w:lang w:eastAsia="en-US"/>
        </w:rPr>
        <w:br w:type="page"/>
      </w:r>
      <w:bookmarkStart w:id="113" w:name="_Toc7431211"/>
      <w:bookmarkStart w:id="114" w:name="_Toc7439270"/>
      <w:bookmarkStart w:id="115" w:name="_Toc7439656"/>
      <w:r w:rsidRPr="00B22CD7">
        <w:rPr>
          <w:rFonts w:asciiTheme="minorHAnsi" w:eastAsia="Times New Roman" w:hAnsiTheme="minorHAnsi" w:cstheme="minorHAnsi"/>
          <w:bCs/>
          <w:iCs/>
          <w:color w:val="auto"/>
          <w:sz w:val="24"/>
          <w:szCs w:val="24"/>
          <w:lang w:eastAsia="en-US"/>
        </w:rPr>
        <w:t>ARRANGEMENT 21(b): OUTDOOR AREAS</w:t>
      </w:r>
      <w:bookmarkEnd w:id="113"/>
      <w:bookmarkEnd w:id="114"/>
      <w:bookmarkEnd w:id="115"/>
    </w:p>
    <w:p w:rsidR="000F7B82" w:rsidRPr="00B22CD7" w:rsidRDefault="000F7B82" w:rsidP="000F7B82">
      <w:pPr>
        <w:shd w:val="clear" w:color="auto" w:fill="1F497D"/>
        <w:tabs>
          <w:tab w:val="left" w:pos="4455"/>
        </w:tabs>
        <w:spacing w:after="0" w:line="276" w:lineRule="auto"/>
        <w:ind w:left="0" w:right="95"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B22CD7"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B22CD7">
        <w:rPr>
          <w:rFonts w:asciiTheme="minorHAnsi" w:eastAsia="Calibri" w:hAnsiTheme="minorHAnsi" w:cstheme="minorHAnsi"/>
          <w:b/>
          <w:color w:val="auto"/>
          <w:sz w:val="24"/>
          <w:szCs w:val="24"/>
          <w:lang w:eastAsia="en-US"/>
        </w:rPr>
        <w:t>Grounds Maintenance</w:t>
      </w:r>
    </w:p>
    <w:p w:rsidR="000F7B82" w:rsidRPr="00B22CD7"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22CD7">
        <w:rPr>
          <w:rFonts w:asciiTheme="minorHAnsi" w:eastAsia="Calibri" w:hAnsiTheme="minorHAnsi" w:cstheme="minorHAnsi"/>
          <w:color w:val="auto"/>
          <w:sz w:val="24"/>
          <w:szCs w:val="24"/>
          <w:lang w:eastAsia="en-US"/>
        </w:rPr>
        <w:t xml:space="preserve">It is the </w:t>
      </w:r>
      <w:proofErr w:type="gramStart"/>
      <w:r w:rsidRPr="00B22CD7">
        <w:rPr>
          <w:rFonts w:asciiTheme="minorHAnsi" w:eastAsia="Calibri" w:hAnsiTheme="minorHAnsi" w:cstheme="minorHAnsi"/>
          <w:color w:val="auto"/>
          <w:sz w:val="24"/>
          <w:szCs w:val="24"/>
          <w:lang w:eastAsia="en-US"/>
        </w:rPr>
        <w:t>schools</w:t>
      </w:r>
      <w:proofErr w:type="gramEnd"/>
      <w:r w:rsidRPr="00B22CD7">
        <w:rPr>
          <w:rFonts w:asciiTheme="minorHAnsi" w:eastAsia="Calibri" w:hAnsiTheme="minorHAnsi" w:cstheme="minorHAnsi"/>
          <w:color w:val="auto"/>
          <w:sz w:val="24"/>
          <w:szCs w:val="24"/>
          <w:lang w:eastAsia="en-US"/>
        </w:rPr>
        <w:t xml:space="preserve"> policy that the seasonal trimming of hedges, grass areas and other foliage which may block or obstruct either the vehicle or pedestrian routes or street/pedestrian routes or lighting, and various other horticultural activities is carried out by competent people. </w:t>
      </w:r>
    </w:p>
    <w:p w:rsidR="000F7B82" w:rsidRPr="003B245D"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B22CD7">
        <w:rPr>
          <w:rFonts w:asciiTheme="minorHAnsi" w:eastAsia="Calibri" w:hAnsiTheme="minorHAnsi" w:cstheme="minorHAnsi"/>
          <w:color w:val="auto"/>
          <w:sz w:val="24"/>
          <w:szCs w:val="24"/>
          <w:lang w:eastAsia="en-US"/>
        </w:rPr>
        <w:t xml:space="preserve">It is the responsibility of </w:t>
      </w:r>
      <w:r w:rsidRPr="003B245D">
        <w:rPr>
          <w:rFonts w:asciiTheme="minorHAnsi" w:eastAsia="Calibri" w:hAnsiTheme="minorHAnsi" w:cstheme="minorHAnsi"/>
          <w:color w:val="auto"/>
          <w:sz w:val="24"/>
          <w:szCs w:val="24"/>
          <w:lang w:eastAsia="en-US"/>
        </w:rPr>
        <w:t>the Premises Manager in consultation with the Senior Leadership Team to:</w:t>
      </w:r>
    </w:p>
    <w:p w:rsidR="000F7B82" w:rsidRPr="003B245D" w:rsidRDefault="000F7B82" w:rsidP="00B56367">
      <w:pPr>
        <w:numPr>
          <w:ilvl w:val="0"/>
          <w:numId w:val="45"/>
        </w:numPr>
        <w:spacing w:after="160" w:line="276" w:lineRule="auto"/>
        <w:ind w:left="360"/>
        <w:contextualSpacing/>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select a competent </w:t>
      </w:r>
      <w:proofErr w:type="spellStart"/>
      <w:r w:rsidRPr="003B245D">
        <w:rPr>
          <w:rFonts w:asciiTheme="minorHAnsi" w:eastAsia="Calibri" w:hAnsiTheme="minorHAnsi" w:cstheme="minorHAnsi"/>
          <w:color w:val="auto"/>
          <w:sz w:val="24"/>
          <w:szCs w:val="24"/>
          <w:lang w:eastAsia="en-US"/>
        </w:rPr>
        <w:t>arboriculturist</w:t>
      </w:r>
      <w:proofErr w:type="spellEnd"/>
      <w:r w:rsidRPr="003B245D">
        <w:rPr>
          <w:rFonts w:asciiTheme="minorHAnsi" w:eastAsia="Calibri" w:hAnsiTheme="minorHAnsi" w:cstheme="minorHAnsi"/>
          <w:color w:val="auto"/>
          <w:sz w:val="24"/>
          <w:szCs w:val="24"/>
          <w:lang w:eastAsia="en-US"/>
        </w:rPr>
        <w:t xml:space="preserve"> to manage the individual trees, shrub and perennial/annual plants; </w:t>
      </w:r>
    </w:p>
    <w:p w:rsidR="000F7B82" w:rsidRPr="003B245D" w:rsidRDefault="000F7B82" w:rsidP="00B56367">
      <w:pPr>
        <w:numPr>
          <w:ilvl w:val="0"/>
          <w:numId w:val="45"/>
        </w:numPr>
        <w:spacing w:after="160" w:line="276" w:lineRule="auto"/>
        <w:ind w:left="360"/>
        <w:contextualSpacing/>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undertake a tree risk assessment to determine the health and safety of the trees; and</w:t>
      </w:r>
    </w:p>
    <w:p w:rsidR="000F7B82" w:rsidRPr="003B245D" w:rsidRDefault="000F7B82" w:rsidP="00B56367">
      <w:pPr>
        <w:numPr>
          <w:ilvl w:val="0"/>
          <w:numId w:val="45"/>
        </w:numPr>
        <w:spacing w:after="160" w:line="276" w:lineRule="auto"/>
        <w:ind w:left="360"/>
        <w:contextualSpacing/>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produc</w:t>
      </w:r>
      <w:r w:rsidR="003B245D" w:rsidRPr="003B245D">
        <w:rPr>
          <w:rFonts w:asciiTheme="minorHAnsi" w:eastAsia="Calibri" w:hAnsiTheme="minorHAnsi" w:cstheme="minorHAnsi"/>
          <w:color w:val="auto"/>
          <w:sz w:val="24"/>
          <w:szCs w:val="24"/>
          <w:lang w:eastAsia="en-US"/>
        </w:rPr>
        <w:t>e a</w:t>
      </w:r>
      <w:r w:rsidRPr="003B245D">
        <w:rPr>
          <w:rFonts w:asciiTheme="minorHAnsi" w:eastAsia="Calibri" w:hAnsiTheme="minorHAnsi" w:cstheme="minorHAnsi"/>
          <w:color w:val="auto"/>
          <w:sz w:val="24"/>
          <w:szCs w:val="24"/>
          <w:lang w:eastAsia="en-US"/>
        </w:rPr>
        <w:t xml:space="preserve"> risk assessments and safe systems of work, to include: working at height, control of substances hazardous to health, use of work equipment and movement of vehicles etc. </w:t>
      </w:r>
    </w:p>
    <w:p w:rsidR="000F7B82" w:rsidRPr="003B245D" w:rsidRDefault="000F7B82" w:rsidP="000F7B82">
      <w:pPr>
        <w:spacing w:after="160" w:line="276" w:lineRule="auto"/>
        <w:ind w:left="-1146" w:firstLine="0"/>
        <w:rPr>
          <w:rFonts w:asciiTheme="minorHAnsi" w:eastAsia="Calibri" w:hAnsiTheme="minorHAnsi" w:cstheme="minorHAnsi"/>
          <w:color w:val="auto"/>
          <w:sz w:val="24"/>
          <w:szCs w:val="24"/>
          <w:lang w:eastAsia="en-US"/>
        </w:rPr>
      </w:pPr>
    </w:p>
    <w:p w:rsidR="000F7B82" w:rsidRPr="003B245D"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The horticultural activities are undertaken by </w:t>
      </w:r>
      <w:r w:rsidR="00E955E7" w:rsidRPr="003B245D">
        <w:rPr>
          <w:rFonts w:asciiTheme="minorHAnsi" w:eastAsia="Calibri" w:hAnsiTheme="minorHAnsi" w:cstheme="minorHAnsi"/>
          <w:color w:val="auto"/>
          <w:sz w:val="24"/>
          <w:szCs w:val="24"/>
          <w:lang w:eastAsia="en-US"/>
        </w:rPr>
        <w:t>Ushers</w:t>
      </w:r>
      <w:r w:rsidRPr="003B245D">
        <w:rPr>
          <w:rFonts w:asciiTheme="minorHAnsi" w:eastAsia="Calibri" w:hAnsiTheme="minorHAnsi" w:cstheme="minorHAnsi"/>
          <w:color w:val="auto"/>
          <w:sz w:val="24"/>
          <w:szCs w:val="24"/>
          <w:lang w:eastAsia="en-US"/>
        </w:rPr>
        <w:t xml:space="preserve"> and the contract is monitored by the Premis</w:t>
      </w:r>
      <w:r w:rsidR="00E955E7" w:rsidRPr="003B245D">
        <w:rPr>
          <w:rFonts w:asciiTheme="minorHAnsi" w:eastAsia="Calibri" w:hAnsiTheme="minorHAnsi" w:cstheme="minorHAnsi"/>
          <w:color w:val="auto"/>
          <w:sz w:val="24"/>
          <w:szCs w:val="24"/>
          <w:lang w:eastAsia="en-US"/>
        </w:rPr>
        <w:t>es Manager.</w:t>
      </w:r>
    </w:p>
    <w:p w:rsidR="000F7B82" w:rsidRPr="003B245D"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Requests for dealing with any outbreaks of infestation should be reported to the </w:t>
      </w:r>
      <w:r w:rsidR="00E955E7" w:rsidRPr="003B245D">
        <w:rPr>
          <w:rFonts w:asciiTheme="minorHAnsi" w:eastAsia="Calibri" w:hAnsiTheme="minorHAnsi" w:cstheme="minorHAnsi"/>
          <w:color w:val="auto"/>
          <w:sz w:val="24"/>
          <w:szCs w:val="24"/>
          <w:lang w:eastAsia="en-US"/>
        </w:rPr>
        <w:t>Premises Manager.</w:t>
      </w:r>
    </w:p>
    <w:p w:rsidR="000F7B82" w:rsidRPr="003B245D"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For further information relating to COSHH or the Management of Contractors refer to the relevant section of this Policy. </w:t>
      </w:r>
    </w:p>
    <w:p w:rsidR="000F7B82" w:rsidRPr="003B245D" w:rsidRDefault="000F7B82" w:rsidP="000F7B82">
      <w:pPr>
        <w:tabs>
          <w:tab w:val="left" w:pos="4455"/>
        </w:tabs>
        <w:spacing w:after="0" w:line="276" w:lineRule="auto"/>
        <w:ind w:left="0" w:right="490" w:firstLine="0"/>
        <w:rPr>
          <w:rFonts w:asciiTheme="minorHAnsi" w:eastAsia="Times New Roman" w:hAnsiTheme="minorHAnsi" w:cstheme="minorHAnsi"/>
          <w:b/>
          <w:color w:val="auto"/>
          <w:sz w:val="24"/>
          <w:szCs w:val="24"/>
          <w:lang w:eastAsia="en-US"/>
        </w:rPr>
      </w:pPr>
    </w:p>
    <w:p w:rsidR="000F7B82" w:rsidRPr="003B245D" w:rsidRDefault="000F7B82" w:rsidP="000F7B82">
      <w:pPr>
        <w:tabs>
          <w:tab w:val="left" w:pos="4455"/>
        </w:tabs>
        <w:spacing w:after="0" w:line="276" w:lineRule="auto"/>
        <w:ind w:left="0" w:right="490" w:firstLine="0"/>
        <w:rPr>
          <w:rFonts w:asciiTheme="minorHAnsi" w:eastAsia="Times New Roman" w:hAnsiTheme="minorHAnsi" w:cstheme="minorHAnsi"/>
          <w:b/>
          <w:color w:val="auto"/>
          <w:sz w:val="24"/>
          <w:szCs w:val="24"/>
          <w:lang w:eastAsia="en-US"/>
        </w:rPr>
      </w:pPr>
      <w:r w:rsidRPr="003B245D">
        <w:rPr>
          <w:rFonts w:asciiTheme="minorHAnsi" w:eastAsia="Times New Roman" w:hAnsiTheme="minorHAnsi" w:cstheme="minorHAnsi"/>
          <w:b/>
          <w:color w:val="auto"/>
          <w:sz w:val="24"/>
          <w:szCs w:val="24"/>
          <w:lang w:eastAsia="en-US"/>
        </w:rPr>
        <w:t>Useful link</w:t>
      </w:r>
    </w:p>
    <w:p w:rsidR="000F7B82" w:rsidRPr="003B245D"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roofErr w:type="spellStart"/>
      <w:r w:rsidRPr="003B245D">
        <w:rPr>
          <w:rFonts w:asciiTheme="minorHAnsi" w:eastAsia="Times New Roman" w:hAnsiTheme="minorHAnsi" w:cstheme="minorHAnsi"/>
          <w:color w:val="auto"/>
          <w:sz w:val="24"/>
          <w:szCs w:val="24"/>
          <w:lang w:eastAsia="en-US"/>
        </w:rPr>
        <w:t>Arboricultural</w:t>
      </w:r>
      <w:proofErr w:type="spellEnd"/>
      <w:r w:rsidRPr="003B245D">
        <w:rPr>
          <w:rFonts w:asciiTheme="minorHAnsi" w:eastAsia="Times New Roman" w:hAnsiTheme="minorHAnsi" w:cstheme="minorHAnsi"/>
          <w:color w:val="auto"/>
          <w:sz w:val="24"/>
          <w:szCs w:val="24"/>
          <w:lang w:eastAsia="en-US"/>
        </w:rPr>
        <w:t xml:space="preserve"> Association </w:t>
      </w:r>
      <w:hyperlink r:id="rId36" w:history="1">
        <w:r w:rsidRPr="003B245D">
          <w:rPr>
            <w:rFonts w:asciiTheme="minorHAnsi" w:eastAsia="Times New Roman" w:hAnsiTheme="minorHAnsi" w:cstheme="minorHAnsi"/>
            <w:color w:val="auto"/>
            <w:sz w:val="24"/>
            <w:szCs w:val="24"/>
            <w:u w:val="single"/>
            <w:lang w:eastAsia="en-US"/>
          </w:rPr>
          <w:t>http://www.trees.org.uk/</w:t>
        </w:r>
      </w:hyperlink>
    </w:p>
    <w:p w:rsidR="000F7B82" w:rsidRPr="003B245D"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3B245D" w:rsidRDefault="000F7B82" w:rsidP="000F7B82">
      <w:pPr>
        <w:spacing w:after="0" w:line="276" w:lineRule="auto"/>
        <w:ind w:left="0" w:firstLine="720"/>
        <w:rPr>
          <w:rFonts w:asciiTheme="minorHAnsi" w:eastAsia="Times New Roman" w:hAnsiTheme="minorHAnsi" w:cstheme="minorHAnsi"/>
          <w:color w:val="auto"/>
          <w:sz w:val="24"/>
          <w:szCs w:val="24"/>
          <w:lang w:eastAsia="en-US"/>
        </w:rPr>
      </w:pPr>
    </w:p>
    <w:p w:rsidR="000F7B82" w:rsidRPr="00B22CD7" w:rsidRDefault="000F7B82" w:rsidP="000F7B82">
      <w:pPr>
        <w:keepNext/>
        <w:spacing w:before="240" w:after="60" w:line="240" w:lineRule="auto"/>
        <w:ind w:left="0" w:firstLine="0"/>
        <w:jc w:val="left"/>
        <w:outlineLvl w:val="1"/>
        <w:rPr>
          <w:rFonts w:asciiTheme="minorHAnsi" w:eastAsia="Times New Roman" w:hAnsiTheme="minorHAnsi" w:cstheme="minorHAnsi"/>
          <w:bCs/>
          <w:iCs/>
          <w:color w:val="auto"/>
          <w:sz w:val="24"/>
          <w:szCs w:val="24"/>
          <w:lang w:eastAsia="en-US"/>
        </w:rPr>
      </w:pPr>
      <w:r w:rsidRPr="003B245D">
        <w:rPr>
          <w:rFonts w:asciiTheme="minorHAnsi" w:eastAsia="Times New Roman" w:hAnsiTheme="minorHAnsi" w:cstheme="minorHAnsi"/>
          <w:b/>
          <w:bCs/>
          <w:iCs/>
          <w:color w:val="auto"/>
          <w:sz w:val="24"/>
          <w:szCs w:val="24"/>
          <w:lang w:eastAsia="en-US"/>
        </w:rPr>
        <w:br w:type="page"/>
      </w:r>
      <w:bookmarkStart w:id="116" w:name="_Toc7431212"/>
      <w:bookmarkStart w:id="117" w:name="_Toc7439271"/>
      <w:bookmarkStart w:id="118" w:name="_Toc7439657"/>
      <w:r w:rsidRPr="00B22CD7">
        <w:rPr>
          <w:rFonts w:asciiTheme="minorHAnsi" w:eastAsia="Times New Roman" w:hAnsiTheme="minorHAnsi" w:cstheme="minorHAnsi"/>
          <w:bCs/>
          <w:iCs/>
          <w:color w:val="auto"/>
          <w:sz w:val="24"/>
          <w:szCs w:val="24"/>
          <w:lang w:eastAsia="en-US"/>
        </w:rPr>
        <w:t>ARRANGEMENT 22(a): INDOOR PLAY EQUIPMENT</w:t>
      </w:r>
      <w:bookmarkEnd w:id="116"/>
      <w:bookmarkEnd w:id="117"/>
      <w:bookmarkEnd w:id="118"/>
    </w:p>
    <w:p w:rsidR="000F7B82" w:rsidRPr="00B22CD7"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4455"/>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B22CD7"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E955E7"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Mark Hale</w:t>
      </w:r>
      <w:r w:rsidR="000F7B82" w:rsidRPr="003B245D">
        <w:rPr>
          <w:rFonts w:asciiTheme="minorHAnsi" w:eastAsia="Times New Roman" w:hAnsiTheme="minorHAnsi" w:cstheme="minorHAnsi"/>
          <w:color w:val="auto"/>
          <w:sz w:val="24"/>
          <w:szCs w:val="24"/>
          <w:lang w:eastAsia="en-US"/>
        </w:rPr>
        <w:t xml:space="preserve"> is responsible for arranging maintenance.</w:t>
      </w:r>
    </w:p>
    <w:p w:rsidR="000F7B82" w:rsidRPr="003B245D" w:rsidRDefault="00E955E7"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Gym-fix</w:t>
      </w:r>
      <w:r w:rsidR="000F7B82" w:rsidRPr="003B245D">
        <w:rPr>
          <w:rFonts w:asciiTheme="minorHAnsi" w:eastAsia="Times New Roman" w:hAnsiTheme="minorHAnsi" w:cstheme="minorHAnsi"/>
          <w:color w:val="auto"/>
          <w:sz w:val="24"/>
          <w:szCs w:val="24"/>
          <w:lang w:eastAsia="en-US"/>
        </w:rPr>
        <w:t xml:space="preserve"> is the named contractor who has been assessed for their competence</w:t>
      </w:r>
    </w:p>
    <w:p w:rsidR="000F7B82" w:rsidRPr="00B22CD7"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FF0000"/>
          <w:sz w:val="24"/>
          <w:szCs w:val="24"/>
          <w:lang w:eastAsia="en-US"/>
        </w:rPr>
      </w:pPr>
    </w:p>
    <w:p w:rsidR="000F7B82" w:rsidRPr="00B22CD7"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B22CD7">
        <w:rPr>
          <w:rFonts w:asciiTheme="minorHAnsi" w:eastAsia="Times New Roman" w:hAnsiTheme="minorHAnsi" w:cstheme="minorHAnsi"/>
          <w:b/>
          <w:bCs/>
          <w:iCs/>
          <w:color w:val="auto"/>
          <w:sz w:val="24"/>
          <w:szCs w:val="24"/>
          <w:lang w:eastAsia="en-US"/>
        </w:rPr>
        <w:br w:type="page"/>
      </w:r>
      <w:bookmarkStart w:id="119" w:name="_Toc7431213"/>
      <w:bookmarkStart w:id="120" w:name="_Toc7439272"/>
      <w:bookmarkStart w:id="121" w:name="_Toc7439658"/>
      <w:r w:rsidRPr="00B22CD7">
        <w:rPr>
          <w:rFonts w:asciiTheme="minorHAnsi" w:eastAsia="Times New Roman" w:hAnsiTheme="minorHAnsi" w:cstheme="minorHAnsi"/>
          <w:bCs/>
          <w:iCs/>
          <w:color w:val="auto"/>
          <w:sz w:val="24"/>
          <w:szCs w:val="24"/>
          <w:lang w:eastAsia="en-US"/>
        </w:rPr>
        <w:t>ARRANGEMENT 22(b): INDOOR AREAS</w:t>
      </w:r>
      <w:bookmarkEnd w:id="119"/>
      <w:bookmarkEnd w:id="120"/>
      <w:bookmarkEnd w:id="121"/>
    </w:p>
    <w:p w:rsidR="000F7B82" w:rsidRPr="00B22CD7" w:rsidRDefault="000F7B82" w:rsidP="000F7B82">
      <w:pPr>
        <w:shd w:val="clear" w:color="auto" w:fill="1F497D"/>
        <w:spacing w:after="0" w:line="240" w:lineRule="auto"/>
        <w:ind w:left="0" w:firstLine="0"/>
        <w:outlineLvl w:val="1"/>
        <w:rPr>
          <w:rFonts w:asciiTheme="minorHAnsi" w:eastAsia="Times New Roman" w:hAnsiTheme="minorHAnsi" w:cstheme="minorHAnsi"/>
          <w:b/>
          <w:bCs/>
          <w:iCs/>
          <w:color w:val="auto"/>
          <w:sz w:val="24"/>
          <w:szCs w:val="24"/>
          <w:lang w:eastAsia="en-US"/>
        </w:rPr>
      </w:pP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r w:rsidRPr="00B22CD7">
        <w:rPr>
          <w:rFonts w:asciiTheme="minorHAnsi" w:eastAsia="Times New Roman" w:hAnsiTheme="minorHAnsi" w:cstheme="minorHAnsi"/>
          <w:b/>
          <w:bCs/>
          <w:iCs/>
          <w:color w:val="auto"/>
          <w:sz w:val="24"/>
          <w:szCs w:val="24"/>
          <w:lang w:eastAsia="en-US"/>
        </w:rPr>
        <w:tab/>
      </w:r>
      <w:r w:rsidRPr="00B22CD7">
        <w:rPr>
          <w:rFonts w:asciiTheme="minorHAnsi" w:eastAsia="Times New Roman" w:hAnsiTheme="minorHAnsi" w:cstheme="minorHAnsi"/>
          <w:b/>
          <w:bCs/>
          <w:iCs/>
          <w:color w:val="auto"/>
          <w:sz w:val="24"/>
          <w:szCs w:val="24"/>
          <w:lang w:eastAsia="en-US"/>
        </w:rPr>
        <w:tab/>
      </w:r>
      <w:r w:rsidRPr="00B22CD7">
        <w:rPr>
          <w:rFonts w:asciiTheme="minorHAnsi" w:eastAsia="Times New Roman" w:hAnsiTheme="minorHAnsi" w:cstheme="minorHAnsi"/>
          <w:b/>
          <w:bCs/>
          <w:iCs/>
          <w:color w:val="auto"/>
          <w:sz w:val="24"/>
          <w:szCs w:val="24"/>
          <w:lang w:eastAsia="en-US"/>
        </w:rPr>
        <w:tab/>
      </w:r>
      <w:r w:rsidRPr="00B22CD7">
        <w:rPr>
          <w:rFonts w:asciiTheme="minorHAnsi" w:eastAsia="Times New Roman" w:hAnsiTheme="minorHAnsi" w:cstheme="minorHAnsi"/>
          <w:b/>
          <w:bCs/>
          <w:iCs/>
          <w:color w:val="auto"/>
          <w:sz w:val="24"/>
          <w:szCs w:val="24"/>
          <w:lang w:eastAsia="en-US"/>
        </w:rPr>
        <w:tab/>
      </w: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Staff toilets, drinking water, change and rest facilities, heating, ventilation, lighting, temperature, safe traffic routes and staircases are all covered in the document referred to below:</w:t>
      </w:r>
    </w:p>
    <w:p w:rsidR="000F7B82" w:rsidRPr="00B22CD7" w:rsidRDefault="000F7B82" w:rsidP="000F7B82">
      <w:pPr>
        <w:tabs>
          <w:tab w:val="left" w:pos="-1099"/>
          <w:tab w:val="left" w:pos="-720"/>
          <w:tab w:val="left" w:pos="0"/>
          <w:tab w:val="left" w:pos="3930"/>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ab/>
      </w: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The Workplace (Health Safety Welfare) Regulations 1992  </w:t>
      </w: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B22CD7">
        <w:rPr>
          <w:rFonts w:asciiTheme="minorHAnsi" w:eastAsia="Times New Roman" w:hAnsiTheme="minorHAnsi" w:cstheme="minorHAnsi"/>
          <w:color w:val="auto"/>
          <w:sz w:val="24"/>
          <w:szCs w:val="24"/>
          <w:lang w:eastAsia="en-US"/>
        </w:rPr>
        <w:t xml:space="preserve">Please </w:t>
      </w:r>
      <w:r w:rsidRPr="003B245D">
        <w:rPr>
          <w:rFonts w:asciiTheme="minorHAnsi" w:eastAsia="Times New Roman" w:hAnsiTheme="minorHAnsi" w:cstheme="minorHAnsi"/>
          <w:color w:val="auto"/>
          <w:sz w:val="24"/>
          <w:szCs w:val="24"/>
          <w:lang w:eastAsia="en-US"/>
        </w:rPr>
        <w:t xml:space="preserve">refer to link: </w:t>
      </w:r>
      <w:hyperlink r:id="rId37" w:history="1">
        <w:r w:rsidRPr="003B245D">
          <w:rPr>
            <w:rFonts w:asciiTheme="minorHAnsi" w:eastAsia="Times New Roman" w:hAnsiTheme="minorHAnsi" w:cstheme="minorHAnsi"/>
            <w:color w:val="auto"/>
            <w:sz w:val="24"/>
            <w:szCs w:val="24"/>
            <w:u w:val="single"/>
            <w:lang w:eastAsia="en-US"/>
          </w:rPr>
          <w:t>http://www.hse.gov.uk/pubns/books/l24.htm</w:t>
        </w:r>
      </w:hyperlink>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B25DC7"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Mark Hale</w:t>
      </w:r>
      <w:r w:rsidR="000F7B82" w:rsidRPr="003B245D">
        <w:rPr>
          <w:rFonts w:asciiTheme="minorHAnsi" w:eastAsia="Times New Roman" w:hAnsiTheme="minorHAnsi" w:cstheme="minorHAnsi"/>
          <w:color w:val="auto"/>
          <w:sz w:val="24"/>
          <w:szCs w:val="24"/>
          <w:lang w:eastAsia="en-US"/>
        </w:rPr>
        <w:t xml:space="preserve"> is responsible for the management of the building, including general day to day building issues, statutory compliance, and condition surveys. All staff with any building concerns/welfare, should report to </w:t>
      </w:r>
      <w:r w:rsidRPr="003B245D">
        <w:rPr>
          <w:rFonts w:asciiTheme="minorHAnsi" w:eastAsia="Times New Roman" w:hAnsiTheme="minorHAnsi" w:cstheme="minorHAnsi"/>
          <w:color w:val="auto"/>
          <w:sz w:val="24"/>
          <w:szCs w:val="24"/>
          <w:lang w:eastAsia="en-US"/>
        </w:rPr>
        <w:t>Mark Hale.</w:t>
      </w: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 xml:space="preserve">Daily, weekly, monthly, termly, annual checks, inspections, safety tours are completed by </w:t>
      </w:r>
      <w:r w:rsidR="00B25DC7" w:rsidRPr="003B245D">
        <w:rPr>
          <w:rFonts w:asciiTheme="minorHAnsi" w:eastAsia="Times New Roman" w:hAnsiTheme="minorHAnsi" w:cstheme="minorHAnsi"/>
          <w:color w:val="auto"/>
          <w:sz w:val="24"/>
          <w:szCs w:val="24"/>
          <w:lang w:eastAsia="en-US"/>
        </w:rPr>
        <w:t>Jimmy Woodham</w:t>
      </w:r>
      <w:r w:rsidRPr="003B245D">
        <w:rPr>
          <w:rFonts w:asciiTheme="minorHAnsi" w:eastAsia="Times New Roman" w:hAnsiTheme="minorHAnsi" w:cstheme="minorHAnsi"/>
          <w:color w:val="auto"/>
          <w:sz w:val="24"/>
          <w:szCs w:val="24"/>
          <w:lang w:eastAsia="en-US"/>
        </w:rPr>
        <w:t xml:space="preserve"> and managed by </w:t>
      </w:r>
      <w:r w:rsidR="00B25DC7" w:rsidRPr="003B245D">
        <w:rPr>
          <w:rFonts w:asciiTheme="minorHAnsi" w:eastAsia="Times New Roman" w:hAnsiTheme="minorHAnsi" w:cstheme="minorHAnsi"/>
          <w:color w:val="auto"/>
          <w:sz w:val="24"/>
          <w:szCs w:val="24"/>
          <w:lang w:eastAsia="en-US"/>
        </w:rPr>
        <w:t>Mark Hale</w:t>
      </w:r>
      <w:r w:rsidRPr="003B245D">
        <w:rPr>
          <w:rFonts w:asciiTheme="minorHAnsi" w:eastAsia="Times New Roman" w:hAnsiTheme="minorHAnsi" w:cstheme="minorHAnsi"/>
          <w:color w:val="auto"/>
          <w:sz w:val="24"/>
          <w:szCs w:val="24"/>
          <w:lang w:eastAsia="en-US"/>
        </w:rPr>
        <w:t xml:space="preserve">. </w:t>
      </w: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836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84"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1099"/>
          <w:tab w:val="left" w:pos="-720"/>
          <w:tab w:val="left" w:pos="0"/>
          <w:tab w:val="left" w:pos="720"/>
          <w:tab w:val="left" w:pos="1440"/>
          <w:tab w:val="left" w:pos="1710"/>
          <w:tab w:val="left" w:pos="2340"/>
          <w:tab w:val="left" w:pos="2610"/>
        </w:tabs>
        <w:spacing w:after="0" w:line="240"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B22CD7">
        <w:rPr>
          <w:rFonts w:asciiTheme="minorHAnsi" w:eastAsia="Times New Roman" w:hAnsiTheme="minorHAnsi" w:cstheme="minorHAnsi"/>
          <w:b/>
          <w:bCs/>
          <w:iCs/>
          <w:color w:val="auto"/>
          <w:sz w:val="24"/>
          <w:szCs w:val="24"/>
          <w:lang w:eastAsia="en-US"/>
        </w:rPr>
        <w:br w:type="page"/>
      </w:r>
      <w:bookmarkStart w:id="122" w:name="_Toc7431214"/>
      <w:bookmarkStart w:id="123" w:name="_Toc7439273"/>
      <w:bookmarkStart w:id="124" w:name="_Toc7439659"/>
      <w:r w:rsidRPr="00B22CD7">
        <w:rPr>
          <w:rFonts w:asciiTheme="minorHAnsi" w:eastAsia="Times New Roman" w:hAnsiTheme="minorHAnsi" w:cstheme="minorHAnsi"/>
          <w:bCs/>
          <w:iCs/>
          <w:color w:val="auto"/>
          <w:sz w:val="24"/>
          <w:szCs w:val="24"/>
          <w:lang w:eastAsia="en-US"/>
        </w:rPr>
        <w:t>ARRANGEMENT 23: SWIMMING POOL</w:t>
      </w:r>
      <w:bookmarkEnd w:id="122"/>
      <w:bookmarkEnd w:id="123"/>
      <w:bookmarkEnd w:id="124"/>
    </w:p>
    <w:p w:rsidR="000F7B82" w:rsidRPr="00B22CD7"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B22CD7" w:rsidRDefault="000F7B82" w:rsidP="000F7B82">
      <w:pPr>
        <w:tabs>
          <w:tab w:val="left" w:pos="-720"/>
          <w:tab w:val="left" w:pos="0"/>
          <w:tab w:val="left" w:pos="709"/>
        </w:tabs>
        <w:suppressAutoHyphens/>
        <w:spacing w:after="0" w:line="276" w:lineRule="auto"/>
        <w:ind w:left="0" w:firstLine="0"/>
        <w:rPr>
          <w:rFonts w:asciiTheme="minorHAnsi" w:eastAsia="Times New Roman" w:hAnsiTheme="minorHAnsi" w:cstheme="minorHAnsi"/>
          <w:color w:val="auto"/>
          <w:sz w:val="24"/>
          <w:szCs w:val="24"/>
          <w:lang w:eastAsia="en-US"/>
        </w:rPr>
      </w:pPr>
    </w:p>
    <w:p w:rsidR="000F7B82" w:rsidRPr="00B25DC7" w:rsidRDefault="00B25DC7" w:rsidP="000F7B82">
      <w:pPr>
        <w:spacing w:after="0" w:line="276" w:lineRule="auto"/>
        <w:ind w:left="0" w:firstLine="0"/>
        <w:jc w:val="left"/>
        <w:rPr>
          <w:rFonts w:eastAsia="Times New Roman"/>
          <w:color w:val="auto"/>
          <w:sz w:val="24"/>
          <w:szCs w:val="24"/>
          <w:lang w:eastAsia="en-US"/>
        </w:rPr>
      </w:pPr>
      <w:proofErr w:type="spellStart"/>
      <w:r>
        <w:rPr>
          <w:rFonts w:eastAsia="Times New Roman"/>
          <w:color w:val="0000FF"/>
          <w:sz w:val="24"/>
          <w:szCs w:val="24"/>
          <w:lang w:eastAsia="en-US"/>
        </w:rPr>
        <w:t>na</w:t>
      </w:r>
      <w:proofErr w:type="spellEnd"/>
    </w:p>
    <w:p w:rsidR="000F7B82" w:rsidRPr="005446A0"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0F7B82">
        <w:rPr>
          <w:rFonts w:eastAsia="Times New Roman" w:cs="Times New Roman"/>
          <w:b/>
          <w:bCs/>
          <w:iCs/>
          <w:color w:val="auto"/>
          <w:sz w:val="24"/>
          <w:szCs w:val="24"/>
          <w:lang w:eastAsia="en-US"/>
        </w:rPr>
        <w:br w:type="page"/>
      </w:r>
      <w:bookmarkStart w:id="125" w:name="_Toc7431215"/>
      <w:bookmarkStart w:id="126" w:name="_Toc7439274"/>
      <w:bookmarkStart w:id="127" w:name="_Toc7439660"/>
      <w:r w:rsidRPr="005446A0">
        <w:rPr>
          <w:rFonts w:asciiTheme="minorHAnsi" w:eastAsia="Times New Roman" w:hAnsiTheme="minorHAnsi" w:cstheme="minorHAnsi"/>
          <w:bCs/>
          <w:iCs/>
          <w:color w:val="auto"/>
          <w:sz w:val="24"/>
          <w:szCs w:val="24"/>
          <w:lang w:eastAsia="en-US"/>
        </w:rPr>
        <w:t>ARRANGEMENT 24: MANAGEMENT OF CONTRACTORS</w:t>
      </w:r>
      <w:bookmarkEnd w:id="125"/>
      <w:bookmarkEnd w:id="126"/>
      <w:bookmarkEnd w:id="127"/>
    </w:p>
    <w:p w:rsidR="000F7B82" w:rsidRPr="005446A0" w:rsidRDefault="000F7B82" w:rsidP="000F7B82">
      <w:pPr>
        <w:shd w:val="clear" w:color="auto" w:fill="1F497D"/>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b/>
          <w:color w:val="auto"/>
          <w:sz w:val="24"/>
          <w:szCs w:val="24"/>
          <w:lang w:eastAsia="en-US"/>
        </w:rPr>
      </w:pPr>
    </w:p>
    <w:p w:rsidR="000F7B82" w:rsidRPr="005446A0"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b/>
          <w:color w:val="auto"/>
          <w:sz w:val="24"/>
          <w:szCs w:val="24"/>
          <w:lang w:eastAsia="en-US"/>
        </w:rPr>
      </w:pP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931"/>
          <w:tab w:val="left" w:pos="9072"/>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bCs/>
          <w:color w:val="auto"/>
          <w:spacing w:val="-3"/>
          <w:sz w:val="24"/>
          <w:szCs w:val="24"/>
          <w:lang w:eastAsia="en-US"/>
        </w:rPr>
        <w:t xml:space="preserve">All contractors used by the school shall ensure compliance with </w:t>
      </w:r>
      <w:r w:rsidRPr="005446A0">
        <w:rPr>
          <w:rFonts w:asciiTheme="minorHAnsi" w:eastAsia="Times New Roman" w:hAnsiTheme="minorHAnsi" w:cstheme="minorHAnsi"/>
          <w:color w:val="auto"/>
          <w:sz w:val="24"/>
          <w:szCs w:val="24"/>
          <w:lang w:eastAsia="en-US"/>
        </w:rPr>
        <w:t xml:space="preserve">relevant health and safety legislation, guidance and good practice. All </w:t>
      </w:r>
      <w:r w:rsidRPr="003B245D">
        <w:rPr>
          <w:rFonts w:asciiTheme="minorHAnsi" w:eastAsia="Times New Roman" w:hAnsiTheme="minorHAnsi" w:cstheme="minorHAnsi"/>
          <w:color w:val="auto"/>
          <w:sz w:val="24"/>
          <w:szCs w:val="24"/>
          <w:lang w:eastAsia="en-US"/>
        </w:rPr>
        <w:t xml:space="preserve">contractors must report to reception where they will be asked to sign the visitors’ book and wear an identification badge.  Contractors will be issued with guidance on fire procedures, local management arrangements and vehicle movement restrictions.  </w:t>
      </w:r>
      <w:r w:rsidR="005446A0" w:rsidRPr="003B245D">
        <w:rPr>
          <w:rFonts w:asciiTheme="minorHAnsi" w:eastAsia="Times New Roman" w:hAnsiTheme="minorHAnsi" w:cstheme="minorHAnsi"/>
          <w:color w:val="auto"/>
          <w:sz w:val="24"/>
          <w:szCs w:val="24"/>
          <w:lang w:eastAsia="en-US"/>
        </w:rPr>
        <w:t>Mark Hale</w:t>
      </w:r>
      <w:r w:rsidRPr="003B245D">
        <w:rPr>
          <w:rFonts w:asciiTheme="minorHAnsi" w:eastAsia="Times New Roman" w:hAnsiTheme="minorHAnsi" w:cstheme="minorHAnsi"/>
          <w:color w:val="auto"/>
          <w:sz w:val="24"/>
          <w:szCs w:val="24"/>
          <w:lang w:eastAsia="en-US"/>
        </w:rPr>
        <w:t xml:space="preserve"> is responsible for monitoring areas where the contractor’s work may directly affect staff and pupils and for keeping records of all contractor work.</w:t>
      </w: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b/>
          <w:color w:val="auto"/>
          <w:sz w:val="24"/>
          <w:szCs w:val="24"/>
          <w:lang w:eastAsia="en-US"/>
        </w:rPr>
      </w:pP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b/>
          <w:color w:val="auto"/>
          <w:sz w:val="24"/>
          <w:szCs w:val="24"/>
          <w:lang w:eastAsia="en-US"/>
        </w:rPr>
      </w:pPr>
      <w:r w:rsidRPr="003B245D">
        <w:rPr>
          <w:rFonts w:asciiTheme="minorHAnsi" w:eastAsia="Times New Roman" w:hAnsiTheme="minorHAnsi" w:cstheme="minorHAnsi"/>
          <w:b/>
          <w:color w:val="auto"/>
          <w:sz w:val="24"/>
          <w:szCs w:val="24"/>
          <w:lang w:eastAsia="en-US"/>
        </w:rPr>
        <w:t>School managed projects</w:t>
      </w:r>
    </w:p>
    <w:p w:rsidR="000F7B82" w:rsidRPr="003B245D" w:rsidRDefault="000F7B82" w:rsidP="000F7B82">
      <w:pPr>
        <w:widowControl w:val="0"/>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spacing w:after="0" w:line="276" w:lineRule="auto"/>
        <w:ind w:left="0" w:firstLine="0"/>
        <w:rPr>
          <w:rFonts w:asciiTheme="minorHAnsi" w:eastAsia="Times New Roman" w:hAnsiTheme="minorHAnsi" w:cstheme="minorHAnsi"/>
          <w:snapToGrid w:val="0"/>
          <w:color w:val="auto"/>
          <w:sz w:val="24"/>
          <w:szCs w:val="24"/>
          <w:lang w:eastAsia="en-US"/>
        </w:rPr>
      </w:pPr>
      <w:r w:rsidRPr="003B245D">
        <w:rPr>
          <w:rFonts w:asciiTheme="minorHAnsi" w:eastAsia="Times New Roman" w:hAnsiTheme="minorHAnsi" w:cstheme="minorHAnsi"/>
          <w:snapToGrid w:val="0"/>
          <w:color w:val="auto"/>
          <w:sz w:val="24"/>
          <w:szCs w:val="24"/>
          <w:lang w:eastAsia="en-US"/>
        </w:rPr>
        <w:t xml:space="preserve">Where the school undertakes projects direct the Governing Body would be considered the ‘client’ and therefore have additional statutory obligations. </w:t>
      </w:r>
    </w:p>
    <w:p w:rsidR="000F7B82" w:rsidRPr="003B245D" w:rsidRDefault="000F7B82" w:rsidP="000F7B82">
      <w:pPr>
        <w:widowControl w:val="0"/>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3B245D" w:rsidRDefault="000F7B82" w:rsidP="000F7B82">
      <w:pPr>
        <w:widowControl w:val="0"/>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spacing w:after="0" w:line="276" w:lineRule="auto"/>
        <w:ind w:left="0" w:firstLine="0"/>
        <w:rPr>
          <w:rFonts w:asciiTheme="minorHAnsi" w:eastAsia="Times New Roman" w:hAnsiTheme="minorHAnsi" w:cstheme="minorHAnsi"/>
          <w:snapToGrid w:val="0"/>
          <w:color w:val="auto"/>
          <w:spacing w:val="-3"/>
          <w:sz w:val="24"/>
          <w:szCs w:val="24"/>
          <w:lang w:eastAsia="en-US"/>
        </w:rPr>
      </w:pPr>
      <w:r w:rsidRPr="003B245D">
        <w:rPr>
          <w:rFonts w:asciiTheme="minorHAnsi" w:eastAsia="Times New Roman" w:hAnsiTheme="minorHAnsi" w:cstheme="minorHAnsi"/>
          <w:snapToGrid w:val="0"/>
          <w:color w:val="auto"/>
          <w:sz w:val="24"/>
          <w:szCs w:val="24"/>
          <w:lang w:eastAsia="en-US"/>
        </w:rPr>
        <w:t>These are managed by</w:t>
      </w:r>
      <w:r w:rsidR="005446A0" w:rsidRPr="003B245D">
        <w:rPr>
          <w:rFonts w:asciiTheme="minorHAnsi" w:eastAsia="Times New Roman" w:hAnsiTheme="minorHAnsi" w:cstheme="minorHAnsi"/>
          <w:snapToGrid w:val="0"/>
          <w:color w:val="auto"/>
          <w:sz w:val="24"/>
          <w:szCs w:val="24"/>
          <w:lang w:eastAsia="en-US"/>
        </w:rPr>
        <w:t xml:space="preserve"> Mark Hale in conjunction with RCDOW</w:t>
      </w:r>
      <w:r w:rsidRPr="003B245D">
        <w:rPr>
          <w:rFonts w:asciiTheme="minorHAnsi" w:eastAsia="Times New Roman" w:hAnsiTheme="minorHAnsi" w:cstheme="minorHAnsi"/>
          <w:snapToGrid w:val="0"/>
          <w:color w:val="auto"/>
          <w:sz w:val="24"/>
          <w:szCs w:val="24"/>
          <w:lang w:eastAsia="en-US"/>
        </w:rPr>
        <w:t xml:space="preserve"> who will </w:t>
      </w:r>
      <w:r w:rsidRPr="003B245D">
        <w:rPr>
          <w:rFonts w:asciiTheme="minorHAnsi" w:eastAsia="Times New Roman" w:hAnsiTheme="minorHAnsi" w:cstheme="minorHAnsi"/>
          <w:snapToGrid w:val="0"/>
          <w:color w:val="auto"/>
          <w:spacing w:val="-3"/>
          <w:sz w:val="24"/>
          <w:szCs w:val="24"/>
          <w:lang w:eastAsia="en-US"/>
        </w:rPr>
        <w:t xml:space="preserve">ensure that </w:t>
      </w:r>
      <w:proofErr w:type="gramStart"/>
      <w:r w:rsidRPr="003B245D">
        <w:rPr>
          <w:rFonts w:asciiTheme="minorHAnsi" w:eastAsia="Times New Roman" w:hAnsiTheme="minorHAnsi" w:cstheme="minorHAnsi"/>
          <w:bCs/>
          <w:snapToGrid w:val="0"/>
          <w:color w:val="auto"/>
          <w:spacing w:val="-3"/>
          <w:sz w:val="24"/>
          <w:szCs w:val="24"/>
          <w:lang w:eastAsia="en-US"/>
        </w:rPr>
        <w:t>landlords</w:t>
      </w:r>
      <w:proofErr w:type="gramEnd"/>
      <w:r w:rsidRPr="003B245D">
        <w:rPr>
          <w:rFonts w:asciiTheme="minorHAnsi" w:eastAsia="Times New Roman" w:hAnsiTheme="minorHAnsi" w:cstheme="minorHAnsi"/>
          <w:bCs/>
          <w:snapToGrid w:val="0"/>
          <w:color w:val="auto"/>
          <w:spacing w:val="-3"/>
          <w:sz w:val="24"/>
          <w:szCs w:val="24"/>
          <w:lang w:eastAsia="en-US"/>
        </w:rPr>
        <w:t xml:space="preserve"> consent has been obtained and, </w:t>
      </w:r>
      <w:r w:rsidRPr="003B245D">
        <w:rPr>
          <w:rFonts w:asciiTheme="minorHAnsi" w:eastAsia="Times New Roman" w:hAnsiTheme="minorHAnsi" w:cstheme="minorHAnsi"/>
          <w:snapToGrid w:val="0"/>
          <w:color w:val="auto"/>
          <w:spacing w:val="-3"/>
          <w:sz w:val="24"/>
          <w:szCs w:val="24"/>
          <w:lang w:eastAsia="en-US"/>
        </w:rPr>
        <w:t>where applicable,</w:t>
      </w:r>
      <w:r w:rsidRPr="003B245D">
        <w:rPr>
          <w:rFonts w:asciiTheme="minorHAnsi" w:eastAsia="Times New Roman" w:hAnsiTheme="minorHAnsi" w:cstheme="minorHAnsi"/>
          <w:bCs/>
          <w:snapToGrid w:val="0"/>
          <w:color w:val="auto"/>
          <w:spacing w:val="-3"/>
          <w:sz w:val="24"/>
          <w:szCs w:val="24"/>
          <w:lang w:eastAsia="en-US"/>
        </w:rPr>
        <w:t xml:space="preserve"> all statutory approvals, such as planning permission and building regulations have been sought. This would include </w:t>
      </w:r>
      <w:r w:rsidRPr="003B245D">
        <w:rPr>
          <w:rFonts w:asciiTheme="minorHAnsi" w:eastAsia="Times New Roman" w:hAnsiTheme="minorHAnsi" w:cstheme="minorHAnsi"/>
          <w:snapToGrid w:val="0"/>
          <w:color w:val="auto"/>
          <w:sz w:val="24"/>
          <w:szCs w:val="24"/>
          <w:lang w:eastAsia="en-US"/>
        </w:rPr>
        <w:t>whether CDM</w:t>
      </w:r>
      <w:r w:rsidRPr="003B245D">
        <w:rPr>
          <w:rFonts w:asciiTheme="minorHAnsi" w:eastAsia="Times New Roman" w:hAnsiTheme="minorHAnsi" w:cstheme="minorHAnsi"/>
          <w:snapToGrid w:val="0"/>
          <w:color w:val="auto"/>
          <w:sz w:val="24"/>
          <w:szCs w:val="24"/>
          <w:vertAlign w:val="superscript"/>
          <w:lang w:eastAsia="en-US"/>
        </w:rPr>
        <w:footnoteReference w:id="4"/>
      </w:r>
      <w:r w:rsidRPr="003B245D">
        <w:rPr>
          <w:rFonts w:asciiTheme="minorHAnsi" w:eastAsia="Times New Roman" w:hAnsiTheme="minorHAnsi" w:cstheme="minorHAnsi"/>
          <w:snapToGrid w:val="0"/>
          <w:color w:val="auto"/>
          <w:sz w:val="24"/>
          <w:szCs w:val="24"/>
          <w:lang w:eastAsia="en-US"/>
        </w:rPr>
        <w:t xml:space="preserve"> regulations will apply.</w:t>
      </w:r>
      <w:r w:rsidRPr="003B245D">
        <w:rPr>
          <w:rFonts w:asciiTheme="minorHAnsi" w:eastAsia="Times New Roman" w:hAnsiTheme="minorHAnsi" w:cstheme="minorHAnsi"/>
          <w:snapToGrid w:val="0"/>
          <w:color w:val="auto"/>
          <w:spacing w:val="-3"/>
          <w:sz w:val="24"/>
          <w:szCs w:val="24"/>
          <w:lang w:eastAsia="en-US"/>
        </w:rPr>
        <w:t xml:space="preserve"> </w:t>
      </w:r>
    </w:p>
    <w:p w:rsidR="000F7B82" w:rsidRPr="003B245D" w:rsidRDefault="000F7B82" w:rsidP="000F7B82">
      <w:pPr>
        <w:widowControl w:val="0"/>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spacing w:after="0" w:line="276" w:lineRule="auto"/>
        <w:ind w:left="0" w:firstLine="0"/>
        <w:rPr>
          <w:rFonts w:asciiTheme="minorHAnsi" w:eastAsia="Times New Roman" w:hAnsiTheme="minorHAnsi" w:cstheme="minorHAnsi"/>
          <w:snapToGrid w:val="0"/>
          <w:color w:val="auto"/>
          <w:sz w:val="24"/>
          <w:szCs w:val="24"/>
          <w:lang w:eastAsia="en-US"/>
        </w:rPr>
      </w:pPr>
    </w:p>
    <w:p w:rsidR="005446A0" w:rsidRPr="003B245D" w:rsidRDefault="000F7B82" w:rsidP="000F7B82">
      <w:pPr>
        <w:widowControl w:val="0"/>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spacing w:after="0" w:line="276" w:lineRule="auto"/>
        <w:ind w:left="0" w:firstLine="0"/>
        <w:rPr>
          <w:rFonts w:asciiTheme="minorHAnsi" w:eastAsia="Times New Roman" w:hAnsiTheme="minorHAnsi" w:cstheme="minorHAnsi"/>
          <w:snapToGrid w:val="0"/>
          <w:color w:val="auto"/>
          <w:sz w:val="24"/>
          <w:szCs w:val="24"/>
          <w:lang w:eastAsia="en-US"/>
        </w:rPr>
      </w:pPr>
      <w:r w:rsidRPr="003B245D">
        <w:rPr>
          <w:rFonts w:asciiTheme="minorHAnsi" w:eastAsia="Times New Roman" w:hAnsiTheme="minorHAnsi" w:cstheme="minorHAnsi"/>
          <w:snapToGrid w:val="0"/>
          <w:color w:val="auto"/>
          <w:sz w:val="24"/>
          <w:szCs w:val="24"/>
          <w:lang w:eastAsia="en-US"/>
        </w:rPr>
        <w:t xml:space="preserve">To ensure contractor competency the school uses London Borough of Tower Hamlets registered contractors. These contractors have satisfied the Council that they understand and abide by health and safety regulations. </w:t>
      </w:r>
      <w:r w:rsidR="005446A0" w:rsidRPr="003B245D">
        <w:rPr>
          <w:rFonts w:asciiTheme="minorHAnsi" w:eastAsia="Times New Roman" w:hAnsiTheme="minorHAnsi" w:cstheme="minorHAnsi"/>
          <w:snapToGrid w:val="0"/>
          <w:color w:val="auto"/>
          <w:sz w:val="24"/>
          <w:szCs w:val="24"/>
          <w:lang w:eastAsia="en-US"/>
        </w:rPr>
        <w:t xml:space="preserve"> W</w:t>
      </w:r>
      <w:r w:rsidRPr="003B245D">
        <w:rPr>
          <w:rFonts w:asciiTheme="minorHAnsi" w:eastAsia="Times New Roman" w:hAnsiTheme="minorHAnsi" w:cstheme="minorHAnsi"/>
          <w:snapToGrid w:val="0"/>
          <w:color w:val="auto"/>
          <w:sz w:val="24"/>
          <w:szCs w:val="24"/>
          <w:lang w:eastAsia="en-US"/>
        </w:rPr>
        <w:t xml:space="preserve">here </w:t>
      </w:r>
      <w:proofErr w:type="gramStart"/>
      <w:r w:rsidRPr="003B245D">
        <w:rPr>
          <w:rFonts w:asciiTheme="minorHAnsi" w:eastAsia="Times New Roman" w:hAnsiTheme="minorHAnsi" w:cstheme="minorHAnsi"/>
          <w:snapToGrid w:val="0"/>
          <w:color w:val="auto"/>
          <w:sz w:val="24"/>
          <w:szCs w:val="24"/>
          <w:lang w:eastAsia="en-US"/>
        </w:rPr>
        <w:t>non r</w:t>
      </w:r>
      <w:r w:rsidR="005446A0" w:rsidRPr="003B245D">
        <w:rPr>
          <w:rFonts w:asciiTheme="minorHAnsi" w:eastAsia="Times New Roman" w:hAnsiTheme="minorHAnsi" w:cstheme="minorHAnsi"/>
          <w:snapToGrid w:val="0"/>
          <w:color w:val="auto"/>
          <w:sz w:val="24"/>
          <w:szCs w:val="24"/>
          <w:lang w:eastAsia="en-US"/>
        </w:rPr>
        <w:t>egistered</w:t>
      </w:r>
      <w:proofErr w:type="gramEnd"/>
      <w:r w:rsidR="005446A0" w:rsidRPr="003B245D">
        <w:rPr>
          <w:rFonts w:asciiTheme="minorHAnsi" w:eastAsia="Times New Roman" w:hAnsiTheme="minorHAnsi" w:cstheme="minorHAnsi"/>
          <w:snapToGrid w:val="0"/>
          <w:color w:val="auto"/>
          <w:sz w:val="24"/>
          <w:szCs w:val="24"/>
          <w:lang w:eastAsia="en-US"/>
        </w:rPr>
        <w:t xml:space="preserve"> contractors are used </w:t>
      </w:r>
    </w:p>
    <w:p w:rsidR="000F7B82" w:rsidRPr="003B245D" w:rsidRDefault="005446A0" w:rsidP="000F7B82">
      <w:pPr>
        <w:widowControl w:val="0"/>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spacing w:after="0" w:line="276" w:lineRule="auto"/>
        <w:ind w:left="0" w:firstLine="0"/>
        <w:rPr>
          <w:rFonts w:asciiTheme="minorHAnsi" w:eastAsia="Times New Roman" w:hAnsiTheme="minorHAnsi" w:cstheme="minorHAnsi"/>
          <w:i/>
          <w:snapToGrid w:val="0"/>
          <w:color w:val="auto"/>
          <w:sz w:val="24"/>
          <w:szCs w:val="24"/>
          <w:lang w:eastAsia="en-US"/>
        </w:rPr>
      </w:pPr>
      <w:r w:rsidRPr="003B245D">
        <w:rPr>
          <w:rFonts w:asciiTheme="minorHAnsi" w:eastAsia="Times New Roman" w:hAnsiTheme="minorHAnsi" w:cstheme="minorHAnsi"/>
          <w:snapToGrid w:val="0"/>
          <w:color w:val="auto"/>
          <w:sz w:val="24"/>
          <w:szCs w:val="24"/>
          <w:lang w:eastAsia="en-US"/>
        </w:rPr>
        <w:t>Mark Hale</w:t>
      </w:r>
      <w:r w:rsidR="000F7B82" w:rsidRPr="003B245D">
        <w:rPr>
          <w:rFonts w:asciiTheme="minorHAnsi" w:eastAsia="Times New Roman" w:hAnsiTheme="minorHAnsi" w:cstheme="minorHAnsi"/>
          <w:snapToGrid w:val="0"/>
          <w:color w:val="auto"/>
          <w:sz w:val="24"/>
          <w:szCs w:val="24"/>
          <w:lang w:eastAsia="en-US"/>
        </w:rPr>
        <w:t xml:space="preserve"> will undertake appropriate competency checks</w:t>
      </w:r>
      <w:r w:rsidRPr="003B245D">
        <w:rPr>
          <w:rFonts w:asciiTheme="minorHAnsi" w:eastAsia="Times New Roman" w:hAnsiTheme="minorHAnsi" w:cstheme="minorHAnsi"/>
          <w:snapToGrid w:val="0"/>
          <w:color w:val="auto"/>
          <w:sz w:val="24"/>
          <w:szCs w:val="24"/>
          <w:lang w:eastAsia="en-US"/>
        </w:rPr>
        <w:t xml:space="preserve"> prior to engaging a contractor.</w:t>
      </w:r>
    </w:p>
    <w:p w:rsidR="000F7B82" w:rsidRPr="003B245D" w:rsidRDefault="000F7B82" w:rsidP="000F7B82">
      <w:pPr>
        <w:widowControl w:val="0"/>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spacing w:after="0" w:line="276" w:lineRule="auto"/>
        <w:ind w:left="0" w:firstLine="0"/>
        <w:rPr>
          <w:rFonts w:asciiTheme="minorHAnsi" w:eastAsia="Times New Roman" w:hAnsiTheme="minorHAnsi" w:cstheme="minorHAnsi"/>
          <w:i/>
          <w:snapToGrid w:val="0"/>
          <w:color w:val="auto"/>
          <w:sz w:val="24"/>
          <w:szCs w:val="24"/>
          <w:lang w:eastAsia="en-US"/>
        </w:rPr>
      </w:pPr>
    </w:p>
    <w:p w:rsidR="000F7B82" w:rsidRPr="003B245D"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Contractors will be asked to provide risk assessments and method statements specific to the site and works to be undertaken. The school, contractor(s) and any subcontractor(s) involved will agree the risk assessment and safe systems of work to be used prior to works commencing on site.</w:t>
      </w:r>
    </w:p>
    <w:p w:rsidR="000F7B82" w:rsidRPr="003B245D"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The school has a detailed listing of all contractors, with relevant checks completed before works commence, and evidence that includes;</w:t>
      </w:r>
    </w:p>
    <w:p w:rsidR="000F7B82" w:rsidRPr="003B245D"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B56367">
      <w:pPr>
        <w:numPr>
          <w:ilvl w:val="0"/>
          <w:numId w:val="46"/>
        </w:numPr>
        <w:spacing w:after="0" w:line="276" w:lineRule="auto"/>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Health and Safety Policy</w:t>
      </w:r>
    </w:p>
    <w:p w:rsidR="000F7B82" w:rsidRPr="003B245D" w:rsidRDefault="000F7B82" w:rsidP="00B56367">
      <w:pPr>
        <w:numPr>
          <w:ilvl w:val="0"/>
          <w:numId w:val="46"/>
        </w:numPr>
        <w:spacing w:after="0" w:line="276" w:lineRule="auto"/>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Insurance</w:t>
      </w:r>
    </w:p>
    <w:p w:rsidR="000F7B82" w:rsidRPr="003B245D" w:rsidRDefault="000F7B82" w:rsidP="00B56367">
      <w:pPr>
        <w:numPr>
          <w:ilvl w:val="0"/>
          <w:numId w:val="46"/>
        </w:numPr>
        <w:spacing w:after="0" w:line="276" w:lineRule="auto"/>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References</w:t>
      </w:r>
    </w:p>
    <w:p w:rsidR="000F7B82" w:rsidRPr="003B245D" w:rsidRDefault="000F7B82" w:rsidP="00B56367">
      <w:pPr>
        <w:numPr>
          <w:ilvl w:val="0"/>
          <w:numId w:val="46"/>
        </w:numPr>
        <w:spacing w:after="0" w:line="276" w:lineRule="auto"/>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Risk assessments</w:t>
      </w:r>
    </w:p>
    <w:p w:rsidR="000F7B82" w:rsidRPr="003B245D" w:rsidRDefault="000F7B82" w:rsidP="00B56367">
      <w:pPr>
        <w:numPr>
          <w:ilvl w:val="0"/>
          <w:numId w:val="46"/>
        </w:numPr>
        <w:spacing w:after="0" w:line="276" w:lineRule="auto"/>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Training</w:t>
      </w:r>
    </w:p>
    <w:p w:rsidR="000F7B82" w:rsidRPr="003B245D" w:rsidRDefault="000F7B82" w:rsidP="00B56367">
      <w:pPr>
        <w:numPr>
          <w:ilvl w:val="0"/>
          <w:numId w:val="46"/>
        </w:numPr>
        <w:spacing w:after="0" w:line="276" w:lineRule="auto"/>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Construction Phase Plans</w:t>
      </w:r>
    </w:p>
    <w:p w:rsidR="00B25DC7" w:rsidRPr="003B245D" w:rsidRDefault="00B25DC7" w:rsidP="00B25DC7">
      <w:pPr>
        <w:spacing w:after="0" w:line="276" w:lineRule="auto"/>
        <w:rPr>
          <w:rFonts w:asciiTheme="minorHAnsi" w:eastAsia="Times New Roman" w:hAnsiTheme="minorHAnsi" w:cstheme="minorHAnsi"/>
          <w:color w:val="auto"/>
          <w:sz w:val="24"/>
          <w:szCs w:val="24"/>
          <w:lang w:eastAsia="en-US"/>
        </w:rPr>
      </w:pPr>
    </w:p>
    <w:p w:rsidR="00B25DC7" w:rsidRPr="003B245D" w:rsidRDefault="00B25DC7" w:rsidP="00B25DC7">
      <w:pPr>
        <w:spacing w:after="0" w:line="276" w:lineRule="auto"/>
        <w:rPr>
          <w:rFonts w:asciiTheme="minorHAnsi" w:eastAsia="Times New Roman" w:hAnsiTheme="minorHAnsi" w:cstheme="minorHAnsi"/>
          <w:color w:val="auto"/>
          <w:sz w:val="24"/>
          <w:szCs w:val="24"/>
          <w:lang w:eastAsia="en-US"/>
        </w:rPr>
      </w:pPr>
    </w:p>
    <w:p w:rsidR="000F7B82" w:rsidRPr="003B245D" w:rsidRDefault="000F7B82" w:rsidP="000F7B82">
      <w:pPr>
        <w:tabs>
          <w:tab w:val="left" w:pos="-720"/>
          <w:tab w:val="left" w:pos="1008"/>
          <w:tab w:val="left" w:pos="1872"/>
          <w:tab w:val="left" w:pos="3600"/>
          <w:tab w:val="left" w:pos="4464"/>
          <w:tab w:val="left" w:pos="5328"/>
          <w:tab w:val="left" w:pos="6192"/>
          <w:tab w:val="left" w:pos="7056"/>
          <w:tab w:val="left" w:pos="7920"/>
          <w:tab w:val="left" w:pos="8784"/>
        </w:tabs>
        <w:suppressAutoHyphens/>
        <w:spacing w:after="0" w:line="276" w:lineRule="auto"/>
        <w:ind w:left="360" w:firstLine="0"/>
        <w:rPr>
          <w:rFonts w:asciiTheme="minorHAnsi" w:eastAsia="Times New Roman" w:hAnsiTheme="minorHAnsi" w:cstheme="minorHAnsi"/>
          <w:color w:val="auto"/>
          <w:spacing w:val="-3"/>
          <w:sz w:val="24"/>
          <w:szCs w:val="24"/>
          <w:lang w:eastAsia="en-US"/>
        </w:rPr>
      </w:pPr>
    </w:p>
    <w:p w:rsidR="000F7B82" w:rsidRPr="003B245D" w:rsidRDefault="000F7B82" w:rsidP="000F7B82">
      <w:pPr>
        <w:keepNext/>
        <w:spacing w:before="240" w:after="60" w:line="240" w:lineRule="auto"/>
        <w:ind w:left="0" w:firstLine="0"/>
        <w:outlineLvl w:val="1"/>
        <w:rPr>
          <w:rFonts w:asciiTheme="minorHAnsi" w:eastAsia="Calibri" w:hAnsiTheme="minorHAnsi" w:cstheme="minorHAnsi"/>
          <w:bCs/>
          <w:iCs/>
          <w:color w:val="auto"/>
          <w:sz w:val="24"/>
          <w:szCs w:val="24"/>
          <w:lang w:eastAsia="en-US"/>
        </w:rPr>
      </w:pPr>
      <w:bookmarkStart w:id="128" w:name="_Toc7431216"/>
      <w:bookmarkStart w:id="129" w:name="_Toc7439275"/>
      <w:bookmarkStart w:id="130" w:name="_Toc7439661"/>
      <w:r w:rsidRPr="003B245D">
        <w:rPr>
          <w:rFonts w:asciiTheme="minorHAnsi" w:eastAsia="Calibri" w:hAnsiTheme="minorHAnsi" w:cstheme="minorHAnsi"/>
          <w:bCs/>
          <w:iCs/>
          <w:color w:val="auto"/>
          <w:sz w:val="24"/>
          <w:szCs w:val="24"/>
          <w:lang w:eastAsia="en-US"/>
        </w:rPr>
        <w:t>ARRANGEMENT 25: PERSONAL PROTECTIVE EQUIPMENT</w:t>
      </w:r>
      <w:bookmarkEnd w:id="128"/>
      <w:bookmarkEnd w:id="129"/>
      <w:bookmarkEnd w:id="130"/>
    </w:p>
    <w:p w:rsidR="000F7B82" w:rsidRPr="003B245D"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bookmarkStart w:id="131" w:name="PPE"/>
    </w:p>
    <w:p w:rsidR="000F7B82" w:rsidRPr="003B245D"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3B245D">
        <w:rPr>
          <w:rFonts w:asciiTheme="minorHAnsi" w:eastAsia="Calibri" w:hAnsiTheme="minorHAnsi" w:cstheme="minorHAnsi"/>
          <w:b/>
          <w:color w:val="auto"/>
          <w:sz w:val="24"/>
          <w:szCs w:val="24"/>
          <w:lang w:eastAsia="en-US"/>
        </w:rPr>
        <w:t>Personal Protective Equipment (PPE)</w:t>
      </w:r>
    </w:p>
    <w:bookmarkEnd w:id="131"/>
    <w:p w:rsidR="000F7B82" w:rsidRPr="003B245D"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It is the schools policy to put in place all necessary safe systems of work, control measures and engineering solutions so that use of PPE is minimised. </w:t>
      </w:r>
    </w:p>
    <w:p w:rsidR="000F7B82" w:rsidRPr="003B245D"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Where PPE is needed it must be the most appropriate for the identified risk and it will only be issued where the risk assessment identifies that it will further reduce the level of risk as low as is reasonably practicable as PPE is recognised as a safeguard of last resort since it only protects the individual wearer. </w:t>
      </w:r>
    </w:p>
    <w:p w:rsidR="000F7B82" w:rsidRPr="003B245D" w:rsidRDefault="000F7B82" w:rsidP="000F7B82">
      <w:pPr>
        <w:spacing w:after="160" w:line="276" w:lineRule="auto"/>
        <w:ind w:left="0" w:firstLine="0"/>
        <w:rPr>
          <w:rFonts w:asciiTheme="minorHAnsi" w:eastAsia="Calibri" w:hAnsiTheme="minorHAnsi" w:cstheme="minorHAnsi"/>
          <w:color w:val="auto"/>
          <w:sz w:val="24"/>
          <w:szCs w:val="24"/>
          <w:lang w:eastAsia="en-US"/>
        </w:rPr>
      </w:pPr>
      <w:r w:rsidRPr="003B245D">
        <w:rPr>
          <w:rFonts w:asciiTheme="minorHAnsi" w:eastAsia="Calibri" w:hAnsiTheme="minorHAnsi" w:cstheme="minorHAnsi"/>
          <w:b/>
          <w:color w:val="auto"/>
          <w:sz w:val="24"/>
          <w:szCs w:val="24"/>
          <w:lang w:eastAsia="en-US"/>
        </w:rPr>
        <w:t>Common Selection and Use of PPE</w:t>
      </w:r>
    </w:p>
    <w:p w:rsidR="000F7B82" w:rsidRPr="003B245D" w:rsidRDefault="000F7B82" w:rsidP="00B56367">
      <w:pPr>
        <w:numPr>
          <w:ilvl w:val="0"/>
          <w:numId w:val="18"/>
        </w:numPr>
        <w:spacing w:after="160" w:line="276" w:lineRule="auto"/>
        <w:ind w:right="-101"/>
        <w:contextualSpacing/>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PPE should be labelled to show what it protects against and is resistant to; and</w:t>
      </w:r>
    </w:p>
    <w:p w:rsidR="000F7B82" w:rsidRPr="003B245D" w:rsidRDefault="000F7B82" w:rsidP="00B56367">
      <w:pPr>
        <w:numPr>
          <w:ilvl w:val="0"/>
          <w:numId w:val="18"/>
        </w:numPr>
        <w:spacing w:after="160" w:line="276" w:lineRule="auto"/>
        <w:ind w:right="-101"/>
        <w:contextualSpacing/>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always use PPE according to the manufacturer’s instructions. </w:t>
      </w:r>
    </w:p>
    <w:p w:rsidR="000F7B82" w:rsidRPr="003B245D" w:rsidRDefault="000F7B82" w:rsidP="000F7B82">
      <w:pPr>
        <w:spacing w:after="160" w:line="276" w:lineRule="auto"/>
        <w:ind w:left="0" w:right="-101" w:firstLine="0"/>
        <w:rPr>
          <w:rFonts w:asciiTheme="minorHAnsi" w:eastAsia="Calibri" w:hAnsiTheme="minorHAnsi" w:cstheme="minorHAnsi"/>
          <w:color w:val="auto"/>
          <w:sz w:val="24"/>
          <w:szCs w:val="24"/>
          <w:lang w:eastAsia="en-US"/>
        </w:rPr>
      </w:pPr>
    </w:p>
    <w:p w:rsidR="000F7B82" w:rsidRPr="005446A0" w:rsidRDefault="000F7B82" w:rsidP="000F7B82">
      <w:pPr>
        <w:spacing w:after="160" w:line="276" w:lineRule="auto"/>
        <w:ind w:left="0" w:right="-101" w:firstLine="0"/>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The Personal Protective Equipment Regulations 2018 state that PPE on the </w:t>
      </w:r>
      <w:r w:rsidRPr="005446A0">
        <w:rPr>
          <w:rFonts w:asciiTheme="minorHAnsi" w:eastAsia="Calibri" w:hAnsiTheme="minorHAnsi" w:cstheme="minorHAnsi"/>
          <w:color w:val="auto"/>
          <w:sz w:val="24"/>
          <w:szCs w:val="24"/>
          <w:lang w:eastAsia="en-US"/>
        </w:rPr>
        <w:t xml:space="preserve">market must be supplied with relevant information on: </w:t>
      </w:r>
    </w:p>
    <w:p w:rsidR="000F7B82" w:rsidRPr="005446A0" w:rsidRDefault="000F7B82" w:rsidP="00B56367">
      <w:pPr>
        <w:numPr>
          <w:ilvl w:val="0"/>
          <w:numId w:val="17"/>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storage, use, maintenance, servicing, cleaning and disinfecting; </w:t>
      </w:r>
    </w:p>
    <w:p w:rsidR="000F7B82" w:rsidRPr="005446A0" w:rsidRDefault="000F7B82" w:rsidP="00B56367">
      <w:pPr>
        <w:numPr>
          <w:ilvl w:val="0"/>
          <w:numId w:val="17"/>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the level of protection provided by the PPE; </w:t>
      </w:r>
    </w:p>
    <w:p w:rsidR="000F7B82" w:rsidRPr="005446A0" w:rsidRDefault="000F7B82" w:rsidP="00B56367">
      <w:pPr>
        <w:numPr>
          <w:ilvl w:val="0"/>
          <w:numId w:val="17"/>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suitable PPE accessories and appropriate spare parts; </w:t>
      </w:r>
    </w:p>
    <w:p w:rsidR="000F7B82" w:rsidRPr="005446A0" w:rsidRDefault="000F7B82" w:rsidP="00B56367">
      <w:pPr>
        <w:numPr>
          <w:ilvl w:val="0"/>
          <w:numId w:val="17"/>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limitations on use; and</w:t>
      </w:r>
    </w:p>
    <w:p w:rsidR="000F7B82" w:rsidRPr="005446A0" w:rsidRDefault="000F7B82" w:rsidP="00B56367">
      <w:pPr>
        <w:numPr>
          <w:ilvl w:val="0"/>
          <w:numId w:val="17"/>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the obsolescence period for the PPE or certain of its components. </w:t>
      </w:r>
    </w:p>
    <w:p w:rsidR="000F7B82" w:rsidRPr="005446A0" w:rsidRDefault="000F7B82" w:rsidP="000F7B82">
      <w:pPr>
        <w:spacing w:after="160" w:line="276" w:lineRule="auto"/>
        <w:ind w:left="0" w:right="-101" w:firstLine="0"/>
        <w:rPr>
          <w:rFonts w:asciiTheme="minorHAnsi" w:eastAsia="Calibri" w:hAnsiTheme="minorHAnsi" w:cstheme="minorHAnsi"/>
          <w:color w:val="auto"/>
          <w:sz w:val="24"/>
          <w:szCs w:val="24"/>
          <w:lang w:eastAsia="en-US"/>
        </w:rPr>
      </w:pPr>
    </w:p>
    <w:p w:rsidR="000F7B82" w:rsidRPr="005446A0" w:rsidRDefault="000F7B82" w:rsidP="000F7B82">
      <w:pPr>
        <w:spacing w:after="160" w:line="276" w:lineRule="auto"/>
        <w:ind w:left="0" w:right="-101" w:firstLine="0"/>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Ensure items of PPE used together are compatible with each other to ensure they continue to be effective against the risks. </w:t>
      </w:r>
    </w:p>
    <w:p w:rsidR="000F7B82" w:rsidRPr="005446A0" w:rsidRDefault="000F7B82" w:rsidP="000F7B82">
      <w:pPr>
        <w:spacing w:after="160" w:line="276" w:lineRule="auto"/>
        <w:ind w:left="0" w:right="-101" w:firstLine="0"/>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Do not: </w:t>
      </w:r>
    </w:p>
    <w:p w:rsidR="000F7B82" w:rsidRPr="005446A0" w:rsidRDefault="000F7B82" w:rsidP="00B56367">
      <w:pPr>
        <w:numPr>
          <w:ilvl w:val="0"/>
          <w:numId w:val="19"/>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reuse disposable PPE; </w:t>
      </w:r>
    </w:p>
    <w:p w:rsidR="000F7B82" w:rsidRPr="005446A0" w:rsidRDefault="000F7B82" w:rsidP="00B56367">
      <w:pPr>
        <w:numPr>
          <w:ilvl w:val="0"/>
          <w:numId w:val="19"/>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leave contaminated work areas without removing the contaminated clothing in appropriate changing areas; </w:t>
      </w:r>
    </w:p>
    <w:p w:rsidR="000F7B82" w:rsidRPr="005446A0" w:rsidRDefault="000F7B82" w:rsidP="00B56367">
      <w:pPr>
        <w:numPr>
          <w:ilvl w:val="0"/>
          <w:numId w:val="19"/>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store PPE in direct sunlight or in hot humid places as this can cause damage to some equipment; and</w:t>
      </w:r>
    </w:p>
    <w:p w:rsidR="000F7B82" w:rsidRPr="005446A0" w:rsidRDefault="000F7B82" w:rsidP="00B56367">
      <w:pPr>
        <w:numPr>
          <w:ilvl w:val="0"/>
          <w:numId w:val="19"/>
        </w:numPr>
        <w:spacing w:after="160" w:line="276" w:lineRule="auto"/>
        <w:ind w:right="-101"/>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Use PPE if it is damaged, heavily worn, unfit for use or past its usable protective life. You should dispose of it properly and replace it. </w:t>
      </w:r>
    </w:p>
    <w:p w:rsidR="000F7B82" w:rsidRPr="005446A0" w:rsidRDefault="000F7B82" w:rsidP="000F7B82">
      <w:pPr>
        <w:spacing w:after="160" w:line="276" w:lineRule="auto"/>
        <w:ind w:left="0" w:firstLine="0"/>
        <w:rPr>
          <w:rFonts w:asciiTheme="minorHAnsi" w:eastAsia="Calibri" w:hAnsiTheme="minorHAnsi" w:cstheme="minorHAnsi"/>
          <w:color w:val="auto"/>
          <w:sz w:val="24"/>
          <w:szCs w:val="24"/>
          <w:lang w:eastAsia="en-US"/>
        </w:rPr>
      </w:pPr>
    </w:p>
    <w:p w:rsidR="000F7B82" w:rsidRPr="005446A0"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5446A0">
        <w:rPr>
          <w:rFonts w:asciiTheme="minorHAnsi" w:eastAsia="Calibri" w:hAnsiTheme="minorHAnsi" w:cstheme="minorHAnsi"/>
          <w:b/>
          <w:bCs/>
          <w:iCs/>
          <w:color w:val="auto"/>
          <w:sz w:val="24"/>
          <w:szCs w:val="24"/>
          <w:lang w:eastAsia="en-US"/>
        </w:rPr>
        <w:br w:type="page"/>
      </w:r>
      <w:bookmarkStart w:id="132" w:name="_Toc7431217"/>
      <w:bookmarkStart w:id="133" w:name="_Toc7439276"/>
      <w:bookmarkStart w:id="134" w:name="_Toc7439662"/>
      <w:r w:rsidRPr="005446A0">
        <w:rPr>
          <w:rFonts w:asciiTheme="minorHAnsi" w:eastAsia="Times New Roman" w:hAnsiTheme="minorHAnsi" w:cstheme="minorHAnsi"/>
          <w:bCs/>
          <w:iCs/>
          <w:color w:val="auto"/>
          <w:sz w:val="24"/>
          <w:szCs w:val="24"/>
          <w:lang w:eastAsia="en-US"/>
        </w:rPr>
        <w:t>ARRANGEMENT 26: WORK EXPERIENCE</w:t>
      </w:r>
      <w:bookmarkEnd w:id="132"/>
      <w:bookmarkEnd w:id="133"/>
      <w:bookmarkEnd w:id="134"/>
    </w:p>
    <w:p w:rsidR="000F7B82" w:rsidRPr="005446A0"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spacing w:after="120" w:line="276"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spacing w:after="120" w:line="276" w:lineRule="auto"/>
        <w:ind w:left="0" w:firstLine="0"/>
        <w:rPr>
          <w:rFonts w:asciiTheme="minorHAnsi" w:eastAsia="Times New Roman" w:hAnsiTheme="minorHAnsi" w:cstheme="minorHAnsi"/>
          <w:color w:val="auto"/>
          <w:sz w:val="24"/>
          <w:szCs w:val="24"/>
          <w:lang w:eastAsia="en-US"/>
        </w:rPr>
      </w:pPr>
      <w:r w:rsidRPr="003B245D">
        <w:rPr>
          <w:rFonts w:asciiTheme="minorHAnsi" w:eastAsia="Times New Roman" w:hAnsiTheme="minorHAnsi" w:cstheme="minorHAnsi"/>
          <w:color w:val="auto"/>
          <w:sz w:val="24"/>
          <w:szCs w:val="24"/>
          <w:lang w:eastAsia="en-US"/>
        </w:rPr>
        <w:t>The school has a separate work experience policy which is regularly reviewed and updated</w:t>
      </w:r>
      <w:r w:rsidR="005446A0" w:rsidRPr="003B245D">
        <w:rPr>
          <w:rFonts w:asciiTheme="minorHAnsi" w:eastAsia="Times New Roman" w:hAnsiTheme="minorHAnsi" w:cstheme="minorHAnsi"/>
          <w:color w:val="auto"/>
          <w:sz w:val="24"/>
          <w:szCs w:val="24"/>
          <w:lang w:eastAsia="en-US"/>
        </w:rPr>
        <w:t xml:space="preserve"> Patrick Devereux &amp;</w:t>
      </w:r>
      <w:r w:rsidRPr="003B245D">
        <w:rPr>
          <w:rFonts w:asciiTheme="minorHAnsi" w:eastAsia="Times New Roman" w:hAnsiTheme="minorHAnsi" w:cstheme="minorHAnsi"/>
          <w:color w:val="auto"/>
          <w:sz w:val="24"/>
          <w:szCs w:val="24"/>
          <w:lang w:eastAsia="en-US"/>
        </w:rPr>
        <w:t xml:space="preserve"> </w:t>
      </w:r>
      <w:r w:rsidR="009B1E98" w:rsidRPr="009B1E98">
        <w:rPr>
          <w:rFonts w:asciiTheme="minorHAnsi" w:eastAsia="Times New Roman" w:hAnsiTheme="minorHAnsi" w:cstheme="minorHAnsi"/>
          <w:color w:val="auto"/>
          <w:sz w:val="24"/>
          <w:szCs w:val="24"/>
          <w:lang w:eastAsia="en-US"/>
        </w:rPr>
        <w:t>Sheila McCabe</w:t>
      </w:r>
      <w:r w:rsidRPr="003B245D">
        <w:rPr>
          <w:rFonts w:asciiTheme="minorHAnsi" w:eastAsia="Times New Roman" w:hAnsiTheme="minorHAnsi" w:cstheme="minorHAnsi"/>
          <w:color w:val="auto"/>
          <w:sz w:val="24"/>
          <w:szCs w:val="24"/>
          <w:lang w:eastAsia="en-US"/>
        </w:rPr>
        <w:t xml:space="preserve"> </w:t>
      </w:r>
      <w:r w:rsidR="003B245D" w:rsidRPr="003B245D">
        <w:rPr>
          <w:rFonts w:asciiTheme="minorHAnsi" w:eastAsia="Times New Roman" w:hAnsiTheme="minorHAnsi" w:cstheme="minorHAnsi"/>
          <w:color w:val="auto"/>
          <w:sz w:val="24"/>
          <w:szCs w:val="24"/>
          <w:lang w:eastAsia="en-US"/>
        </w:rPr>
        <w:t>are</w:t>
      </w:r>
      <w:r w:rsidRPr="003B245D">
        <w:rPr>
          <w:rFonts w:asciiTheme="minorHAnsi" w:eastAsia="Times New Roman" w:hAnsiTheme="minorHAnsi" w:cstheme="minorHAnsi"/>
          <w:color w:val="auto"/>
          <w:sz w:val="24"/>
          <w:szCs w:val="24"/>
          <w:lang w:eastAsia="en-US"/>
        </w:rPr>
        <w:t xml:space="preserve"> responsible for managing and co-ordinating </w:t>
      </w:r>
      <w:proofErr w:type="gramStart"/>
      <w:r w:rsidRPr="003B245D">
        <w:rPr>
          <w:rFonts w:asciiTheme="minorHAnsi" w:eastAsia="Times New Roman" w:hAnsiTheme="minorHAnsi" w:cstheme="minorHAnsi"/>
          <w:color w:val="auto"/>
          <w:sz w:val="24"/>
          <w:szCs w:val="24"/>
          <w:lang w:eastAsia="en-US"/>
        </w:rPr>
        <w:t>work related</w:t>
      </w:r>
      <w:proofErr w:type="gramEnd"/>
      <w:r w:rsidRPr="003B245D">
        <w:rPr>
          <w:rFonts w:asciiTheme="minorHAnsi" w:eastAsia="Times New Roman" w:hAnsiTheme="minorHAnsi" w:cstheme="minorHAnsi"/>
          <w:color w:val="auto"/>
          <w:sz w:val="24"/>
          <w:szCs w:val="24"/>
          <w:lang w:eastAsia="en-US"/>
        </w:rPr>
        <w:t xml:space="preserve"> learning within the school </w:t>
      </w:r>
      <w:r w:rsidRPr="005446A0">
        <w:rPr>
          <w:rFonts w:asciiTheme="minorHAnsi" w:eastAsia="Times New Roman" w:hAnsiTheme="minorHAnsi" w:cstheme="minorHAnsi"/>
          <w:color w:val="auto"/>
          <w:sz w:val="24"/>
          <w:szCs w:val="24"/>
          <w:lang w:eastAsia="en-US"/>
        </w:rPr>
        <w:t>following guidance contained in the LA guidelines for work experience and in accordance with the Quality Standard for Work Experience.</w:t>
      </w:r>
    </w:p>
    <w:p w:rsidR="000F7B82" w:rsidRPr="005446A0" w:rsidRDefault="000F7B82" w:rsidP="000F7B82">
      <w:pPr>
        <w:spacing w:after="120" w:line="276" w:lineRule="auto"/>
        <w:ind w:left="0" w:firstLine="0"/>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color w:val="auto"/>
          <w:sz w:val="24"/>
          <w:szCs w:val="24"/>
          <w:lang w:eastAsia="en-US"/>
        </w:rPr>
        <w:t>The school retains a duty of care for all students undertaking work experience and must ensure the placement is appropriate, therefore:</w:t>
      </w:r>
    </w:p>
    <w:p w:rsidR="000F7B82" w:rsidRPr="005446A0" w:rsidRDefault="000F7B82" w:rsidP="00B56367">
      <w:pPr>
        <w:numPr>
          <w:ilvl w:val="0"/>
          <w:numId w:val="8"/>
        </w:numPr>
        <w:tabs>
          <w:tab w:val="num" w:pos="360"/>
        </w:tabs>
        <w:spacing w:after="120" w:line="276" w:lineRule="auto"/>
        <w:rPr>
          <w:rFonts w:asciiTheme="minorHAnsi" w:eastAsia="Times New Roman" w:hAnsiTheme="minorHAnsi" w:cstheme="minorHAnsi"/>
          <w:color w:val="auto"/>
          <w:sz w:val="24"/>
          <w:szCs w:val="24"/>
        </w:rPr>
      </w:pPr>
      <w:r w:rsidRPr="005446A0">
        <w:rPr>
          <w:rFonts w:asciiTheme="minorHAnsi" w:eastAsia="Times New Roman" w:hAnsiTheme="minorHAnsi" w:cstheme="minorHAnsi"/>
          <w:color w:val="auto"/>
          <w:sz w:val="24"/>
          <w:szCs w:val="24"/>
        </w:rPr>
        <w:t>All students are briefed before taking part in work experience on supervision arrangements and health and safety responsibilities.</w:t>
      </w:r>
    </w:p>
    <w:p w:rsidR="000F7B82" w:rsidRPr="005446A0" w:rsidRDefault="000F7B82" w:rsidP="00B56367">
      <w:pPr>
        <w:numPr>
          <w:ilvl w:val="0"/>
          <w:numId w:val="8"/>
        </w:numPr>
        <w:tabs>
          <w:tab w:val="num" w:pos="360"/>
          <w:tab w:val="left" w:pos="9070"/>
        </w:tabs>
        <w:spacing w:after="120" w:line="276" w:lineRule="auto"/>
        <w:rPr>
          <w:rFonts w:asciiTheme="minorHAnsi" w:eastAsia="Times New Roman" w:hAnsiTheme="minorHAnsi" w:cstheme="minorHAnsi"/>
          <w:color w:val="auto"/>
          <w:sz w:val="24"/>
          <w:szCs w:val="24"/>
          <w:lang w:eastAsia="en-US"/>
        </w:rPr>
      </w:pPr>
      <w:bookmarkStart w:id="135" w:name="OLE_LINK3"/>
      <w:r w:rsidRPr="005446A0">
        <w:rPr>
          <w:rFonts w:asciiTheme="minorHAnsi" w:eastAsia="Times New Roman" w:hAnsiTheme="minorHAnsi" w:cstheme="minorHAnsi"/>
          <w:color w:val="auto"/>
          <w:sz w:val="24"/>
          <w:szCs w:val="24"/>
          <w:lang w:eastAsia="en-US"/>
        </w:rPr>
        <w:t xml:space="preserve">All placements (including private placements) are subject to pre-placement checks. No work experience placement will go ahead if deemed unsuitable. </w:t>
      </w:r>
      <w:bookmarkEnd w:id="135"/>
    </w:p>
    <w:p w:rsidR="000F7B82" w:rsidRPr="005446A0" w:rsidRDefault="000F7B82" w:rsidP="00B56367">
      <w:pPr>
        <w:numPr>
          <w:ilvl w:val="0"/>
          <w:numId w:val="8"/>
        </w:numPr>
        <w:tabs>
          <w:tab w:val="num" w:pos="360"/>
          <w:tab w:val="left" w:pos="9070"/>
        </w:tabs>
        <w:spacing w:after="120" w:line="276" w:lineRule="auto"/>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color w:val="auto"/>
          <w:sz w:val="24"/>
          <w:szCs w:val="24"/>
          <w:lang w:eastAsia="en-US"/>
        </w:rPr>
        <w:t>Where work placements form part of the vocational qualification offered by a FE college then the college is responsible for ensuring equivalent placement checks are conducted.</w:t>
      </w:r>
    </w:p>
    <w:p w:rsidR="000F7B82" w:rsidRPr="005446A0" w:rsidRDefault="000F7B82" w:rsidP="00B56367">
      <w:pPr>
        <w:numPr>
          <w:ilvl w:val="0"/>
          <w:numId w:val="9"/>
        </w:numPr>
        <w:tabs>
          <w:tab w:val="num" w:pos="360"/>
        </w:tabs>
        <w:spacing w:after="120" w:line="276" w:lineRule="auto"/>
        <w:ind w:left="360"/>
        <w:rPr>
          <w:rFonts w:asciiTheme="minorHAnsi" w:eastAsia="Times New Roman" w:hAnsiTheme="minorHAnsi" w:cstheme="minorHAnsi"/>
          <w:color w:val="auto"/>
          <w:sz w:val="24"/>
          <w:szCs w:val="24"/>
        </w:rPr>
      </w:pPr>
      <w:r w:rsidRPr="005446A0">
        <w:rPr>
          <w:rFonts w:asciiTheme="minorHAnsi" w:eastAsia="Times New Roman" w:hAnsiTheme="minorHAnsi" w:cstheme="minorHAnsi"/>
          <w:color w:val="auto"/>
          <w:sz w:val="24"/>
          <w:szCs w:val="24"/>
        </w:rPr>
        <w:t>Every student will receive a placement job description highlighting tasks to be undertaken and any necessary health and safety information which is passed onto the parent / carer.</w:t>
      </w:r>
    </w:p>
    <w:p w:rsidR="000F7B82" w:rsidRPr="005446A0" w:rsidRDefault="000F7B82" w:rsidP="00B56367">
      <w:pPr>
        <w:numPr>
          <w:ilvl w:val="0"/>
          <w:numId w:val="9"/>
        </w:numPr>
        <w:tabs>
          <w:tab w:val="num" w:pos="360"/>
        </w:tabs>
        <w:spacing w:after="120" w:line="276" w:lineRule="auto"/>
        <w:ind w:left="360"/>
        <w:rPr>
          <w:rFonts w:asciiTheme="minorHAnsi" w:eastAsia="Times New Roman" w:hAnsiTheme="minorHAnsi" w:cstheme="minorHAnsi"/>
          <w:color w:val="auto"/>
          <w:sz w:val="24"/>
          <w:szCs w:val="24"/>
        </w:rPr>
      </w:pPr>
      <w:r w:rsidRPr="005446A0">
        <w:rPr>
          <w:rFonts w:asciiTheme="minorHAnsi" w:eastAsia="Times New Roman" w:hAnsiTheme="minorHAnsi" w:cstheme="minorHAnsi"/>
          <w:color w:val="auto"/>
          <w:sz w:val="24"/>
          <w:szCs w:val="24"/>
        </w:rPr>
        <w:t>Arrangements will be in place to visit/monitor students during the placement.</w:t>
      </w:r>
    </w:p>
    <w:p w:rsidR="000F7B82" w:rsidRPr="005446A0" w:rsidRDefault="000F7B82" w:rsidP="00B56367">
      <w:pPr>
        <w:numPr>
          <w:ilvl w:val="0"/>
          <w:numId w:val="9"/>
        </w:numPr>
        <w:tabs>
          <w:tab w:val="num" w:pos="360"/>
        </w:tabs>
        <w:spacing w:after="120" w:line="276" w:lineRule="auto"/>
        <w:ind w:left="360"/>
        <w:rPr>
          <w:rFonts w:asciiTheme="minorHAnsi" w:eastAsia="Times New Roman" w:hAnsiTheme="minorHAnsi" w:cstheme="minorHAnsi"/>
          <w:color w:val="auto"/>
          <w:sz w:val="24"/>
          <w:szCs w:val="24"/>
        </w:rPr>
      </w:pPr>
      <w:r w:rsidRPr="005446A0">
        <w:rPr>
          <w:rFonts w:asciiTheme="minorHAnsi" w:eastAsia="Times New Roman" w:hAnsiTheme="minorHAnsi" w:cstheme="minorHAnsi"/>
          <w:color w:val="auto"/>
          <w:sz w:val="24"/>
          <w:szCs w:val="24"/>
        </w:rPr>
        <w:t>Emergency contact arrangements are in place (including out of school hours provision) in order that a member of school staff can be contacted should an incident occur.</w:t>
      </w:r>
    </w:p>
    <w:p w:rsidR="000F7B82" w:rsidRPr="005446A0" w:rsidRDefault="000F7B82" w:rsidP="00B56367">
      <w:pPr>
        <w:numPr>
          <w:ilvl w:val="0"/>
          <w:numId w:val="9"/>
        </w:numPr>
        <w:tabs>
          <w:tab w:val="num" w:pos="360"/>
          <w:tab w:val="left" w:pos="9070"/>
        </w:tabs>
        <w:spacing w:after="120" w:line="276" w:lineRule="auto"/>
        <w:ind w:left="360"/>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color w:val="auto"/>
          <w:sz w:val="24"/>
          <w:szCs w:val="24"/>
          <w:lang w:eastAsia="en-US"/>
        </w:rPr>
        <w:t xml:space="preserve">All incidents involving students on work placement activities will be reported to the placement organiser / CHSS at the earliest possible opportunity. </w:t>
      </w:r>
    </w:p>
    <w:p w:rsidR="000F7B82" w:rsidRPr="005446A0" w:rsidRDefault="000F7B82" w:rsidP="000F7B82">
      <w:pPr>
        <w:tabs>
          <w:tab w:val="num" w:pos="360"/>
        </w:tabs>
        <w:spacing w:after="0" w:line="276"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keepNext/>
        <w:spacing w:before="240" w:after="60" w:line="276" w:lineRule="auto"/>
        <w:ind w:left="0" w:firstLine="0"/>
        <w:outlineLvl w:val="1"/>
        <w:rPr>
          <w:rFonts w:asciiTheme="minorHAnsi" w:eastAsia="Times New Roman" w:hAnsiTheme="minorHAnsi" w:cstheme="minorHAnsi"/>
          <w:bCs/>
          <w:iCs/>
          <w:color w:val="auto"/>
          <w:sz w:val="24"/>
          <w:szCs w:val="24"/>
          <w:lang w:eastAsia="en-US"/>
        </w:rPr>
      </w:pPr>
      <w:r w:rsidRPr="005446A0">
        <w:rPr>
          <w:rFonts w:asciiTheme="minorHAnsi" w:eastAsia="Times New Roman" w:hAnsiTheme="minorHAnsi" w:cstheme="minorHAnsi"/>
          <w:b/>
          <w:bCs/>
          <w:iCs/>
          <w:color w:val="auto"/>
          <w:sz w:val="24"/>
          <w:szCs w:val="24"/>
          <w:lang w:eastAsia="en-US"/>
        </w:rPr>
        <w:br w:type="page"/>
      </w:r>
      <w:bookmarkStart w:id="136" w:name="_Toc7431218"/>
      <w:bookmarkStart w:id="137" w:name="_Toc7439277"/>
      <w:bookmarkStart w:id="138" w:name="_Toc7439663"/>
      <w:r w:rsidRPr="005446A0">
        <w:rPr>
          <w:rFonts w:asciiTheme="minorHAnsi" w:eastAsia="Times New Roman" w:hAnsiTheme="minorHAnsi" w:cstheme="minorHAnsi"/>
          <w:bCs/>
          <w:iCs/>
          <w:color w:val="auto"/>
          <w:sz w:val="24"/>
          <w:szCs w:val="24"/>
          <w:lang w:eastAsia="en-US"/>
        </w:rPr>
        <w:t>ARRANGEMENT 27: ANIMALS IN THE SCHOOL</w:t>
      </w:r>
      <w:bookmarkEnd w:id="136"/>
      <w:bookmarkEnd w:id="137"/>
      <w:bookmarkEnd w:id="138"/>
    </w:p>
    <w:p w:rsidR="000F7B82" w:rsidRPr="005446A0"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color w:val="auto"/>
          <w:sz w:val="24"/>
          <w:szCs w:val="24"/>
          <w:lang w:eastAsia="en-US"/>
        </w:rPr>
        <w:t>If animals are kept in the school, zoonosis risk assessments are completed to identify hazards and implement control measures. Animals may bite, cause allergies to children and carry infectious diseases and transmit worms.</w:t>
      </w:r>
    </w:p>
    <w:p w:rsidR="000F7B82" w:rsidRPr="005446A0"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111111"/>
          <w:sz w:val="24"/>
          <w:szCs w:val="24"/>
        </w:rPr>
      </w:pPr>
      <w:r w:rsidRPr="005446A0">
        <w:rPr>
          <w:rFonts w:asciiTheme="minorHAnsi" w:eastAsia="Times New Roman" w:hAnsiTheme="minorHAnsi" w:cstheme="minorHAnsi"/>
          <w:color w:val="111111"/>
          <w:sz w:val="24"/>
          <w:szCs w:val="24"/>
        </w:rPr>
        <w:t>Zoonoses are diseases that can be transmitted from animals to humans. There are approximately 40 potential zoonoses in the UK. For further information, please contact the Corporate Health and Safety Services.</w:t>
      </w:r>
    </w:p>
    <w:p w:rsidR="000F7B82" w:rsidRPr="005446A0" w:rsidRDefault="000F7B82" w:rsidP="000F7B82">
      <w:pPr>
        <w:tabs>
          <w:tab w:val="left" w:pos="-1099"/>
          <w:tab w:val="left" w:pos="-720"/>
          <w:tab w:val="left" w:pos="0"/>
          <w:tab w:val="left" w:pos="720"/>
          <w:tab w:val="left" w:pos="1440"/>
          <w:tab w:val="left" w:pos="1710"/>
          <w:tab w:val="left" w:pos="2340"/>
          <w:tab w:val="left" w:pos="2610"/>
        </w:tabs>
        <w:spacing w:after="0" w:line="276" w:lineRule="auto"/>
        <w:ind w:left="0" w:firstLine="0"/>
        <w:rPr>
          <w:rFonts w:asciiTheme="minorHAnsi" w:eastAsia="Times New Roman" w:hAnsiTheme="minorHAnsi" w:cstheme="minorHAnsi"/>
          <w:color w:val="111111"/>
          <w:sz w:val="24"/>
          <w:szCs w:val="24"/>
        </w:rPr>
      </w:pPr>
    </w:p>
    <w:p w:rsidR="000F7B82" w:rsidRPr="005446A0" w:rsidRDefault="000F7B82" w:rsidP="000F7B82">
      <w:pPr>
        <w:spacing w:after="240" w:line="276" w:lineRule="auto"/>
        <w:ind w:left="0" w:firstLine="0"/>
        <w:rPr>
          <w:rFonts w:asciiTheme="minorHAnsi" w:eastAsia="Times New Roman" w:hAnsiTheme="minorHAnsi" w:cstheme="minorHAnsi"/>
          <w:color w:val="111111"/>
          <w:sz w:val="24"/>
          <w:szCs w:val="24"/>
        </w:rPr>
      </w:pPr>
      <w:r w:rsidRPr="005446A0">
        <w:rPr>
          <w:rFonts w:asciiTheme="minorHAnsi" w:eastAsia="Times New Roman" w:hAnsiTheme="minorHAnsi" w:cstheme="minorHAnsi"/>
          <w:color w:val="111111"/>
          <w:sz w:val="24"/>
          <w:szCs w:val="24"/>
        </w:rPr>
        <w:t>When the pupils are to visit farms or have contact with animals, guidelines from Evolve and provider should be strictly followed.</w:t>
      </w:r>
    </w:p>
    <w:p w:rsidR="000F7B82" w:rsidRPr="005446A0" w:rsidRDefault="000F7B82"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r w:rsidRPr="005446A0">
        <w:rPr>
          <w:rFonts w:asciiTheme="minorHAnsi" w:eastAsia="Times New Roman" w:hAnsiTheme="minorHAnsi" w:cstheme="minorHAnsi"/>
          <w:b/>
          <w:bCs/>
          <w:iCs/>
          <w:color w:val="auto"/>
          <w:sz w:val="24"/>
          <w:szCs w:val="24"/>
          <w:lang w:eastAsia="en-US"/>
        </w:rPr>
        <w:t xml:space="preserve">                                                                                            </w:t>
      </w:r>
    </w:p>
    <w:p w:rsidR="000F7B82" w:rsidRPr="005446A0"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5446A0">
        <w:rPr>
          <w:rFonts w:asciiTheme="minorHAnsi" w:eastAsia="Times New Roman" w:hAnsiTheme="minorHAnsi" w:cstheme="minorHAnsi"/>
          <w:b/>
          <w:bCs/>
          <w:iCs/>
          <w:color w:val="auto"/>
          <w:sz w:val="24"/>
          <w:szCs w:val="24"/>
          <w:lang w:eastAsia="en-US"/>
        </w:rPr>
        <w:br w:type="page"/>
      </w:r>
      <w:bookmarkStart w:id="139" w:name="_Toc7431219"/>
      <w:bookmarkStart w:id="140" w:name="_Toc7439278"/>
      <w:bookmarkStart w:id="141" w:name="_Toc7439664"/>
      <w:r w:rsidRPr="005446A0">
        <w:rPr>
          <w:rFonts w:asciiTheme="minorHAnsi" w:eastAsia="Times New Roman" w:hAnsiTheme="minorHAnsi" w:cstheme="minorHAnsi"/>
          <w:bCs/>
          <w:iCs/>
          <w:color w:val="auto"/>
          <w:sz w:val="24"/>
          <w:szCs w:val="24"/>
          <w:lang w:eastAsia="en-US"/>
        </w:rPr>
        <w:t>ARRANGEMENT 28: LETTINGS / SHARED USE OF PREMISES</w:t>
      </w:r>
      <w:bookmarkEnd w:id="139"/>
      <w:bookmarkEnd w:id="140"/>
      <w:bookmarkEnd w:id="141"/>
    </w:p>
    <w:p w:rsidR="000F7B82" w:rsidRPr="005446A0"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3B245D" w:rsidRDefault="009B1E98"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r w:rsidRPr="009B1E98">
        <w:rPr>
          <w:rFonts w:asciiTheme="minorHAnsi" w:eastAsia="Times New Roman" w:hAnsiTheme="minorHAnsi" w:cstheme="minorHAnsi"/>
          <w:color w:val="auto"/>
          <w:sz w:val="24"/>
          <w:szCs w:val="24"/>
          <w:lang w:eastAsia="en-US"/>
        </w:rPr>
        <w:t>Sheila McCabe</w:t>
      </w:r>
      <w:r w:rsidR="000F7B82" w:rsidRPr="003B245D">
        <w:rPr>
          <w:rFonts w:asciiTheme="minorHAnsi" w:eastAsia="Times New Roman" w:hAnsiTheme="minorHAnsi" w:cstheme="minorHAnsi"/>
          <w:color w:val="auto"/>
          <w:sz w:val="24"/>
          <w:szCs w:val="24"/>
          <w:lang w:eastAsia="en-US"/>
        </w:rPr>
        <w:t xml:space="preserve"> is the responsible person for reviewing lettings, insurance, risk assessments, induction, fire safety and security arrangements. </w:t>
      </w:r>
    </w:p>
    <w:p w:rsidR="000F7B82" w:rsidRPr="003B245D"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3B245D"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r w:rsidRPr="003B245D">
        <w:rPr>
          <w:rFonts w:asciiTheme="minorHAnsi" w:eastAsia="Times New Roman" w:hAnsiTheme="minorHAnsi" w:cstheme="minorHAnsi"/>
          <w:snapToGrid w:val="0"/>
          <w:color w:val="auto"/>
          <w:sz w:val="24"/>
          <w:szCs w:val="24"/>
          <w:lang w:eastAsia="en-US"/>
        </w:rPr>
        <w:t>The school has a comprehensive list of all letting arrangements with specific details, communications, induction forms, management of building whilst lettings in operation. Lettings are managed and monitored to ensure the safety of the occupants.</w:t>
      </w:r>
    </w:p>
    <w:p w:rsidR="000F7B82" w:rsidRPr="003B245D" w:rsidRDefault="000F7B82" w:rsidP="000F7B82">
      <w:pPr>
        <w:widowControl w:val="0"/>
        <w:spacing w:after="0" w:line="276" w:lineRule="auto"/>
        <w:ind w:left="0" w:firstLine="0"/>
        <w:rPr>
          <w:rFonts w:asciiTheme="minorHAnsi" w:eastAsia="Times New Roman" w:hAnsiTheme="minorHAnsi" w:cstheme="minorHAnsi"/>
          <w:snapToGrid w:val="0"/>
          <w:color w:val="auto"/>
          <w:sz w:val="24"/>
          <w:szCs w:val="24"/>
          <w:lang w:eastAsia="en-US"/>
        </w:rPr>
      </w:pPr>
    </w:p>
    <w:p w:rsidR="000F7B82" w:rsidRPr="003B245D" w:rsidRDefault="000F7B82" w:rsidP="000F7B82">
      <w:pPr>
        <w:widowControl w:val="0"/>
        <w:spacing w:after="0" w:line="276" w:lineRule="auto"/>
        <w:ind w:left="0" w:firstLine="0"/>
        <w:rPr>
          <w:rFonts w:asciiTheme="minorHAnsi" w:eastAsia="Times New Roman" w:hAnsiTheme="minorHAnsi" w:cstheme="minorHAnsi"/>
          <w:b/>
          <w:snapToGrid w:val="0"/>
          <w:color w:val="auto"/>
          <w:sz w:val="24"/>
          <w:szCs w:val="24"/>
          <w:lang w:eastAsia="en-US"/>
        </w:rPr>
      </w:pPr>
      <w:r w:rsidRPr="003B245D">
        <w:rPr>
          <w:rFonts w:asciiTheme="minorHAnsi" w:eastAsia="Times New Roman" w:hAnsiTheme="minorHAnsi" w:cstheme="minorHAnsi"/>
          <w:snapToGrid w:val="0"/>
          <w:color w:val="auto"/>
          <w:sz w:val="24"/>
          <w:szCs w:val="24"/>
          <w:lang w:eastAsia="en-US"/>
        </w:rPr>
        <w:t xml:space="preserve">Lettings are managed by </w:t>
      </w:r>
      <w:r w:rsidR="009B1E98">
        <w:rPr>
          <w:rFonts w:asciiTheme="minorHAnsi" w:eastAsia="Times New Roman" w:hAnsiTheme="minorHAnsi" w:cstheme="minorHAnsi"/>
          <w:snapToGrid w:val="0"/>
          <w:color w:val="auto"/>
          <w:sz w:val="24"/>
          <w:szCs w:val="24"/>
          <w:lang w:eastAsia="en-US"/>
        </w:rPr>
        <w:t>Sheila McCabe</w:t>
      </w: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p w:rsidR="000F7B82" w:rsidRPr="003B245D" w:rsidRDefault="000F7B82" w:rsidP="000F7B82">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76" w:lineRule="auto"/>
        <w:ind w:left="0" w:right="490" w:firstLine="0"/>
        <w:rPr>
          <w:rFonts w:asciiTheme="minorHAnsi" w:eastAsia="Times New Roman" w:hAnsiTheme="minorHAnsi" w:cstheme="minorHAnsi"/>
          <w:color w:val="auto"/>
          <w:sz w:val="24"/>
          <w:szCs w:val="24"/>
          <w:lang w:eastAsia="en-US"/>
        </w:rPr>
      </w:pPr>
    </w:p>
    <w:p w:rsidR="000F7B82" w:rsidRPr="005446A0"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r w:rsidRPr="005446A0">
        <w:rPr>
          <w:rFonts w:asciiTheme="minorHAnsi" w:eastAsia="Times New Roman" w:hAnsiTheme="minorHAnsi" w:cstheme="minorHAnsi"/>
          <w:b/>
          <w:bCs/>
          <w:iCs/>
          <w:color w:val="auto"/>
          <w:sz w:val="24"/>
          <w:szCs w:val="24"/>
          <w:lang w:eastAsia="en-US"/>
        </w:rPr>
        <w:br w:type="page"/>
      </w:r>
      <w:bookmarkStart w:id="142" w:name="_Toc7431220"/>
      <w:bookmarkStart w:id="143" w:name="_Toc7439279"/>
      <w:bookmarkStart w:id="144" w:name="_Toc7439665"/>
      <w:r w:rsidRPr="005446A0">
        <w:rPr>
          <w:rFonts w:asciiTheme="minorHAnsi" w:eastAsia="Times New Roman" w:hAnsiTheme="minorHAnsi" w:cstheme="minorHAnsi"/>
          <w:bCs/>
          <w:iCs/>
          <w:color w:val="auto"/>
          <w:sz w:val="24"/>
          <w:szCs w:val="24"/>
          <w:lang w:eastAsia="en-US"/>
        </w:rPr>
        <w:t>ARRANGEMENT 29: EMERGENCY PLANNING AND BUSINESS CONTINUITY</w:t>
      </w:r>
      <w:bookmarkEnd w:id="142"/>
      <w:bookmarkEnd w:id="143"/>
      <w:bookmarkEnd w:id="144"/>
    </w:p>
    <w:p w:rsidR="000F7B82" w:rsidRPr="005446A0" w:rsidRDefault="000F7B82" w:rsidP="000F7B82">
      <w:pPr>
        <w:shd w:val="clear" w:color="auto" w:fill="1F497D"/>
        <w:spacing w:after="0" w:line="240"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spacing w:after="0" w:line="276" w:lineRule="auto"/>
        <w:ind w:left="0" w:firstLine="0"/>
        <w:rPr>
          <w:rFonts w:asciiTheme="minorHAnsi" w:eastAsia="Times New Roman" w:hAnsiTheme="minorHAnsi" w:cstheme="minorHAnsi"/>
          <w:b/>
          <w:color w:val="auto"/>
          <w:sz w:val="24"/>
          <w:szCs w:val="24"/>
          <w:lang w:eastAsia="en-US"/>
        </w:rPr>
      </w:pPr>
      <w:r w:rsidRPr="005446A0">
        <w:rPr>
          <w:rFonts w:asciiTheme="minorHAnsi" w:eastAsia="Times New Roman" w:hAnsiTheme="minorHAnsi" w:cstheme="minorHAnsi"/>
          <w:b/>
          <w:color w:val="auto"/>
          <w:sz w:val="24"/>
          <w:szCs w:val="24"/>
          <w:lang w:eastAsia="en-US"/>
        </w:rPr>
        <w:t xml:space="preserve">  </w:t>
      </w:r>
    </w:p>
    <w:p w:rsidR="000F7B82" w:rsidRPr="005446A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color w:val="auto"/>
          <w:sz w:val="24"/>
          <w:szCs w:val="24"/>
          <w:lang w:eastAsia="en-US"/>
        </w:rPr>
        <w:t>The school has a separate emergency planning procedure, a lockdown procedure that needs to be referred to in a separate document. It is important that the fire risk assessment has taken this into consideration.</w:t>
      </w:r>
    </w:p>
    <w:p w:rsidR="000F7B82" w:rsidRPr="005446A0" w:rsidRDefault="000F7B82" w:rsidP="000F7B82">
      <w:pPr>
        <w:keepNext/>
        <w:spacing w:before="240" w:after="60" w:line="240" w:lineRule="auto"/>
        <w:ind w:left="0" w:firstLine="0"/>
        <w:outlineLvl w:val="1"/>
        <w:rPr>
          <w:rFonts w:asciiTheme="minorHAnsi" w:eastAsia="Times New Roman" w:hAnsiTheme="minorHAnsi" w:cstheme="minorHAnsi"/>
          <w:bCs/>
          <w:iCs/>
          <w:color w:val="auto"/>
          <w:sz w:val="24"/>
          <w:szCs w:val="24"/>
          <w:lang w:eastAsia="en-US"/>
        </w:rPr>
      </w:pPr>
      <w:bookmarkStart w:id="145" w:name="Housekeeping"/>
      <w:r w:rsidRPr="005446A0">
        <w:rPr>
          <w:rFonts w:asciiTheme="minorHAnsi" w:eastAsia="Times New Roman" w:hAnsiTheme="minorHAnsi" w:cstheme="minorHAnsi"/>
          <w:b/>
          <w:bCs/>
          <w:iCs/>
          <w:color w:val="auto"/>
          <w:sz w:val="24"/>
          <w:szCs w:val="24"/>
          <w:lang w:eastAsia="en-US"/>
        </w:rPr>
        <w:br w:type="page"/>
      </w:r>
      <w:bookmarkStart w:id="146" w:name="_Toc7431221"/>
      <w:bookmarkStart w:id="147" w:name="_Toc7439280"/>
      <w:bookmarkStart w:id="148" w:name="_Toc7439666"/>
      <w:r w:rsidRPr="005446A0">
        <w:rPr>
          <w:rFonts w:asciiTheme="minorHAnsi" w:eastAsia="Times New Roman" w:hAnsiTheme="minorHAnsi" w:cstheme="minorHAnsi"/>
          <w:bCs/>
          <w:iCs/>
          <w:color w:val="auto"/>
          <w:sz w:val="24"/>
          <w:szCs w:val="24"/>
          <w:lang w:eastAsia="en-US"/>
        </w:rPr>
        <w:t>ARRANGEMENT 30: HOUSEKEEPING</w:t>
      </w:r>
      <w:bookmarkEnd w:id="146"/>
      <w:bookmarkEnd w:id="147"/>
      <w:bookmarkEnd w:id="148"/>
    </w:p>
    <w:p w:rsidR="0054661D" w:rsidRPr="005446A0" w:rsidRDefault="0054661D" w:rsidP="0054661D">
      <w:pPr>
        <w:shd w:val="clear" w:color="auto" w:fill="1F497D"/>
        <w:spacing w:after="0" w:line="276" w:lineRule="auto"/>
        <w:ind w:left="0" w:firstLine="0"/>
        <w:rPr>
          <w:rFonts w:asciiTheme="minorHAnsi" w:eastAsia="Times New Roman" w:hAnsiTheme="minorHAnsi" w:cstheme="minorHAnsi"/>
          <w:color w:val="auto"/>
          <w:sz w:val="24"/>
          <w:szCs w:val="24"/>
          <w:lang w:eastAsia="en-US"/>
        </w:rPr>
      </w:pPr>
      <w:bookmarkStart w:id="149" w:name="_Hlk204855026"/>
    </w:p>
    <w:bookmarkEnd w:id="149"/>
    <w:p w:rsidR="000F7B82" w:rsidRPr="005446A0" w:rsidRDefault="000F7B82" w:rsidP="000F7B82">
      <w:pPr>
        <w:spacing w:after="160" w:line="276" w:lineRule="auto"/>
        <w:ind w:left="0" w:firstLine="0"/>
        <w:contextualSpacing/>
        <w:rPr>
          <w:rFonts w:asciiTheme="minorHAnsi" w:eastAsia="Times New Roman" w:hAnsiTheme="minorHAnsi" w:cstheme="minorHAnsi"/>
          <w:b/>
          <w:color w:val="auto"/>
          <w:sz w:val="24"/>
          <w:szCs w:val="24"/>
          <w:lang w:eastAsia="en-US"/>
        </w:rPr>
      </w:pPr>
    </w:p>
    <w:p w:rsidR="000F7B82" w:rsidRPr="005446A0"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5446A0">
        <w:rPr>
          <w:rFonts w:asciiTheme="minorHAnsi" w:eastAsia="Calibri" w:hAnsiTheme="minorHAnsi" w:cstheme="minorHAnsi"/>
          <w:b/>
          <w:color w:val="auto"/>
          <w:sz w:val="24"/>
          <w:szCs w:val="24"/>
          <w:lang w:eastAsia="en-US"/>
        </w:rPr>
        <w:t>Housekeeping</w:t>
      </w:r>
    </w:p>
    <w:bookmarkEnd w:id="145"/>
    <w:p w:rsidR="000F7B82" w:rsidRPr="005446A0" w:rsidRDefault="000F7B82" w:rsidP="000F7B82">
      <w:pPr>
        <w:spacing w:after="160" w:line="276" w:lineRule="auto"/>
        <w:ind w:left="0" w:firstLine="16"/>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The expectation is that all staff and others will play their part in maintaining a decent level of hygiene and housekeeping within the school. </w:t>
      </w:r>
    </w:p>
    <w:p w:rsidR="000F7B82" w:rsidRPr="005446A0" w:rsidRDefault="000F7B82" w:rsidP="000F7B82">
      <w:pPr>
        <w:spacing w:after="160" w:line="276" w:lineRule="auto"/>
        <w:ind w:left="-284" w:firstLine="284"/>
        <w:contextualSpacing/>
        <w:rPr>
          <w:rFonts w:asciiTheme="minorHAnsi" w:eastAsia="Calibri" w:hAnsiTheme="minorHAnsi" w:cstheme="minorHAnsi"/>
          <w:b/>
          <w:color w:val="auto"/>
          <w:sz w:val="24"/>
          <w:szCs w:val="24"/>
          <w:lang w:eastAsia="en-US"/>
        </w:rPr>
      </w:pPr>
      <w:r w:rsidRPr="005446A0">
        <w:rPr>
          <w:rFonts w:asciiTheme="minorHAnsi" w:eastAsia="Calibri" w:hAnsiTheme="minorHAnsi" w:cstheme="minorHAnsi"/>
          <w:b/>
          <w:color w:val="auto"/>
          <w:sz w:val="24"/>
          <w:szCs w:val="24"/>
          <w:lang w:eastAsia="en-US"/>
        </w:rPr>
        <w:t>Departments</w:t>
      </w:r>
    </w:p>
    <w:p w:rsidR="000F7B82" w:rsidRPr="003B245D" w:rsidRDefault="000F7B82" w:rsidP="000F7B82">
      <w:pPr>
        <w:tabs>
          <w:tab w:val="left" w:pos="8306"/>
        </w:tabs>
        <w:spacing w:after="160" w:line="276" w:lineRule="auto"/>
        <w:ind w:left="0" w:right="-58" w:firstLine="0"/>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Every employee is responsible for his/her own work area on a day-to-day basis. Bulky items should be broken down into manageable </w:t>
      </w:r>
      <w:r w:rsidRPr="003B245D">
        <w:rPr>
          <w:rFonts w:asciiTheme="minorHAnsi" w:eastAsia="Calibri" w:hAnsiTheme="minorHAnsi" w:cstheme="minorHAnsi"/>
          <w:color w:val="auto"/>
          <w:sz w:val="24"/>
          <w:szCs w:val="24"/>
          <w:lang w:eastAsia="en-US"/>
        </w:rPr>
        <w:t>loads, where possible and put into the bins.</w:t>
      </w:r>
    </w:p>
    <w:p w:rsidR="000F7B82" w:rsidRPr="003B245D" w:rsidRDefault="000F7B82" w:rsidP="000F7B82">
      <w:pPr>
        <w:tabs>
          <w:tab w:val="left" w:pos="8306"/>
        </w:tabs>
        <w:spacing w:after="160" w:line="276" w:lineRule="auto"/>
        <w:ind w:left="0" w:right="-58" w:firstLine="0"/>
        <w:contextualSpacing/>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If excessive/heavy volumes of waste requires disposal, each employee/department should </w:t>
      </w:r>
      <w:proofErr w:type="gramStart"/>
      <w:r w:rsidRPr="003B245D">
        <w:rPr>
          <w:rFonts w:asciiTheme="minorHAnsi" w:eastAsia="Calibri" w:hAnsiTheme="minorHAnsi" w:cstheme="minorHAnsi"/>
          <w:color w:val="auto"/>
          <w:sz w:val="24"/>
          <w:szCs w:val="24"/>
          <w:lang w:eastAsia="en-US"/>
        </w:rPr>
        <w:t>make arrangements</w:t>
      </w:r>
      <w:proofErr w:type="gramEnd"/>
      <w:r w:rsidRPr="003B245D">
        <w:rPr>
          <w:rFonts w:asciiTheme="minorHAnsi" w:eastAsia="Calibri" w:hAnsiTheme="minorHAnsi" w:cstheme="minorHAnsi"/>
          <w:color w:val="auto"/>
          <w:sz w:val="24"/>
          <w:szCs w:val="24"/>
          <w:lang w:eastAsia="en-US"/>
        </w:rPr>
        <w:t xml:space="preserve"> to get the waste cleared with the Premises Manager.</w:t>
      </w:r>
    </w:p>
    <w:p w:rsidR="000F7B82" w:rsidRPr="005446A0" w:rsidRDefault="000F7B82" w:rsidP="000F7B82">
      <w:pPr>
        <w:tabs>
          <w:tab w:val="left" w:pos="8306"/>
        </w:tabs>
        <w:spacing w:after="160" w:line="276" w:lineRule="auto"/>
        <w:ind w:left="0" w:right="-58" w:firstLine="0"/>
        <w:contextualSpacing/>
        <w:rPr>
          <w:rFonts w:asciiTheme="minorHAnsi" w:eastAsia="Calibri" w:hAnsiTheme="minorHAnsi" w:cstheme="minorHAnsi"/>
          <w:color w:val="auto"/>
          <w:sz w:val="24"/>
          <w:szCs w:val="24"/>
          <w:lang w:eastAsia="en-US"/>
        </w:rPr>
      </w:pPr>
      <w:r w:rsidRPr="003B245D">
        <w:rPr>
          <w:rFonts w:asciiTheme="minorHAnsi" w:eastAsia="Calibri" w:hAnsiTheme="minorHAnsi" w:cstheme="minorHAnsi"/>
          <w:color w:val="auto"/>
          <w:sz w:val="24"/>
          <w:szCs w:val="24"/>
          <w:lang w:eastAsia="en-US"/>
        </w:rPr>
        <w:t xml:space="preserve">No waste materials may be placed in walkways or any fire escape route. </w:t>
      </w:r>
      <w:r w:rsidRPr="005446A0">
        <w:rPr>
          <w:rFonts w:asciiTheme="minorHAnsi" w:eastAsia="Calibri" w:hAnsiTheme="minorHAnsi" w:cstheme="minorHAnsi"/>
          <w:color w:val="auto"/>
          <w:sz w:val="24"/>
          <w:szCs w:val="24"/>
          <w:lang w:eastAsia="en-US"/>
        </w:rPr>
        <w:t>Each manager is also responsible for the safety of his/her department, including housekeeping matters. Waste bins are provided for recycling and residual type waste. Bins should be emptied on a daily basis.</w:t>
      </w:r>
    </w:p>
    <w:p w:rsidR="000F7B82" w:rsidRPr="005446A0" w:rsidRDefault="000F7B82" w:rsidP="000F7B82">
      <w:pPr>
        <w:spacing w:after="160" w:line="276" w:lineRule="auto"/>
        <w:ind w:left="-284" w:firstLine="0"/>
        <w:contextualSpacing/>
        <w:rPr>
          <w:rFonts w:asciiTheme="minorHAnsi" w:eastAsia="Calibri" w:hAnsiTheme="minorHAnsi" w:cstheme="minorHAnsi"/>
          <w:b/>
          <w:color w:val="auto"/>
          <w:sz w:val="24"/>
          <w:szCs w:val="24"/>
          <w:lang w:eastAsia="en-US"/>
        </w:rPr>
      </w:pPr>
    </w:p>
    <w:p w:rsidR="000F7B82" w:rsidRPr="005446A0"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5446A0">
        <w:rPr>
          <w:rFonts w:asciiTheme="minorHAnsi" w:eastAsia="Calibri" w:hAnsiTheme="minorHAnsi" w:cstheme="minorHAnsi"/>
          <w:b/>
          <w:color w:val="auto"/>
          <w:sz w:val="24"/>
          <w:szCs w:val="24"/>
          <w:lang w:eastAsia="en-US"/>
        </w:rPr>
        <w:t>Kitchenettes</w:t>
      </w:r>
    </w:p>
    <w:p w:rsidR="000F7B82" w:rsidRPr="005446A0" w:rsidRDefault="000F7B82" w:rsidP="000F7B82">
      <w:pPr>
        <w:spacing w:after="160" w:line="276" w:lineRule="auto"/>
        <w:ind w:left="0" w:right="-58" w:firstLine="0"/>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Every employee is required to observe basic housekeeping rules i.e. to clean and wash up crockery etc. after themselves.</w:t>
      </w:r>
    </w:p>
    <w:p w:rsidR="000F7B82" w:rsidRPr="005446A0" w:rsidRDefault="000F7B82" w:rsidP="000F7B82">
      <w:pPr>
        <w:spacing w:after="160" w:line="276" w:lineRule="auto"/>
        <w:ind w:left="-284" w:right="-58" w:firstLine="0"/>
        <w:contextualSpacing/>
        <w:rPr>
          <w:rFonts w:asciiTheme="minorHAnsi" w:eastAsia="Calibri" w:hAnsiTheme="minorHAnsi" w:cstheme="minorHAnsi"/>
          <w:color w:val="auto"/>
          <w:sz w:val="24"/>
          <w:szCs w:val="24"/>
          <w:lang w:eastAsia="en-US"/>
        </w:rPr>
      </w:pPr>
    </w:p>
    <w:p w:rsidR="000F7B82" w:rsidRPr="005446A0" w:rsidRDefault="000F7B82" w:rsidP="000F7B82">
      <w:pPr>
        <w:spacing w:after="160" w:line="276" w:lineRule="auto"/>
        <w:ind w:left="0" w:right="-58" w:firstLine="0"/>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Any spillage should be cleared immediately and reported </w:t>
      </w:r>
      <w:r w:rsidRPr="003B245D">
        <w:rPr>
          <w:rFonts w:asciiTheme="minorHAnsi" w:eastAsia="Calibri" w:hAnsiTheme="minorHAnsi" w:cstheme="minorHAnsi"/>
          <w:color w:val="auto"/>
          <w:sz w:val="24"/>
          <w:szCs w:val="24"/>
          <w:lang w:eastAsia="en-US"/>
        </w:rPr>
        <w:t xml:space="preserve">as soon as possible to the </w:t>
      </w:r>
      <w:r w:rsidR="005446A0" w:rsidRPr="003B245D">
        <w:rPr>
          <w:rFonts w:asciiTheme="minorHAnsi" w:eastAsia="Calibri" w:hAnsiTheme="minorHAnsi" w:cstheme="minorHAnsi"/>
          <w:color w:val="auto"/>
          <w:sz w:val="24"/>
          <w:szCs w:val="24"/>
          <w:lang w:eastAsia="en-US"/>
        </w:rPr>
        <w:t>Premises Manager</w:t>
      </w:r>
      <w:r w:rsidRPr="003B245D">
        <w:rPr>
          <w:rFonts w:asciiTheme="minorHAnsi" w:eastAsia="Calibri" w:hAnsiTheme="minorHAnsi" w:cstheme="minorHAnsi"/>
          <w:color w:val="auto"/>
          <w:sz w:val="24"/>
          <w:szCs w:val="24"/>
          <w:lang w:eastAsia="en-US"/>
        </w:rPr>
        <w:t xml:space="preserve"> who will arrange for the cleaning staff to undertake remedial action. Fridges/freezers/microwave ovens should be kept clean by the users and completely </w:t>
      </w:r>
      <w:r w:rsidRPr="005446A0">
        <w:rPr>
          <w:rFonts w:asciiTheme="minorHAnsi" w:eastAsia="Calibri" w:hAnsiTheme="minorHAnsi" w:cstheme="minorHAnsi"/>
          <w:color w:val="auto"/>
          <w:sz w:val="24"/>
          <w:szCs w:val="24"/>
          <w:lang w:eastAsia="en-US"/>
        </w:rPr>
        <w:t>emptied each week.</w:t>
      </w:r>
    </w:p>
    <w:p w:rsidR="000F7B82" w:rsidRPr="005446A0" w:rsidRDefault="000F7B82" w:rsidP="000F7B82">
      <w:pPr>
        <w:spacing w:after="160" w:line="276" w:lineRule="auto"/>
        <w:ind w:left="-284" w:right="-58" w:firstLine="0"/>
        <w:contextualSpacing/>
        <w:rPr>
          <w:rFonts w:asciiTheme="minorHAnsi" w:eastAsia="Calibri" w:hAnsiTheme="minorHAnsi" w:cstheme="minorHAnsi"/>
          <w:color w:val="auto"/>
          <w:sz w:val="24"/>
          <w:szCs w:val="24"/>
          <w:lang w:eastAsia="en-US"/>
        </w:rPr>
      </w:pPr>
    </w:p>
    <w:p w:rsidR="000F7B82" w:rsidRPr="005446A0"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5446A0">
        <w:rPr>
          <w:rFonts w:asciiTheme="minorHAnsi" w:eastAsia="Calibri" w:hAnsiTheme="minorHAnsi" w:cstheme="minorHAnsi"/>
          <w:b/>
          <w:color w:val="auto"/>
          <w:sz w:val="24"/>
          <w:szCs w:val="24"/>
          <w:lang w:eastAsia="en-US"/>
        </w:rPr>
        <w:t>Rest and Meeting Rooms</w:t>
      </w:r>
    </w:p>
    <w:p w:rsidR="000F7B82" w:rsidRPr="005446A0" w:rsidRDefault="000F7B82" w:rsidP="000F7B82">
      <w:pPr>
        <w:spacing w:after="160" w:line="276" w:lineRule="auto"/>
        <w:ind w:left="0" w:right="-58" w:firstLine="0"/>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Rest room, meeting rooms - everyone is expected to apply general principles of good housekeeping in all areas. All walkways must be kept clear of obstructions or combustible materials or trailing cables. Combustible or flammable materials must not be stored in the Boiler/electrical intake rooms; only authorised persons are permitted access to these </w:t>
      </w:r>
      <w:proofErr w:type="gramStart"/>
      <w:r w:rsidRPr="005446A0">
        <w:rPr>
          <w:rFonts w:asciiTheme="minorHAnsi" w:eastAsia="Calibri" w:hAnsiTheme="minorHAnsi" w:cstheme="minorHAnsi"/>
          <w:color w:val="auto"/>
          <w:sz w:val="24"/>
          <w:szCs w:val="24"/>
          <w:lang w:eastAsia="en-US"/>
        </w:rPr>
        <w:t>high risk</w:t>
      </w:r>
      <w:proofErr w:type="gramEnd"/>
      <w:r w:rsidRPr="005446A0">
        <w:rPr>
          <w:rFonts w:asciiTheme="minorHAnsi" w:eastAsia="Calibri" w:hAnsiTheme="minorHAnsi" w:cstheme="minorHAnsi"/>
          <w:color w:val="auto"/>
          <w:sz w:val="24"/>
          <w:szCs w:val="24"/>
          <w:lang w:eastAsia="en-US"/>
        </w:rPr>
        <w:t xml:space="preserve"> areas. </w:t>
      </w:r>
    </w:p>
    <w:p w:rsidR="000F7B82" w:rsidRPr="005446A0"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p>
    <w:p w:rsidR="000F7B82" w:rsidRPr="005446A0" w:rsidRDefault="000F7B82" w:rsidP="000F7B82">
      <w:pPr>
        <w:spacing w:after="160" w:line="276" w:lineRule="auto"/>
        <w:ind w:left="0" w:firstLine="0"/>
        <w:contextualSpacing/>
        <w:rPr>
          <w:rFonts w:asciiTheme="minorHAnsi" w:eastAsia="Calibri" w:hAnsiTheme="minorHAnsi" w:cstheme="minorHAnsi"/>
          <w:b/>
          <w:color w:val="auto"/>
          <w:sz w:val="24"/>
          <w:szCs w:val="24"/>
          <w:lang w:eastAsia="en-US"/>
        </w:rPr>
      </w:pPr>
      <w:r w:rsidRPr="005446A0">
        <w:rPr>
          <w:rFonts w:asciiTheme="minorHAnsi" w:eastAsia="Calibri" w:hAnsiTheme="minorHAnsi" w:cstheme="minorHAnsi"/>
          <w:b/>
          <w:color w:val="auto"/>
          <w:sz w:val="24"/>
          <w:szCs w:val="24"/>
          <w:lang w:eastAsia="en-US"/>
        </w:rPr>
        <w:t>Food Safety</w:t>
      </w:r>
    </w:p>
    <w:p w:rsidR="000F7B82" w:rsidRPr="005446A0" w:rsidRDefault="000F7B82" w:rsidP="000F7B82">
      <w:pPr>
        <w:spacing w:after="160" w:line="276" w:lineRule="auto"/>
        <w:ind w:left="0" w:right="-58" w:firstLine="0"/>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Food items - all unwanted food/drink should be disposed of by its use-by/ best before date to prevent waste accumulation and to reduce the risk of contamination.</w:t>
      </w:r>
    </w:p>
    <w:p w:rsidR="000F7B82" w:rsidRPr="005446A0" w:rsidRDefault="000F7B82" w:rsidP="000F7B82">
      <w:pPr>
        <w:spacing w:after="160" w:line="276" w:lineRule="auto"/>
        <w:ind w:left="-284" w:right="-58" w:firstLine="0"/>
        <w:contextualSpacing/>
        <w:rPr>
          <w:rFonts w:asciiTheme="minorHAnsi" w:eastAsia="Calibri" w:hAnsiTheme="minorHAnsi" w:cstheme="minorHAnsi"/>
          <w:color w:val="auto"/>
          <w:sz w:val="24"/>
          <w:szCs w:val="24"/>
          <w:lang w:eastAsia="en-US"/>
        </w:rPr>
      </w:pPr>
    </w:p>
    <w:p w:rsidR="000F7B82" w:rsidRPr="005446A0" w:rsidRDefault="000F7B82" w:rsidP="000F7B82">
      <w:pPr>
        <w:spacing w:after="160" w:line="276" w:lineRule="auto"/>
        <w:ind w:left="0" w:right="-58" w:firstLine="0"/>
        <w:contextualSpacing/>
        <w:rPr>
          <w:rFonts w:asciiTheme="minorHAnsi" w:eastAsia="Calibri" w:hAnsiTheme="minorHAnsi" w:cstheme="minorHAnsi"/>
          <w:color w:val="auto"/>
          <w:sz w:val="24"/>
          <w:szCs w:val="24"/>
          <w:lang w:eastAsia="en-US"/>
        </w:rPr>
      </w:pPr>
      <w:r w:rsidRPr="005446A0">
        <w:rPr>
          <w:rFonts w:asciiTheme="minorHAnsi" w:eastAsia="Calibri" w:hAnsiTheme="minorHAnsi" w:cstheme="minorHAnsi"/>
          <w:color w:val="auto"/>
          <w:sz w:val="24"/>
          <w:szCs w:val="24"/>
          <w:lang w:eastAsia="en-US"/>
        </w:rPr>
        <w:t xml:space="preserve">The school reserve the right to dispose of uncovered or other food/drink stored or found on the premises, if it is considered to be a hazard.  Open containers should not be left lying around as it increases the risk from pests, such as fruit flies, flies, wasps and mice. </w:t>
      </w:r>
    </w:p>
    <w:p w:rsidR="000F7B82" w:rsidRPr="005446A0" w:rsidRDefault="000F7B82" w:rsidP="000F7B82">
      <w:pPr>
        <w:spacing w:after="0" w:line="276" w:lineRule="auto"/>
        <w:ind w:left="0" w:firstLine="0"/>
        <w:rPr>
          <w:rFonts w:asciiTheme="minorHAnsi" w:eastAsia="Calibri" w:hAnsiTheme="minorHAnsi" w:cstheme="minorHAnsi"/>
          <w:color w:val="auto"/>
          <w:sz w:val="24"/>
          <w:szCs w:val="24"/>
          <w:lang w:eastAsia="en-US"/>
        </w:rPr>
      </w:pPr>
    </w:p>
    <w:p w:rsidR="00B25DC7" w:rsidRDefault="00B25DC7" w:rsidP="000F7B82">
      <w:pPr>
        <w:spacing w:after="0" w:line="276" w:lineRule="auto"/>
        <w:ind w:left="0" w:firstLine="0"/>
        <w:rPr>
          <w:rFonts w:asciiTheme="minorHAnsi" w:eastAsia="Calibri" w:hAnsiTheme="minorHAnsi" w:cstheme="minorHAnsi"/>
          <w:color w:val="auto"/>
          <w:sz w:val="24"/>
          <w:szCs w:val="24"/>
          <w:lang w:eastAsia="en-US"/>
        </w:rPr>
      </w:pPr>
    </w:p>
    <w:p w:rsidR="005446A0" w:rsidRDefault="005446A0" w:rsidP="000F7B82">
      <w:pPr>
        <w:spacing w:after="0" w:line="276" w:lineRule="auto"/>
        <w:ind w:left="0" w:firstLine="0"/>
        <w:rPr>
          <w:rFonts w:asciiTheme="minorHAnsi" w:eastAsia="Calibri" w:hAnsiTheme="minorHAnsi" w:cstheme="minorHAnsi"/>
          <w:color w:val="auto"/>
          <w:sz w:val="24"/>
          <w:szCs w:val="24"/>
          <w:lang w:eastAsia="en-US"/>
        </w:rPr>
      </w:pPr>
    </w:p>
    <w:p w:rsidR="005446A0" w:rsidRPr="005446A0" w:rsidRDefault="005446A0" w:rsidP="000F7B82">
      <w:pPr>
        <w:spacing w:after="0" w:line="276" w:lineRule="auto"/>
        <w:ind w:left="0" w:firstLine="0"/>
        <w:rPr>
          <w:rFonts w:asciiTheme="minorHAnsi" w:eastAsia="Calibri" w:hAnsiTheme="minorHAnsi" w:cstheme="minorHAnsi"/>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bookmarkStart w:id="150" w:name="_Toc7431222"/>
      <w:bookmarkStart w:id="151" w:name="_Toc7439281"/>
      <w:bookmarkStart w:id="152" w:name="_Toc7439667"/>
      <w:r>
        <w:rPr>
          <w:rFonts w:asciiTheme="minorHAnsi" w:eastAsia="Times New Roman" w:hAnsiTheme="minorHAnsi" w:cstheme="minorHAnsi"/>
          <w:b/>
          <w:bCs/>
          <w:iCs/>
          <w:color w:val="auto"/>
          <w:sz w:val="24"/>
          <w:szCs w:val="24"/>
          <w:lang w:eastAsia="en-US"/>
        </w:rPr>
        <w:t>ARRANGEMENT 31 – SIGNING IN AND OUT PROCEDURES</w:t>
      </w:r>
    </w:p>
    <w:p w:rsidR="0054661D" w:rsidRPr="005446A0" w:rsidRDefault="0054661D" w:rsidP="0054661D">
      <w:pPr>
        <w:shd w:val="clear" w:color="auto" w:fill="1F497D"/>
        <w:spacing w:after="0" w:line="276" w:lineRule="auto"/>
        <w:ind w:left="0" w:firstLine="0"/>
        <w:rPr>
          <w:rFonts w:asciiTheme="minorHAnsi" w:eastAsia="Times New Roman" w:hAnsiTheme="minorHAnsi" w:cstheme="minorHAnsi"/>
          <w:color w:val="auto"/>
          <w:sz w:val="24"/>
          <w:szCs w:val="24"/>
          <w:lang w:eastAsia="en-US"/>
        </w:rPr>
      </w:pPr>
    </w:p>
    <w:p w:rsidR="0054661D" w:rsidRPr="0054661D" w:rsidRDefault="0054661D" w:rsidP="0054661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ind w:left="0" w:firstLine="0"/>
        <w:jc w:val="left"/>
        <w:outlineLvl w:val="1"/>
        <w:rPr>
          <w:rFonts w:ascii="fkGrotesk Fallback" w:eastAsia="Times New Roman" w:hAnsi="fkGrotesk Fallback" w:cs="Times New Roman"/>
          <w:color w:val="auto"/>
          <w:sz w:val="36"/>
          <w:szCs w:val="36"/>
        </w:rPr>
      </w:pPr>
      <w:r w:rsidRPr="0054661D">
        <w:rPr>
          <w:rFonts w:ascii="fkGrotesk Fallback" w:eastAsia="Times New Roman" w:hAnsi="fkGrotesk Fallback" w:cs="Times New Roman"/>
          <w:color w:val="auto"/>
          <w:sz w:val="36"/>
          <w:szCs w:val="36"/>
        </w:rPr>
        <w:t xml:space="preserve">Signing </w:t>
      </w:r>
      <w:proofErr w:type="gramStart"/>
      <w:r w:rsidRPr="0054661D">
        <w:rPr>
          <w:rFonts w:ascii="fkGrotesk Fallback" w:eastAsia="Times New Roman" w:hAnsi="fkGrotesk Fallback" w:cs="Times New Roman"/>
          <w:color w:val="auto"/>
          <w:sz w:val="36"/>
          <w:szCs w:val="36"/>
        </w:rPr>
        <w:t>In</w:t>
      </w:r>
      <w:proofErr w:type="gramEnd"/>
      <w:r w:rsidRPr="0054661D">
        <w:rPr>
          <w:rFonts w:ascii="fkGrotesk Fallback" w:eastAsia="Times New Roman" w:hAnsi="fkGrotesk Fallback" w:cs="Times New Roman"/>
          <w:color w:val="auto"/>
          <w:sz w:val="36"/>
          <w:szCs w:val="36"/>
        </w:rPr>
        <w:t xml:space="preserve"> and Out Procedures: </w:t>
      </w:r>
      <w:proofErr w:type="spellStart"/>
      <w:r w:rsidRPr="0054661D">
        <w:rPr>
          <w:rFonts w:ascii="fkGrotesk Fallback" w:eastAsia="Times New Roman" w:hAnsi="fkGrotesk Fallback" w:cs="Times New Roman"/>
          <w:color w:val="auto"/>
          <w:sz w:val="36"/>
          <w:szCs w:val="36"/>
        </w:rPr>
        <w:t>EntrySign</w:t>
      </w:r>
      <w:proofErr w:type="spellEnd"/>
      <w:r w:rsidRPr="0054661D">
        <w:rPr>
          <w:rFonts w:ascii="fkGrotesk Fallback" w:eastAsia="Times New Roman" w:hAnsi="fkGrotesk Fallback" w:cs="Times New Roman"/>
          <w:color w:val="auto"/>
          <w:sz w:val="36"/>
          <w:szCs w:val="36"/>
        </w:rPr>
        <w:t xml:space="preserve"> Visitor Security System</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b/>
          <w:bCs/>
          <w:color w:val="auto"/>
          <w:sz w:val="24"/>
          <w:szCs w:val="24"/>
          <w:bdr w:val="single" w:sz="2" w:space="0" w:color="E5E7EB" w:frame="1"/>
        </w:rPr>
        <w:t xml:space="preserve">All staff, students, and visitors must sign in on arrival and sign out on departure using the </w:t>
      </w:r>
      <w:proofErr w:type="spellStart"/>
      <w:r w:rsidRPr="0054661D">
        <w:rPr>
          <w:rFonts w:ascii="Segoe UI" w:eastAsia="Times New Roman" w:hAnsi="Segoe UI" w:cs="Segoe UI"/>
          <w:b/>
          <w:bCs/>
          <w:color w:val="auto"/>
          <w:sz w:val="24"/>
          <w:szCs w:val="24"/>
          <w:bdr w:val="single" w:sz="2" w:space="0" w:color="E5E7EB" w:frame="1"/>
        </w:rPr>
        <w:t>EntrySign</w:t>
      </w:r>
      <w:proofErr w:type="spellEnd"/>
      <w:r w:rsidRPr="0054661D">
        <w:rPr>
          <w:rFonts w:ascii="Segoe UI" w:eastAsia="Times New Roman" w:hAnsi="Segoe UI" w:cs="Segoe UI"/>
          <w:b/>
          <w:bCs/>
          <w:color w:val="auto"/>
          <w:sz w:val="24"/>
          <w:szCs w:val="24"/>
          <w:bdr w:val="single" w:sz="2" w:space="0" w:color="E5E7EB" w:frame="1"/>
        </w:rPr>
        <w:t xml:space="preserve"> visitor security system.</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color w:val="auto"/>
          <w:sz w:val="24"/>
          <w:szCs w:val="24"/>
        </w:rPr>
        <w:t xml:space="preserve">The </w:t>
      </w:r>
      <w:proofErr w:type="spellStart"/>
      <w:r w:rsidRPr="0054661D">
        <w:rPr>
          <w:rFonts w:ascii="Segoe UI" w:eastAsia="Times New Roman" w:hAnsi="Segoe UI" w:cs="Segoe UI"/>
          <w:color w:val="auto"/>
          <w:sz w:val="24"/>
          <w:szCs w:val="24"/>
        </w:rPr>
        <w:t>EntrySign</w:t>
      </w:r>
      <w:proofErr w:type="spellEnd"/>
      <w:r w:rsidRPr="0054661D">
        <w:rPr>
          <w:rFonts w:ascii="Segoe UI" w:eastAsia="Times New Roman" w:hAnsi="Segoe UI" w:cs="Segoe UI"/>
          <w:color w:val="auto"/>
          <w:sz w:val="24"/>
          <w:szCs w:val="24"/>
        </w:rPr>
        <w:t xml:space="preserve"> system maintains a real-time record of everyone on school premises for safeguarding, security, and emergency purposes.</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b/>
          <w:bCs/>
          <w:color w:val="auto"/>
          <w:sz w:val="24"/>
          <w:szCs w:val="24"/>
          <w:bdr w:val="single" w:sz="2" w:space="0" w:color="E5E7EB" w:frame="1"/>
        </w:rPr>
        <w:t>Visitors</w:t>
      </w:r>
      <w:r w:rsidRPr="0054661D">
        <w:rPr>
          <w:rFonts w:ascii="Segoe UI" w:eastAsia="Times New Roman" w:hAnsi="Segoe UI" w:cs="Segoe UI"/>
          <w:color w:val="auto"/>
          <w:sz w:val="24"/>
          <w:szCs w:val="24"/>
        </w:rPr>
        <w:t xml:space="preserve"> must report to Reception upon arrival, sign in using the </w:t>
      </w:r>
      <w:proofErr w:type="spellStart"/>
      <w:r w:rsidRPr="0054661D">
        <w:rPr>
          <w:rFonts w:ascii="Segoe UI" w:eastAsia="Times New Roman" w:hAnsi="Segoe UI" w:cs="Segoe UI"/>
          <w:color w:val="auto"/>
          <w:sz w:val="24"/>
          <w:szCs w:val="24"/>
        </w:rPr>
        <w:t>EntrySign</w:t>
      </w:r>
      <w:proofErr w:type="spellEnd"/>
      <w:r w:rsidRPr="0054661D">
        <w:rPr>
          <w:rFonts w:ascii="Segoe UI" w:eastAsia="Times New Roman" w:hAnsi="Segoe UI" w:cs="Segoe UI"/>
          <w:color w:val="auto"/>
          <w:sz w:val="24"/>
          <w:szCs w:val="24"/>
        </w:rPr>
        <w:t xml:space="preserve"> system, and receive a visitor badge which must be worn visibly at all times while on site.</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color w:val="auto"/>
          <w:sz w:val="24"/>
          <w:szCs w:val="24"/>
        </w:rPr>
        <w:t xml:space="preserve">On leaving, visitors must return their badge and sign out using the </w:t>
      </w:r>
      <w:proofErr w:type="spellStart"/>
      <w:r w:rsidRPr="0054661D">
        <w:rPr>
          <w:rFonts w:ascii="Segoe UI" w:eastAsia="Times New Roman" w:hAnsi="Segoe UI" w:cs="Segoe UI"/>
          <w:color w:val="auto"/>
          <w:sz w:val="24"/>
          <w:szCs w:val="24"/>
        </w:rPr>
        <w:t>EntrySign</w:t>
      </w:r>
      <w:proofErr w:type="spellEnd"/>
      <w:r w:rsidRPr="0054661D">
        <w:rPr>
          <w:rFonts w:ascii="Segoe UI" w:eastAsia="Times New Roman" w:hAnsi="Segoe UI" w:cs="Segoe UI"/>
          <w:color w:val="auto"/>
          <w:sz w:val="24"/>
          <w:szCs w:val="24"/>
        </w:rPr>
        <w:t xml:space="preserve"> system, recording their time of departure.</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b/>
          <w:bCs/>
          <w:color w:val="auto"/>
          <w:sz w:val="24"/>
          <w:szCs w:val="24"/>
          <w:bdr w:val="single" w:sz="2" w:space="0" w:color="E5E7EB" w:frame="1"/>
        </w:rPr>
        <w:t>Staff and contractors</w:t>
      </w:r>
      <w:r w:rsidRPr="0054661D">
        <w:rPr>
          <w:rFonts w:ascii="Segoe UI" w:eastAsia="Times New Roman" w:hAnsi="Segoe UI" w:cs="Segoe UI"/>
          <w:color w:val="auto"/>
          <w:sz w:val="24"/>
          <w:szCs w:val="24"/>
        </w:rPr>
        <w:t xml:space="preserve"> are required to use </w:t>
      </w:r>
      <w:proofErr w:type="spellStart"/>
      <w:r w:rsidRPr="0054661D">
        <w:rPr>
          <w:rFonts w:ascii="Segoe UI" w:eastAsia="Times New Roman" w:hAnsi="Segoe UI" w:cs="Segoe UI"/>
          <w:color w:val="auto"/>
          <w:sz w:val="24"/>
          <w:szCs w:val="24"/>
        </w:rPr>
        <w:t>EntrySign</w:t>
      </w:r>
      <w:proofErr w:type="spellEnd"/>
      <w:r w:rsidRPr="0054661D">
        <w:rPr>
          <w:rFonts w:ascii="Segoe UI" w:eastAsia="Times New Roman" w:hAnsi="Segoe UI" w:cs="Segoe UI"/>
          <w:color w:val="auto"/>
          <w:sz w:val="24"/>
          <w:szCs w:val="24"/>
        </w:rPr>
        <w:t xml:space="preserve"> for all entries and exits outside normal working hours or when entering/departing during the school day.</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color w:val="auto"/>
          <w:sz w:val="24"/>
          <w:szCs w:val="24"/>
        </w:rPr>
        <w:t>Accurate sign in/out records enable instant generation of evacuation lists to ensure everyone is accounted for in the event of an emergency.</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b/>
          <w:bCs/>
          <w:color w:val="auto"/>
          <w:sz w:val="24"/>
          <w:szCs w:val="24"/>
          <w:bdr w:val="single" w:sz="2" w:space="0" w:color="E5E7EB" w:frame="1"/>
        </w:rPr>
        <w:t xml:space="preserve">Failure to use the </w:t>
      </w:r>
      <w:proofErr w:type="spellStart"/>
      <w:r w:rsidRPr="0054661D">
        <w:rPr>
          <w:rFonts w:ascii="Segoe UI" w:eastAsia="Times New Roman" w:hAnsi="Segoe UI" w:cs="Segoe UI"/>
          <w:b/>
          <w:bCs/>
          <w:color w:val="auto"/>
          <w:sz w:val="24"/>
          <w:szCs w:val="24"/>
          <w:bdr w:val="single" w:sz="2" w:space="0" w:color="E5E7EB" w:frame="1"/>
        </w:rPr>
        <w:t>EntrySign</w:t>
      </w:r>
      <w:proofErr w:type="spellEnd"/>
      <w:r w:rsidRPr="0054661D">
        <w:rPr>
          <w:rFonts w:ascii="Segoe UI" w:eastAsia="Times New Roman" w:hAnsi="Segoe UI" w:cs="Segoe UI"/>
          <w:b/>
          <w:bCs/>
          <w:color w:val="auto"/>
          <w:sz w:val="24"/>
          <w:szCs w:val="24"/>
          <w:bdr w:val="single" w:sz="2" w:space="0" w:color="E5E7EB" w:frame="1"/>
        </w:rPr>
        <w:t xml:space="preserve"> system as required may be treated as a breach of the school’s health, safety, and safeguarding protocols.</w:t>
      </w:r>
    </w:p>
    <w:p w:rsidR="0054661D" w:rsidRPr="0054661D" w:rsidRDefault="0054661D" w:rsidP="0054661D">
      <w:pPr>
        <w:numPr>
          <w:ilvl w:val="0"/>
          <w:numId w:val="52"/>
        </w:numPr>
        <w:pBdr>
          <w:top w:val="single" w:sz="2" w:space="0" w:color="E5E7EB"/>
          <w:left w:val="single" w:sz="2" w:space="0" w:color="E5E7EB"/>
          <w:bottom w:val="single" w:sz="2" w:space="0" w:color="E5E7EB"/>
          <w:right w:val="single" w:sz="2" w:space="0" w:color="E5E7EB"/>
        </w:pBdr>
        <w:spacing w:after="0" w:line="240" w:lineRule="auto"/>
        <w:ind w:left="0"/>
        <w:jc w:val="left"/>
        <w:rPr>
          <w:rFonts w:ascii="Segoe UI" w:eastAsia="Times New Roman" w:hAnsi="Segoe UI" w:cs="Segoe UI"/>
          <w:color w:val="auto"/>
          <w:sz w:val="24"/>
          <w:szCs w:val="24"/>
        </w:rPr>
      </w:pPr>
      <w:r w:rsidRPr="0054661D">
        <w:rPr>
          <w:rFonts w:ascii="Segoe UI" w:eastAsia="Times New Roman" w:hAnsi="Segoe UI" w:cs="Segoe UI"/>
          <w:color w:val="auto"/>
          <w:sz w:val="24"/>
          <w:szCs w:val="24"/>
        </w:rPr>
        <w:t>All information is held in compliance with data protection regulations and school policies on data retention.</w:t>
      </w: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54661D" w:rsidRDefault="0054661D"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C54076" w:rsidRDefault="00C54076"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C54076" w:rsidRDefault="00C54076"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lang w:eastAsia="en-US"/>
        </w:rPr>
      </w:pPr>
    </w:p>
    <w:p w:rsidR="000F7B82" w:rsidRPr="005446A0" w:rsidRDefault="000F7B82" w:rsidP="000F7B82">
      <w:pPr>
        <w:keepNext/>
        <w:spacing w:before="240" w:after="60" w:line="240" w:lineRule="auto"/>
        <w:ind w:left="0" w:firstLine="0"/>
        <w:outlineLvl w:val="1"/>
        <w:rPr>
          <w:rFonts w:asciiTheme="minorHAnsi" w:eastAsia="Times New Roman" w:hAnsiTheme="minorHAnsi" w:cstheme="minorHAnsi"/>
          <w:b/>
          <w:bCs/>
          <w:iCs/>
          <w:color w:val="auto"/>
          <w:sz w:val="24"/>
          <w:szCs w:val="24"/>
          <w:highlight w:val="yellow"/>
          <w:lang w:eastAsia="en-US"/>
        </w:rPr>
      </w:pPr>
      <w:r w:rsidRPr="005446A0">
        <w:rPr>
          <w:rFonts w:asciiTheme="minorHAnsi" w:eastAsia="Times New Roman" w:hAnsiTheme="minorHAnsi" w:cstheme="minorHAnsi"/>
          <w:b/>
          <w:bCs/>
          <w:iCs/>
          <w:color w:val="auto"/>
          <w:sz w:val="24"/>
          <w:szCs w:val="24"/>
          <w:lang w:eastAsia="en-US"/>
        </w:rPr>
        <w:t>PART 4: KEY PERFORMANCE INDICATORS</w:t>
      </w:r>
      <w:bookmarkEnd w:id="150"/>
      <w:bookmarkEnd w:id="151"/>
      <w:bookmarkEnd w:id="152"/>
    </w:p>
    <w:p w:rsidR="000F7B82" w:rsidRPr="005446A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p w:rsidR="000F7B82" w:rsidRPr="005446A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b/>
          <w:bCs/>
          <w:color w:val="auto"/>
          <w:sz w:val="24"/>
          <w:szCs w:val="24"/>
          <w:lang w:eastAsia="en-US"/>
        </w:rPr>
        <w:t xml:space="preserve">Key Performance Indicators </w:t>
      </w:r>
    </w:p>
    <w:p w:rsidR="000F7B82" w:rsidRPr="005446A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r w:rsidRPr="005446A0">
        <w:rPr>
          <w:rFonts w:asciiTheme="minorHAnsi" w:eastAsia="Times New Roman" w:hAnsiTheme="minorHAnsi" w:cstheme="minorHAnsi"/>
          <w:color w:val="auto"/>
          <w:sz w:val="24"/>
          <w:szCs w:val="24"/>
          <w:lang w:eastAsia="en-US"/>
        </w:rPr>
        <w:t xml:space="preserve">It is important that managers can monitor the health and safety performance of their premises in order to determine where progress is being made and where further actions and resources may be required. </w:t>
      </w:r>
    </w:p>
    <w:p w:rsidR="000F7B82" w:rsidRPr="005446A0" w:rsidRDefault="000F7B82" w:rsidP="000F7B82">
      <w:pPr>
        <w:spacing w:after="0" w:line="276" w:lineRule="auto"/>
        <w:ind w:left="0" w:firstLine="0"/>
        <w:rPr>
          <w:rFonts w:asciiTheme="minorHAnsi" w:eastAsia="Times New Roman" w:hAnsiTheme="minorHAnsi" w:cstheme="minorHAnsi"/>
          <w:color w:val="auto"/>
          <w:sz w:val="24"/>
          <w:szCs w:val="24"/>
          <w:lang w:eastAsia="en-US"/>
        </w:rPr>
      </w:pPr>
    </w:p>
    <w:sectPr w:rsidR="000F7B82" w:rsidRPr="005446A0">
      <w:footerReference w:type="default" r:id="rId38"/>
      <w:pgSz w:w="11906" w:h="16838"/>
      <w:pgMar w:top="379" w:right="1435" w:bottom="148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384" w:rsidRDefault="004B2384" w:rsidP="000F7B82">
      <w:pPr>
        <w:spacing w:after="0" w:line="240" w:lineRule="auto"/>
      </w:pPr>
      <w:r>
        <w:separator/>
      </w:r>
    </w:p>
  </w:endnote>
  <w:endnote w:type="continuationSeparator" w:id="0">
    <w:p w:rsidR="004B2384" w:rsidRDefault="004B2384" w:rsidP="000F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kGrotesk Fallbac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797414"/>
      <w:docPartObj>
        <w:docPartGallery w:val="Page Numbers (Bottom of Page)"/>
        <w:docPartUnique/>
      </w:docPartObj>
    </w:sdtPr>
    <w:sdtEndPr>
      <w:rPr>
        <w:noProof/>
      </w:rPr>
    </w:sdtEndPr>
    <w:sdtContent>
      <w:p w:rsidR="004B2384" w:rsidRDefault="004B2384">
        <w:pPr>
          <w:pStyle w:val="Footer"/>
        </w:pPr>
        <w:r>
          <w:fldChar w:fldCharType="begin"/>
        </w:r>
        <w:r>
          <w:instrText xml:space="preserve"> PAGE   \* MERGEFORMAT </w:instrText>
        </w:r>
        <w:r>
          <w:fldChar w:fldCharType="separate"/>
        </w:r>
        <w:r>
          <w:rPr>
            <w:noProof/>
          </w:rPr>
          <w:t>2</w:t>
        </w:r>
        <w:r>
          <w:rPr>
            <w:noProof/>
          </w:rPr>
          <w:fldChar w:fldCharType="end"/>
        </w:r>
      </w:p>
    </w:sdtContent>
  </w:sdt>
  <w:p w:rsidR="004B2384" w:rsidRDefault="004B23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384" w:rsidRDefault="004B2384" w:rsidP="000F7B82">
      <w:pPr>
        <w:spacing w:after="0" w:line="240" w:lineRule="auto"/>
      </w:pPr>
      <w:r>
        <w:separator/>
      </w:r>
    </w:p>
  </w:footnote>
  <w:footnote w:type="continuationSeparator" w:id="0">
    <w:p w:rsidR="004B2384" w:rsidRDefault="004B2384" w:rsidP="000F7B82">
      <w:pPr>
        <w:spacing w:after="0" w:line="240" w:lineRule="auto"/>
      </w:pPr>
      <w:r>
        <w:continuationSeparator/>
      </w:r>
    </w:p>
  </w:footnote>
  <w:footnote w:id="1">
    <w:p w:rsidR="004B2384" w:rsidRPr="00F90930" w:rsidRDefault="004B2384" w:rsidP="000F7B82">
      <w:pPr>
        <w:pStyle w:val="FootnoteText"/>
        <w:rPr>
          <w:rFonts w:ascii="Arial" w:hAnsi="Arial" w:cs="Arial"/>
          <w:sz w:val="24"/>
          <w:szCs w:val="24"/>
        </w:rPr>
      </w:pPr>
      <w:r w:rsidRPr="00F90930">
        <w:rPr>
          <w:rStyle w:val="FootnoteReference"/>
          <w:rFonts w:ascii="Arial" w:hAnsi="Arial" w:cs="Arial"/>
          <w:sz w:val="24"/>
          <w:szCs w:val="24"/>
        </w:rPr>
        <w:footnoteRef/>
      </w:r>
      <w:r w:rsidRPr="00F90930">
        <w:rPr>
          <w:rFonts w:ascii="Arial" w:hAnsi="Arial" w:cs="Arial"/>
          <w:sz w:val="24"/>
          <w:szCs w:val="24"/>
        </w:rPr>
        <w:t xml:space="preserve"> CLEAPSS Science and D&amp;T publications CD Rom or via </w:t>
      </w:r>
      <w:hyperlink r:id="rId1" w:history="1">
        <w:r w:rsidRPr="00F90930">
          <w:rPr>
            <w:rStyle w:val="Hyperlink"/>
            <w:rFonts w:ascii="Arial" w:hAnsi="Arial" w:cs="Arial"/>
            <w:sz w:val="24"/>
            <w:szCs w:val="24"/>
          </w:rPr>
          <w:t>www.cleapss.org.uk</w:t>
        </w:r>
      </w:hyperlink>
      <w:r w:rsidRPr="00F90930">
        <w:rPr>
          <w:rFonts w:ascii="Arial" w:hAnsi="Arial" w:cs="Arial"/>
          <w:sz w:val="24"/>
          <w:szCs w:val="24"/>
        </w:rPr>
        <w:t xml:space="preserve"> </w:t>
      </w:r>
    </w:p>
  </w:footnote>
  <w:footnote w:id="2">
    <w:p w:rsidR="004B2384" w:rsidRPr="00A17914" w:rsidRDefault="004B2384" w:rsidP="000F7B82">
      <w:pPr>
        <w:pStyle w:val="FootnoteText"/>
        <w:rPr>
          <w:sz w:val="24"/>
          <w:szCs w:val="24"/>
        </w:rPr>
      </w:pPr>
      <w:r w:rsidRPr="00A17914">
        <w:rPr>
          <w:rStyle w:val="FootnoteReference"/>
          <w:sz w:val="24"/>
          <w:szCs w:val="24"/>
        </w:rPr>
        <w:footnoteRef/>
      </w:r>
      <w:r w:rsidRPr="00A17914">
        <w:rPr>
          <w:sz w:val="24"/>
          <w:szCs w:val="24"/>
        </w:rPr>
        <w:t xml:space="preserve"> </w:t>
      </w:r>
      <w:r w:rsidRPr="00A17914">
        <w:rPr>
          <w:rFonts w:ascii="Arial" w:hAnsi="Arial" w:cs="Arial"/>
          <w:sz w:val="24"/>
          <w:szCs w:val="24"/>
        </w:rPr>
        <w:t xml:space="preserve">Black, C., </w:t>
      </w:r>
      <w:r w:rsidRPr="00A17914">
        <w:rPr>
          <w:rFonts w:ascii="Arial" w:hAnsi="Arial" w:cs="Arial"/>
          <w:caps/>
          <w:sz w:val="24"/>
          <w:szCs w:val="24"/>
        </w:rPr>
        <w:t xml:space="preserve">(2008). </w:t>
      </w:r>
      <w:hyperlink r:id="rId2" w:history="1">
        <w:r w:rsidRPr="00A17914">
          <w:rPr>
            <w:rStyle w:val="Hyperlink"/>
            <w:rFonts w:ascii="Arial" w:hAnsi="Arial" w:cs="Arial"/>
            <w:i/>
            <w:sz w:val="24"/>
            <w:szCs w:val="24"/>
          </w:rPr>
          <w:t>Working for a healthier tomorrow</w:t>
        </w:r>
      </w:hyperlink>
      <w:r w:rsidRPr="00A17914">
        <w:rPr>
          <w:rFonts w:ascii="Arial" w:hAnsi="Arial" w:cs="Arial"/>
          <w:sz w:val="24"/>
          <w:szCs w:val="24"/>
        </w:rPr>
        <w:t xml:space="preserve"> London</w:t>
      </w:r>
    </w:p>
  </w:footnote>
  <w:footnote w:id="3">
    <w:p w:rsidR="004B2384" w:rsidRPr="004718C7" w:rsidRDefault="004B2384" w:rsidP="000F7B82">
      <w:pPr>
        <w:spacing w:line="276" w:lineRule="auto"/>
        <w:rPr>
          <w:sz w:val="16"/>
          <w:szCs w:val="16"/>
        </w:rPr>
      </w:pPr>
      <w:r w:rsidRPr="00A17914">
        <w:rPr>
          <w:rStyle w:val="FootnoteReference"/>
          <w:sz w:val="24"/>
          <w:szCs w:val="24"/>
        </w:rPr>
        <w:footnoteRef/>
      </w:r>
      <w:r w:rsidRPr="00A17914">
        <w:rPr>
          <w:sz w:val="24"/>
          <w:szCs w:val="24"/>
        </w:rPr>
        <w:t xml:space="preserve"> NICE (2016) </w:t>
      </w:r>
      <w:r w:rsidRPr="00A17914">
        <w:rPr>
          <w:i/>
          <w:sz w:val="24"/>
          <w:szCs w:val="24"/>
        </w:rPr>
        <w:t xml:space="preserve">NG13 </w:t>
      </w:r>
      <w:hyperlink r:id="rId3" w:history="1">
        <w:r w:rsidRPr="00A17914">
          <w:rPr>
            <w:rStyle w:val="Hyperlink"/>
            <w:i/>
            <w:sz w:val="24"/>
            <w:szCs w:val="24"/>
          </w:rPr>
          <w:t>Workplace policies and management practices to improve the health and wellbeing of employees</w:t>
        </w:r>
      </w:hyperlink>
      <w:r w:rsidRPr="004718C7">
        <w:rPr>
          <w:i/>
          <w:sz w:val="16"/>
          <w:szCs w:val="16"/>
        </w:rPr>
        <w:t xml:space="preserve"> </w:t>
      </w:r>
    </w:p>
  </w:footnote>
  <w:footnote w:id="4">
    <w:p w:rsidR="004B2384" w:rsidRDefault="004B2384" w:rsidP="000F7B8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decimal"/>
      <w:pStyle w:val="1"/>
      <w:lvlText w:val="%1."/>
      <w:lvlJc w:val="left"/>
      <w:pPr>
        <w:tabs>
          <w:tab w:val="num" w:pos="720"/>
        </w:tabs>
      </w:pPr>
      <w:rPr>
        <w:rFonts w:ascii="Arial" w:hAnsi="Arial"/>
        <w:sz w:val="24"/>
      </w:rPr>
    </w:lvl>
  </w:abstractNum>
  <w:abstractNum w:abstractNumId="1" w15:restartNumberingAfterBreak="0">
    <w:nsid w:val="03FD22FA"/>
    <w:multiLevelType w:val="hybridMultilevel"/>
    <w:tmpl w:val="267CA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401C56"/>
    <w:multiLevelType w:val="hybridMultilevel"/>
    <w:tmpl w:val="A41AE2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1759AB"/>
    <w:multiLevelType w:val="hybridMultilevel"/>
    <w:tmpl w:val="8FBED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9F40A6"/>
    <w:multiLevelType w:val="hybridMultilevel"/>
    <w:tmpl w:val="C8EA7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A7201B"/>
    <w:multiLevelType w:val="multilevel"/>
    <w:tmpl w:val="C9BC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7949E4"/>
    <w:multiLevelType w:val="hybridMultilevel"/>
    <w:tmpl w:val="D298B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DA0A6C"/>
    <w:multiLevelType w:val="hybridMultilevel"/>
    <w:tmpl w:val="EF6453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C47557"/>
    <w:multiLevelType w:val="hybridMultilevel"/>
    <w:tmpl w:val="409041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2F18BA"/>
    <w:multiLevelType w:val="hybridMultilevel"/>
    <w:tmpl w:val="9A74F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2C12EE"/>
    <w:multiLevelType w:val="hybridMultilevel"/>
    <w:tmpl w:val="3A808B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6E1DC4"/>
    <w:multiLevelType w:val="hybridMultilevel"/>
    <w:tmpl w:val="52307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5108D1"/>
    <w:multiLevelType w:val="hybridMultilevel"/>
    <w:tmpl w:val="DB143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51449E"/>
    <w:multiLevelType w:val="hybridMultilevel"/>
    <w:tmpl w:val="273A22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8E2D38"/>
    <w:multiLevelType w:val="hybridMultilevel"/>
    <w:tmpl w:val="E3746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C37E16"/>
    <w:multiLevelType w:val="hybridMultilevel"/>
    <w:tmpl w:val="E654E0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646880"/>
    <w:multiLevelType w:val="hybridMultilevel"/>
    <w:tmpl w:val="221002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E0477"/>
    <w:multiLevelType w:val="hybridMultilevel"/>
    <w:tmpl w:val="A1582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98550E7"/>
    <w:multiLevelType w:val="hybridMultilevel"/>
    <w:tmpl w:val="FB6E4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2661AA"/>
    <w:multiLevelType w:val="hybridMultilevel"/>
    <w:tmpl w:val="FAF41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3B06F8"/>
    <w:multiLevelType w:val="hybridMultilevel"/>
    <w:tmpl w:val="0C8A6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863E15"/>
    <w:multiLevelType w:val="hybridMultilevel"/>
    <w:tmpl w:val="FAA6432E"/>
    <w:lvl w:ilvl="0" w:tplc="D422AD0A">
      <w:start w:val="1"/>
      <w:numFmt w:val="bullet"/>
      <w:lvlText w:val="­"/>
      <w:lvlJc w:val="left"/>
      <w:pPr>
        <w:tabs>
          <w:tab w:val="num" w:pos="720"/>
        </w:tabs>
        <w:ind w:left="720" w:hanging="360"/>
      </w:pPr>
      <w:rPr>
        <w:rFonts w:ascii="Arial" w:hAnsi="Arial" w:cs="Times New Roman" w:hint="default"/>
      </w:rPr>
    </w:lvl>
    <w:lvl w:ilvl="1" w:tplc="D422AD0A">
      <w:start w:val="1"/>
      <w:numFmt w:val="bullet"/>
      <w:lvlText w:val="­"/>
      <w:lvlJc w:val="left"/>
      <w:pPr>
        <w:tabs>
          <w:tab w:val="num" w:pos="1440"/>
        </w:tabs>
        <w:ind w:left="1440" w:hanging="360"/>
      </w:pPr>
      <w:rPr>
        <w:rFonts w:ascii="Arial" w:hAnsi="Arial"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5A64017"/>
    <w:multiLevelType w:val="hybridMultilevel"/>
    <w:tmpl w:val="E354C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0C5370"/>
    <w:multiLevelType w:val="hybridMultilevel"/>
    <w:tmpl w:val="7B2A9360"/>
    <w:lvl w:ilvl="0" w:tplc="08090001">
      <w:start w:val="1"/>
      <w:numFmt w:val="bullet"/>
      <w:lvlText w:val=""/>
      <w:lvlJc w:val="left"/>
      <w:pPr>
        <w:ind w:left="360" w:hanging="360"/>
      </w:pPr>
      <w:rPr>
        <w:rFonts w:ascii="Symbol" w:hAnsi="Symbol" w:hint="default"/>
      </w:rPr>
    </w:lvl>
    <w:lvl w:ilvl="1" w:tplc="30B4B2D4">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1E4254"/>
    <w:multiLevelType w:val="hybridMultilevel"/>
    <w:tmpl w:val="A64A0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AEB6B7F"/>
    <w:multiLevelType w:val="hybridMultilevel"/>
    <w:tmpl w:val="6B58742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1705BE"/>
    <w:multiLevelType w:val="hybridMultilevel"/>
    <w:tmpl w:val="0EF2A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9F5DB8"/>
    <w:multiLevelType w:val="hybridMultilevel"/>
    <w:tmpl w:val="665AF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FE67A96"/>
    <w:multiLevelType w:val="hybridMultilevel"/>
    <w:tmpl w:val="2A0EDF32"/>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Marlett"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Marlett"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Marlett"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203450"/>
    <w:multiLevelType w:val="hybridMultilevel"/>
    <w:tmpl w:val="78D29E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50F5CB0"/>
    <w:multiLevelType w:val="hybridMultilevel"/>
    <w:tmpl w:val="22CC373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55402F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6AA1043"/>
    <w:multiLevelType w:val="hybridMultilevel"/>
    <w:tmpl w:val="FCC24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7B32855"/>
    <w:multiLevelType w:val="hybridMultilevel"/>
    <w:tmpl w:val="1B9444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BD42E8D"/>
    <w:multiLevelType w:val="hybridMultilevel"/>
    <w:tmpl w:val="10666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C480185"/>
    <w:multiLevelType w:val="hybridMultilevel"/>
    <w:tmpl w:val="FB605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2F73B0"/>
    <w:multiLevelType w:val="hybridMultilevel"/>
    <w:tmpl w:val="DB609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2354E1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3200EFD"/>
    <w:multiLevelType w:val="hybridMultilevel"/>
    <w:tmpl w:val="495CCE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670B63C1"/>
    <w:multiLevelType w:val="hybridMultilevel"/>
    <w:tmpl w:val="578CF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892703B"/>
    <w:multiLevelType w:val="hybridMultilevel"/>
    <w:tmpl w:val="ACD64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8E43D6F"/>
    <w:multiLevelType w:val="singleLevel"/>
    <w:tmpl w:val="08090001"/>
    <w:lvl w:ilvl="0">
      <w:start w:val="1"/>
      <w:numFmt w:val="bullet"/>
      <w:lvlText w:val=""/>
      <w:lvlJc w:val="left"/>
      <w:pPr>
        <w:ind w:left="720" w:hanging="360"/>
      </w:pPr>
      <w:rPr>
        <w:rFonts w:ascii="Symbol" w:hAnsi="Symbol" w:hint="default"/>
      </w:rPr>
    </w:lvl>
  </w:abstractNum>
  <w:abstractNum w:abstractNumId="46" w15:restartNumberingAfterBreak="0">
    <w:nsid w:val="6A5B76E4"/>
    <w:multiLevelType w:val="hybridMultilevel"/>
    <w:tmpl w:val="94A4E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A6A369D"/>
    <w:multiLevelType w:val="hybridMultilevel"/>
    <w:tmpl w:val="E54C1086"/>
    <w:styleLink w:val="Listbulletpoint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AC971C0"/>
    <w:multiLevelType w:val="hybridMultilevel"/>
    <w:tmpl w:val="4F221F1C"/>
    <w:lvl w:ilvl="0" w:tplc="D422AD0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584DC1"/>
    <w:multiLevelType w:val="hybridMultilevel"/>
    <w:tmpl w:val="67BE3F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63A522C"/>
    <w:multiLevelType w:val="hybridMultilevel"/>
    <w:tmpl w:val="3ECA3F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81E70B2"/>
    <w:multiLevelType w:val="hybridMultilevel"/>
    <w:tmpl w:val="4E1617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0"/>
  </w:num>
  <w:num w:numId="2">
    <w:abstractNumId w:val="45"/>
  </w:num>
  <w:num w:numId="3">
    <w:abstractNumId w:val="0"/>
    <w:lvlOverride w:ilvl="0">
      <w:startOverride w:val="1"/>
      <w:lvl w:ilvl="0">
        <w:start w:val="1"/>
        <w:numFmt w:val="decimal"/>
        <w:pStyle w:val="1"/>
        <w:lvlText w:val="%1."/>
        <w:lvlJc w:val="left"/>
      </w:lvl>
    </w:lvlOverride>
  </w:num>
  <w:num w:numId="4">
    <w:abstractNumId w:val="7"/>
  </w:num>
  <w:num w:numId="5">
    <w:abstractNumId w:val="34"/>
  </w:num>
  <w:num w:numId="6">
    <w:abstractNumId w:val="2"/>
  </w:num>
  <w:num w:numId="7">
    <w:abstractNumId w:val="13"/>
  </w:num>
  <w:num w:numId="8">
    <w:abstractNumId w:val="16"/>
  </w:num>
  <w:num w:numId="9">
    <w:abstractNumId w:val="8"/>
  </w:num>
  <w:num w:numId="10">
    <w:abstractNumId w:val="27"/>
  </w:num>
  <w:num w:numId="11">
    <w:abstractNumId w:val="31"/>
  </w:num>
  <w:num w:numId="12">
    <w:abstractNumId w:val="47"/>
  </w:num>
  <w:num w:numId="13">
    <w:abstractNumId w:val="43"/>
  </w:num>
  <w:num w:numId="14">
    <w:abstractNumId w:val="38"/>
  </w:num>
  <w:num w:numId="15">
    <w:abstractNumId w:val="3"/>
  </w:num>
  <w:num w:numId="16">
    <w:abstractNumId w:val="33"/>
  </w:num>
  <w:num w:numId="17">
    <w:abstractNumId w:val="36"/>
  </w:num>
  <w:num w:numId="18">
    <w:abstractNumId w:val="25"/>
  </w:num>
  <w:num w:numId="19">
    <w:abstractNumId w:val="44"/>
  </w:num>
  <w:num w:numId="20">
    <w:abstractNumId w:val="23"/>
  </w:num>
  <w:num w:numId="21">
    <w:abstractNumId w:val="30"/>
  </w:num>
  <w:num w:numId="22">
    <w:abstractNumId w:val="42"/>
  </w:num>
  <w:num w:numId="23">
    <w:abstractNumId w:val="18"/>
  </w:num>
  <w:num w:numId="24">
    <w:abstractNumId w:val="21"/>
  </w:num>
  <w:num w:numId="25">
    <w:abstractNumId w:val="49"/>
  </w:num>
  <w:num w:numId="26">
    <w:abstractNumId w:val="24"/>
  </w:num>
  <w:num w:numId="27">
    <w:abstractNumId w:val="37"/>
  </w:num>
  <w:num w:numId="28">
    <w:abstractNumId w:val="29"/>
  </w:num>
  <w:num w:numId="29">
    <w:abstractNumId w:val="1"/>
  </w:num>
  <w:num w:numId="30">
    <w:abstractNumId w:val="48"/>
  </w:num>
  <w:num w:numId="31">
    <w:abstractNumId w:val="35"/>
  </w:num>
  <w:num w:numId="32">
    <w:abstractNumId w:val="6"/>
  </w:num>
  <w:num w:numId="33">
    <w:abstractNumId w:val="41"/>
  </w:num>
  <w:num w:numId="34">
    <w:abstractNumId w:val="17"/>
  </w:num>
  <w:num w:numId="35">
    <w:abstractNumId w:val="20"/>
  </w:num>
  <w:num w:numId="36">
    <w:abstractNumId w:val="39"/>
  </w:num>
  <w:num w:numId="37">
    <w:abstractNumId w:val="4"/>
  </w:num>
  <w:num w:numId="38">
    <w:abstractNumId w:val="50"/>
  </w:num>
  <w:num w:numId="39">
    <w:abstractNumId w:val="14"/>
  </w:num>
  <w:num w:numId="40">
    <w:abstractNumId w:val="32"/>
  </w:num>
  <w:num w:numId="41">
    <w:abstractNumId w:val="15"/>
  </w:num>
  <w:num w:numId="42">
    <w:abstractNumId w:val="19"/>
  </w:num>
  <w:num w:numId="43">
    <w:abstractNumId w:val="51"/>
  </w:num>
  <w:num w:numId="44">
    <w:abstractNumId w:val="11"/>
  </w:num>
  <w:num w:numId="45">
    <w:abstractNumId w:val="10"/>
  </w:num>
  <w:num w:numId="46">
    <w:abstractNumId w:val="28"/>
  </w:num>
  <w:num w:numId="47">
    <w:abstractNumId w:val="9"/>
  </w:num>
  <w:num w:numId="48">
    <w:abstractNumId w:val="22"/>
  </w:num>
  <w:num w:numId="49">
    <w:abstractNumId w:val="26"/>
  </w:num>
  <w:num w:numId="50">
    <w:abstractNumId w:val="12"/>
  </w:num>
  <w:num w:numId="51">
    <w:abstractNumId w:val="46"/>
  </w:num>
  <w:num w:numId="52">
    <w:abstractNumId w:val="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3D4"/>
    <w:rsid w:val="00004D9C"/>
    <w:rsid w:val="00056253"/>
    <w:rsid w:val="000779DD"/>
    <w:rsid w:val="000F7B82"/>
    <w:rsid w:val="001010DF"/>
    <w:rsid w:val="00106453"/>
    <w:rsid w:val="0011479C"/>
    <w:rsid w:val="00130E48"/>
    <w:rsid w:val="00192896"/>
    <w:rsid w:val="002118C4"/>
    <w:rsid w:val="0022447F"/>
    <w:rsid w:val="00224EC2"/>
    <w:rsid w:val="00252A44"/>
    <w:rsid w:val="002E2BE9"/>
    <w:rsid w:val="00335FEB"/>
    <w:rsid w:val="003B245D"/>
    <w:rsid w:val="003B6B8A"/>
    <w:rsid w:val="003E0A4F"/>
    <w:rsid w:val="00481A28"/>
    <w:rsid w:val="004B2384"/>
    <w:rsid w:val="004B2811"/>
    <w:rsid w:val="004C061A"/>
    <w:rsid w:val="004C36AF"/>
    <w:rsid w:val="004D15F1"/>
    <w:rsid w:val="005446A0"/>
    <w:rsid w:val="0054661D"/>
    <w:rsid w:val="00547BA3"/>
    <w:rsid w:val="0058381F"/>
    <w:rsid w:val="005948D4"/>
    <w:rsid w:val="005B7BCA"/>
    <w:rsid w:val="005F0751"/>
    <w:rsid w:val="00600788"/>
    <w:rsid w:val="006347BC"/>
    <w:rsid w:val="00641A03"/>
    <w:rsid w:val="00660B07"/>
    <w:rsid w:val="006753A7"/>
    <w:rsid w:val="00686B2B"/>
    <w:rsid w:val="006B67F2"/>
    <w:rsid w:val="007448B2"/>
    <w:rsid w:val="007755B7"/>
    <w:rsid w:val="007B3363"/>
    <w:rsid w:val="008262E8"/>
    <w:rsid w:val="00855FD1"/>
    <w:rsid w:val="00884C78"/>
    <w:rsid w:val="008A6663"/>
    <w:rsid w:val="008D0790"/>
    <w:rsid w:val="008D5A59"/>
    <w:rsid w:val="009B1E98"/>
    <w:rsid w:val="009F41EC"/>
    <w:rsid w:val="00A0583C"/>
    <w:rsid w:val="00AD64B1"/>
    <w:rsid w:val="00B177EC"/>
    <w:rsid w:val="00B22CD7"/>
    <w:rsid w:val="00B25DC7"/>
    <w:rsid w:val="00B355FE"/>
    <w:rsid w:val="00B56367"/>
    <w:rsid w:val="00BB4928"/>
    <w:rsid w:val="00BD26C3"/>
    <w:rsid w:val="00BF354C"/>
    <w:rsid w:val="00C07055"/>
    <w:rsid w:val="00C46B90"/>
    <w:rsid w:val="00C54076"/>
    <w:rsid w:val="00C84527"/>
    <w:rsid w:val="00C92F0F"/>
    <w:rsid w:val="00CF0F5B"/>
    <w:rsid w:val="00D55826"/>
    <w:rsid w:val="00D578AF"/>
    <w:rsid w:val="00DA7004"/>
    <w:rsid w:val="00DD2D83"/>
    <w:rsid w:val="00E0062E"/>
    <w:rsid w:val="00E2740F"/>
    <w:rsid w:val="00E45781"/>
    <w:rsid w:val="00E629DC"/>
    <w:rsid w:val="00E6707E"/>
    <w:rsid w:val="00E673D4"/>
    <w:rsid w:val="00E75046"/>
    <w:rsid w:val="00E75B69"/>
    <w:rsid w:val="00E82F53"/>
    <w:rsid w:val="00E955E7"/>
    <w:rsid w:val="00EC73F1"/>
    <w:rsid w:val="00F41013"/>
    <w:rsid w:val="00F92C5B"/>
    <w:rsid w:val="00FC4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BD614"/>
  <w15:docId w15:val="{30E7A686-160D-4F06-983C-CFC72FBCC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nhideWhenUsed/>
    <w:qFormat/>
    <w:pPr>
      <w:keepNext/>
      <w:keepLines/>
      <w:spacing w:after="0"/>
      <w:ind w:left="10" w:right="9" w:hanging="10"/>
      <w:jc w:val="center"/>
      <w:outlineLvl w:val="0"/>
    </w:pPr>
    <w:rPr>
      <w:rFonts w:ascii="Times New Roman" w:eastAsia="Times New Roman" w:hAnsi="Times New Roman" w:cs="Times New Roman"/>
      <w:b/>
      <w:i/>
      <w:color w:val="000000"/>
      <w:sz w:val="44"/>
    </w:rPr>
  </w:style>
  <w:style w:type="paragraph" w:styleId="Heading2">
    <w:name w:val="heading 2"/>
    <w:aliases w:val="Heading 2 Main Heading"/>
    <w:next w:val="Normal"/>
    <w:link w:val="Heading2Char"/>
    <w:unhideWhenUsed/>
    <w:qFormat/>
    <w:pPr>
      <w:keepNext/>
      <w:keepLines/>
      <w:spacing w:after="0"/>
      <w:outlineLvl w:val="1"/>
    </w:pPr>
    <w:rPr>
      <w:rFonts w:ascii="Arial" w:eastAsia="Arial" w:hAnsi="Arial" w:cs="Arial"/>
      <w:b/>
      <w:color w:val="000000"/>
      <w:sz w:val="32"/>
    </w:rPr>
  </w:style>
  <w:style w:type="paragraph" w:styleId="Heading3">
    <w:name w:val="heading 3"/>
    <w:next w:val="Normal"/>
    <w:link w:val="Heading3Char"/>
    <w:unhideWhenUsed/>
    <w:qFormat/>
    <w:pPr>
      <w:keepNext/>
      <w:keepLines/>
      <w:spacing w:after="9"/>
      <w:outlineLvl w:val="2"/>
    </w:pPr>
    <w:rPr>
      <w:rFonts w:ascii="Arial" w:eastAsia="Arial" w:hAnsi="Arial" w:cs="Arial"/>
      <w:b/>
      <w:color w:val="000000"/>
      <w:sz w:val="24"/>
    </w:rPr>
  </w:style>
  <w:style w:type="paragraph" w:styleId="Heading4">
    <w:name w:val="heading 4"/>
    <w:next w:val="Normal"/>
    <w:link w:val="Heading4Char"/>
    <w:unhideWhenUsed/>
    <w:qFormat/>
    <w:pPr>
      <w:keepNext/>
      <w:keepLines/>
      <w:spacing w:after="0"/>
      <w:ind w:left="10" w:hanging="10"/>
      <w:outlineLvl w:val="3"/>
    </w:pPr>
    <w:rPr>
      <w:rFonts w:ascii="Arial" w:eastAsia="Arial" w:hAnsi="Arial" w:cs="Arial"/>
      <w:b/>
      <w:color w:val="000000"/>
    </w:rPr>
  </w:style>
  <w:style w:type="paragraph" w:styleId="Heading5">
    <w:name w:val="heading 5"/>
    <w:basedOn w:val="Normal"/>
    <w:next w:val="Normal"/>
    <w:link w:val="Heading5Char"/>
    <w:qFormat/>
    <w:rsid w:val="000F7B82"/>
    <w:pPr>
      <w:keepNext/>
      <w:spacing w:after="0" w:line="240" w:lineRule="auto"/>
      <w:ind w:left="0" w:firstLine="0"/>
      <w:jc w:val="right"/>
      <w:outlineLvl w:val="4"/>
    </w:pPr>
    <w:rPr>
      <w:rFonts w:eastAsia="Times New Roman" w:cs="Times New Roman"/>
      <w:b/>
      <w:color w:val="auto"/>
      <w:sz w:val="20"/>
      <w:szCs w:val="20"/>
    </w:rPr>
  </w:style>
  <w:style w:type="paragraph" w:styleId="Heading6">
    <w:name w:val="heading 6"/>
    <w:basedOn w:val="Normal"/>
    <w:next w:val="Normal"/>
    <w:link w:val="Heading6Char"/>
    <w:qFormat/>
    <w:rsid w:val="000F7B82"/>
    <w:pPr>
      <w:spacing w:before="240" w:after="60" w:line="240" w:lineRule="auto"/>
      <w:ind w:left="0" w:firstLine="0"/>
      <w:outlineLvl w:val="5"/>
    </w:pPr>
    <w:rPr>
      <w:rFonts w:ascii="Times New Roman" w:eastAsia="Times New Roman" w:hAnsi="Times New Roman" w:cs="Times New Roman"/>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aliases w:val="Heading 2 Main Heading Char"/>
    <w:link w:val="Heading2"/>
    <w:rPr>
      <w:rFonts w:ascii="Arial" w:eastAsia="Arial" w:hAnsi="Arial" w:cs="Arial"/>
      <w:b/>
      <w:color w:val="000000"/>
      <w:sz w:val="32"/>
    </w:rPr>
  </w:style>
  <w:style w:type="character" w:customStyle="1" w:styleId="Heading1Char">
    <w:name w:val="Heading 1 Char"/>
    <w:link w:val="Heading1"/>
    <w:rPr>
      <w:rFonts w:ascii="Times New Roman" w:eastAsia="Times New Roman" w:hAnsi="Times New Roman" w:cs="Times New Roman"/>
      <w:b/>
      <w:i/>
      <w:color w:val="000000"/>
      <w:sz w:val="44"/>
    </w:rPr>
  </w:style>
  <w:style w:type="paragraph" w:styleId="ListParagraph">
    <w:name w:val="List Paragraph"/>
    <w:basedOn w:val="Normal"/>
    <w:uiPriority w:val="34"/>
    <w:qFormat/>
    <w:rsid w:val="00E0062E"/>
    <w:pPr>
      <w:ind w:left="720"/>
      <w:contextualSpacing/>
    </w:pPr>
  </w:style>
  <w:style w:type="character" w:customStyle="1" w:styleId="Heading5Char">
    <w:name w:val="Heading 5 Char"/>
    <w:basedOn w:val="DefaultParagraphFont"/>
    <w:link w:val="Heading5"/>
    <w:rsid w:val="000F7B82"/>
    <w:rPr>
      <w:rFonts w:ascii="Arial" w:eastAsia="Times New Roman" w:hAnsi="Arial" w:cs="Times New Roman"/>
      <w:b/>
      <w:sz w:val="20"/>
      <w:szCs w:val="20"/>
    </w:rPr>
  </w:style>
  <w:style w:type="character" w:customStyle="1" w:styleId="Heading6Char">
    <w:name w:val="Heading 6 Char"/>
    <w:basedOn w:val="DefaultParagraphFont"/>
    <w:link w:val="Heading6"/>
    <w:rsid w:val="000F7B82"/>
    <w:rPr>
      <w:rFonts w:ascii="Times New Roman" w:eastAsia="Times New Roman" w:hAnsi="Times New Roman" w:cs="Times New Roman"/>
      <w:b/>
      <w:bCs/>
    </w:rPr>
  </w:style>
  <w:style w:type="numbering" w:customStyle="1" w:styleId="NoList1">
    <w:name w:val="No List1"/>
    <w:next w:val="NoList"/>
    <w:semiHidden/>
    <w:rsid w:val="000F7B82"/>
  </w:style>
  <w:style w:type="paragraph" w:customStyle="1" w:styleId="Preheaderspacer">
    <w:name w:val="Pre header spacer"/>
    <w:basedOn w:val="Normal"/>
    <w:rsid w:val="000F7B82"/>
    <w:pPr>
      <w:spacing w:after="0" w:line="240" w:lineRule="auto"/>
      <w:ind w:left="0" w:firstLine="0"/>
    </w:pPr>
    <w:rPr>
      <w:rFonts w:eastAsia="Times New Roman" w:cs="Times New Roman"/>
      <w:color w:val="auto"/>
      <w:sz w:val="8"/>
      <w:szCs w:val="20"/>
      <w:lang w:eastAsia="en-US"/>
    </w:rPr>
  </w:style>
  <w:style w:type="paragraph" w:styleId="NormalWeb">
    <w:name w:val="Normal (Web)"/>
    <w:basedOn w:val="Normal"/>
    <w:uiPriority w:val="99"/>
    <w:rsid w:val="000F7B82"/>
    <w:pPr>
      <w:spacing w:before="100" w:beforeAutospacing="1" w:after="100" w:afterAutospacing="1" w:line="240" w:lineRule="auto"/>
      <w:ind w:left="0" w:firstLine="0"/>
    </w:pPr>
    <w:rPr>
      <w:rFonts w:ascii="Times New Roman" w:eastAsia="Times New Roman" w:hAnsi="Times New Roman" w:cs="Times New Roman"/>
      <w:color w:val="auto"/>
      <w:sz w:val="20"/>
      <w:szCs w:val="24"/>
    </w:rPr>
  </w:style>
  <w:style w:type="paragraph" w:styleId="PlainText">
    <w:name w:val="Plain Text"/>
    <w:basedOn w:val="Normal"/>
    <w:link w:val="PlainTextChar"/>
    <w:rsid w:val="000F7B82"/>
    <w:pPr>
      <w:spacing w:after="0" w:line="240" w:lineRule="auto"/>
      <w:ind w:left="0" w:firstLine="0"/>
    </w:pPr>
    <w:rPr>
      <w:rFonts w:ascii="Courier New" w:eastAsia="Times New Roman" w:hAnsi="Courier New" w:cs="Times New Roman"/>
      <w:color w:val="auto"/>
      <w:sz w:val="20"/>
      <w:szCs w:val="20"/>
    </w:rPr>
  </w:style>
  <w:style w:type="character" w:customStyle="1" w:styleId="PlainTextChar">
    <w:name w:val="Plain Text Char"/>
    <w:basedOn w:val="DefaultParagraphFont"/>
    <w:link w:val="PlainText"/>
    <w:rsid w:val="000F7B82"/>
    <w:rPr>
      <w:rFonts w:ascii="Courier New" w:eastAsia="Times New Roman" w:hAnsi="Courier New" w:cs="Times New Roman"/>
      <w:sz w:val="20"/>
      <w:szCs w:val="20"/>
    </w:rPr>
  </w:style>
  <w:style w:type="paragraph" w:styleId="Header">
    <w:name w:val="header"/>
    <w:basedOn w:val="Normal"/>
    <w:link w:val="HeaderChar"/>
    <w:rsid w:val="000F7B82"/>
    <w:pPr>
      <w:tabs>
        <w:tab w:val="center" w:pos="4153"/>
        <w:tab w:val="right" w:pos="8306"/>
      </w:tabs>
      <w:spacing w:after="0" w:line="240" w:lineRule="auto"/>
      <w:ind w:left="0" w:firstLine="0"/>
    </w:pPr>
    <w:rPr>
      <w:rFonts w:ascii="Times New Roman" w:eastAsia="Times New Roman" w:hAnsi="Times New Roman" w:cs="Times New Roman"/>
      <w:color w:val="auto"/>
      <w:sz w:val="20"/>
      <w:szCs w:val="20"/>
    </w:rPr>
  </w:style>
  <w:style w:type="character" w:customStyle="1" w:styleId="HeaderChar">
    <w:name w:val="Header Char"/>
    <w:basedOn w:val="DefaultParagraphFont"/>
    <w:link w:val="Header"/>
    <w:rsid w:val="000F7B82"/>
    <w:rPr>
      <w:rFonts w:ascii="Times New Roman" w:eastAsia="Times New Roman" w:hAnsi="Times New Roman" w:cs="Times New Roman"/>
      <w:sz w:val="20"/>
      <w:szCs w:val="20"/>
    </w:rPr>
  </w:style>
  <w:style w:type="paragraph" w:styleId="Footer">
    <w:name w:val="footer"/>
    <w:basedOn w:val="Normal"/>
    <w:link w:val="FooterChar"/>
    <w:uiPriority w:val="99"/>
    <w:rsid w:val="000F7B82"/>
    <w:pPr>
      <w:tabs>
        <w:tab w:val="center" w:pos="4153"/>
        <w:tab w:val="right" w:pos="8306"/>
      </w:tabs>
      <w:spacing w:after="0" w:line="240" w:lineRule="auto"/>
      <w:ind w:left="0" w:firstLine="0"/>
    </w:pPr>
    <w:rPr>
      <w:rFonts w:ascii="Times New Roman" w:eastAsia="Times New Roman" w:hAnsi="Times New Roman" w:cs="Times New Roman"/>
      <w:color w:val="auto"/>
      <w:sz w:val="20"/>
      <w:szCs w:val="20"/>
    </w:rPr>
  </w:style>
  <w:style w:type="character" w:customStyle="1" w:styleId="FooterChar">
    <w:name w:val="Footer Char"/>
    <w:basedOn w:val="DefaultParagraphFont"/>
    <w:link w:val="Footer"/>
    <w:uiPriority w:val="99"/>
    <w:rsid w:val="000F7B82"/>
    <w:rPr>
      <w:rFonts w:ascii="Times New Roman" w:eastAsia="Times New Roman" w:hAnsi="Times New Roman" w:cs="Times New Roman"/>
      <w:sz w:val="20"/>
      <w:szCs w:val="20"/>
    </w:rPr>
  </w:style>
  <w:style w:type="paragraph" w:customStyle="1" w:styleId="1">
    <w:name w:val="1"/>
    <w:aliases w:val="2,3"/>
    <w:basedOn w:val="Normal"/>
    <w:rsid w:val="000F7B82"/>
    <w:pPr>
      <w:widowControl w:val="0"/>
      <w:numPr>
        <w:numId w:val="3"/>
      </w:numPr>
      <w:spacing w:after="0" w:line="240" w:lineRule="auto"/>
      <w:ind w:left="720" w:hanging="720"/>
    </w:pPr>
    <w:rPr>
      <w:rFonts w:eastAsia="Times New Roman" w:cs="Times New Roman"/>
      <w:snapToGrid w:val="0"/>
      <w:color w:val="auto"/>
      <w:sz w:val="20"/>
      <w:szCs w:val="20"/>
      <w:lang w:val="en-US" w:eastAsia="en-US"/>
    </w:rPr>
  </w:style>
  <w:style w:type="paragraph" w:customStyle="1" w:styleId="a">
    <w:name w:val="_"/>
    <w:basedOn w:val="Normal"/>
    <w:rsid w:val="000F7B82"/>
    <w:pPr>
      <w:widowControl w:val="0"/>
      <w:spacing w:after="0" w:line="240" w:lineRule="auto"/>
      <w:ind w:left="720" w:hanging="720"/>
    </w:pPr>
    <w:rPr>
      <w:rFonts w:eastAsia="Times New Roman" w:cs="Times New Roman"/>
      <w:snapToGrid w:val="0"/>
      <w:color w:val="auto"/>
      <w:sz w:val="20"/>
      <w:szCs w:val="20"/>
      <w:lang w:val="en-US" w:eastAsia="en-US"/>
    </w:rPr>
  </w:style>
  <w:style w:type="paragraph" w:styleId="BodyText2">
    <w:name w:val="Body Text 2"/>
    <w:basedOn w:val="Normal"/>
    <w:link w:val="BodyText2Char"/>
    <w:rsid w:val="000F7B82"/>
    <w:pPr>
      <w:widowControl w:val="0"/>
      <w:spacing w:after="0" w:line="240" w:lineRule="auto"/>
      <w:ind w:left="0" w:firstLine="0"/>
    </w:pPr>
    <w:rPr>
      <w:rFonts w:ascii="Times New Roman" w:eastAsia="Times New Roman" w:hAnsi="Times New Roman" w:cs="Times New Roman"/>
      <w:i/>
      <w:snapToGrid w:val="0"/>
      <w:color w:val="auto"/>
      <w:szCs w:val="20"/>
      <w:lang w:eastAsia="en-US"/>
    </w:rPr>
  </w:style>
  <w:style w:type="character" w:customStyle="1" w:styleId="BodyText2Char">
    <w:name w:val="Body Text 2 Char"/>
    <w:basedOn w:val="DefaultParagraphFont"/>
    <w:link w:val="BodyText2"/>
    <w:rsid w:val="000F7B82"/>
    <w:rPr>
      <w:rFonts w:ascii="Times New Roman" w:eastAsia="Times New Roman" w:hAnsi="Times New Roman" w:cs="Times New Roman"/>
      <w:i/>
      <w:snapToGrid w:val="0"/>
      <w:szCs w:val="20"/>
      <w:lang w:eastAsia="en-US"/>
    </w:rPr>
  </w:style>
  <w:style w:type="paragraph" w:styleId="BodyText">
    <w:name w:val="Body Text"/>
    <w:basedOn w:val="Normal"/>
    <w:link w:val="BodyTextChar"/>
    <w:rsid w:val="000F7B82"/>
    <w:pPr>
      <w:widowControl w:val="0"/>
      <w:tabs>
        <w:tab w:val="right" w:leader="dot" w:pos="9025"/>
      </w:tabs>
      <w:spacing w:after="0" w:line="240" w:lineRule="auto"/>
      <w:ind w:left="0" w:firstLine="0"/>
    </w:pPr>
    <w:rPr>
      <w:rFonts w:ascii="Times New Roman" w:eastAsia="Times New Roman" w:hAnsi="Times New Roman" w:cs="Times New Roman"/>
      <w:snapToGrid w:val="0"/>
      <w:color w:val="auto"/>
      <w:szCs w:val="20"/>
      <w:lang w:eastAsia="en-US"/>
    </w:rPr>
  </w:style>
  <w:style w:type="character" w:customStyle="1" w:styleId="BodyTextChar">
    <w:name w:val="Body Text Char"/>
    <w:basedOn w:val="DefaultParagraphFont"/>
    <w:link w:val="BodyText"/>
    <w:rsid w:val="000F7B82"/>
    <w:rPr>
      <w:rFonts w:ascii="Times New Roman" w:eastAsia="Times New Roman" w:hAnsi="Times New Roman" w:cs="Times New Roman"/>
      <w:snapToGrid w:val="0"/>
      <w:szCs w:val="20"/>
      <w:lang w:eastAsia="en-US"/>
    </w:rPr>
  </w:style>
  <w:style w:type="paragraph" w:styleId="BodyText3">
    <w:name w:val="Body Text 3"/>
    <w:basedOn w:val="Normal"/>
    <w:link w:val="BodyText3Char"/>
    <w:rsid w:val="000F7B82"/>
    <w:pPr>
      <w:widowControl w:val="0"/>
      <w:spacing w:after="0" w:line="240" w:lineRule="auto"/>
      <w:ind w:left="0" w:firstLine="0"/>
    </w:pPr>
    <w:rPr>
      <w:rFonts w:eastAsia="Times New Roman" w:cs="Times New Roman"/>
      <w:b/>
      <w:snapToGrid w:val="0"/>
      <w:color w:val="auto"/>
      <w:szCs w:val="20"/>
      <w:lang w:eastAsia="en-US"/>
    </w:rPr>
  </w:style>
  <w:style w:type="character" w:customStyle="1" w:styleId="BodyText3Char">
    <w:name w:val="Body Text 3 Char"/>
    <w:basedOn w:val="DefaultParagraphFont"/>
    <w:link w:val="BodyText3"/>
    <w:rsid w:val="000F7B82"/>
    <w:rPr>
      <w:rFonts w:ascii="Arial" w:eastAsia="Times New Roman" w:hAnsi="Arial" w:cs="Times New Roman"/>
      <w:b/>
      <w:snapToGrid w:val="0"/>
      <w:szCs w:val="20"/>
      <w:lang w:eastAsia="en-US"/>
    </w:rPr>
  </w:style>
  <w:style w:type="paragraph" w:styleId="Title">
    <w:name w:val="Title"/>
    <w:basedOn w:val="Normal"/>
    <w:link w:val="TitleChar"/>
    <w:qFormat/>
    <w:rsid w:val="000F7B82"/>
    <w:pPr>
      <w:spacing w:after="0" w:line="240" w:lineRule="auto"/>
      <w:ind w:left="0" w:firstLine="0"/>
      <w:jc w:val="center"/>
    </w:pPr>
    <w:rPr>
      <w:rFonts w:ascii="Times New Roman" w:eastAsia="Times New Roman" w:hAnsi="Times New Roman" w:cs="Times New Roman"/>
      <w:b/>
      <w:color w:val="auto"/>
      <w:szCs w:val="20"/>
    </w:rPr>
  </w:style>
  <w:style w:type="character" w:customStyle="1" w:styleId="TitleChar">
    <w:name w:val="Title Char"/>
    <w:basedOn w:val="DefaultParagraphFont"/>
    <w:link w:val="Title"/>
    <w:rsid w:val="000F7B82"/>
    <w:rPr>
      <w:rFonts w:ascii="Times New Roman" w:eastAsia="Times New Roman" w:hAnsi="Times New Roman" w:cs="Times New Roman"/>
      <w:b/>
      <w:szCs w:val="20"/>
    </w:rPr>
  </w:style>
  <w:style w:type="paragraph" w:styleId="BodyTextIndent2">
    <w:name w:val="Body Text Indent 2"/>
    <w:basedOn w:val="Normal"/>
    <w:link w:val="BodyTextIndent2Char"/>
    <w:rsid w:val="000F7B82"/>
    <w:pPr>
      <w:spacing w:after="0" w:line="240" w:lineRule="auto"/>
      <w:ind w:left="720" w:hanging="720"/>
    </w:pPr>
    <w:rPr>
      <w:rFonts w:ascii="Times New Roman" w:eastAsia="Times New Roman" w:hAnsi="Times New Roman" w:cs="Times New Roman"/>
      <w:b/>
      <w:color w:val="auto"/>
      <w:sz w:val="20"/>
      <w:szCs w:val="20"/>
    </w:rPr>
  </w:style>
  <w:style w:type="character" w:customStyle="1" w:styleId="BodyTextIndent2Char">
    <w:name w:val="Body Text Indent 2 Char"/>
    <w:basedOn w:val="DefaultParagraphFont"/>
    <w:link w:val="BodyTextIndent2"/>
    <w:rsid w:val="000F7B82"/>
    <w:rPr>
      <w:rFonts w:ascii="Times New Roman" w:eastAsia="Times New Roman" w:hAnsi="Times New Roman" w:cs="Times New Roman"/>
      <w:b/>
      <w:sz w:val="20"/>
      <w:szCs w:val="20"/>
    </w:rPr>
  </w:style>
  <w:style w:type="character" w:styleId="PageNumber">
    <w:name w:val="page number"/>
    <w:basedOn w:val="DefaultParagraphFont"/>
    <w:rsid w:val="000F7B82"/>
  </w:style>
  <w:style w:type="paragraph" w:styleId="BodyTextIndent">
    <w:name w:val="Body Text Indent"/>
    <w:basedOn w:val="Normal"/>
    <w:link w:val="BodyTextIndentChar"/>
    <w:rsid w:val="000F7B82"/>
    <w:pPr>
      <w:spacing w:after="120" w:line="240" w:lineRule="auto"/>
      <w:ind w:left="283" w:firstLine="0"/>
    </w:pPr>
    <w:rPr>
      <w:rFonts w:ascii="Times New Roman" w:eastAsia="Times New Roman" w:hAnsi="Times New Roman" w:cs="Times New Roman"/>
      <w:color w:val="auto"/>
      <w:sz w:val="20"/>
      <w:szCs w:val="20"/>
    </w:rPr>
  </w:style>
  <w:style w:type="character" w:customStyle="1" w:styleId="BodyTextIndentChar">
    <w:name w:val="Body Text Indent Char"/>
    <w:basedOn w:val="DefaultParagraphFont"/>
    <w:link w:val="BodyTextIndent"/>
    <w:rsid w:val="000F7B82"/>
    <w:rPr>
      <w:rFonts w:ascii="Times New Roman" w:eastAsia="Times New Roman" w:hAnsi="Times New Roman" w:cs="Times New Roman"/>
      <w:sz w:val="20"/>
      <w:szCs w:val="20"/>
    </w:rPr>
  </w:style>
  <w:style w:type="character" w:styleId="Strong">
    <w:name w:val="Strong"/>
    <w:qFormat/>
    <w:rsid w:val="000F7B82"/>
    <w:rPr>
      <w:b/>
      <w:bCs/>
    </w:rPr>
  </w:style>
  <w:style w:type="paragraph" w:styleId="FootnoteText">
    <w:name w:val="footnote text"/>
    <w:basedOn w:val="Normal"/>
    <w:link w:val="FootnoteTextChar"/>
    <w:uiPriority w:val="99"/>
    <w:rsid w:val="000F7B82"/>
    <w:pPr>
      <w:spacing w:after="0" w:line="240" w:lineRule="auto"/>
      <w:ind w:left="0" w:firstLine="0"/>
    </w:pPr>
    <w:rPr>
      <w:rFonts w:ascii="Times New Roman" w:eastAsia="Times New Roman" w:hAnsi="Times New Roman" w:cs="Times New Roman"/>
      <w:color w:val="auto"/>
      <w:sz w:val="20"/>
      <w:szCs w:val="20"/>
      <w:lang w:eastAsia="en-US"/>
    </w:rPr>
  </w:style>
  <w:style w:type="character" w:customStyle="1" w:styleId="FootnoteTextChar">
    <w:name w:val="Footnote Text Char"/>
    <w:basedOn w:val="DefaultParagraphFont"/>
    <w:link w:val="FootnoteText"/>
    <w:uiPriority w:val="99"/>
    <w:rsid w:val="000F7B82"/>
    <w:rPr>
      <w:rFonts w:ascii="Times New Roman" w:eastAsia="Times New Roman" w:hAnsi="Times New Roman" w:cs="Times New Roman"/>
      <w:sz w:val="20"/>
      <w:szCs w:val="20"/>
      <w:lang w:eastAsia="en-US"/>
    </w:rPr>
  </w:style>
  <w:style w:type="paragraph" w:styleId="BodyTextIndent3">
    <w:name w:val="Body Text Indent 3"/>
    <w:basedOn w:val="Normal"/>
    <w:link w:val="BodyTextIndent3Char"/>
    <w:rsid w:val="000F7B82"/>
    <w:pPr>
      <w:spacing w:after="120" w:line="240" w:lineRule="auto"/>
      <w:ind w:left="283" w:firstLine="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rsid w:val="000F7B82"/>
    <w:rPr>
      <w:rFonts w:ascii="Times New Roman" w:eastAsia="Times New Roman" w:hAnsi="Times New Roman" w:cs="Times New Roman"/>
      <w:sz w:val="16"/>
      <w:szCs w:val="16"/>
    </w:rPr>
  </w:style>
  <w:style w:type="paragraph" w:styleId="EndnoteText">
    <w:name w:val="endnote text"/>
    <w:basedOn w:val="Normal"/>
    <w:link w:val="EndnoteTextChar"/>
    <w:semiHidden/>
    <w:rsid w:val="000F7B82"/>
    <w:pPr>
      <w:widowControl w:val="0"/>
      <w:spacing w:after="0" w:line="240" w:lineRule="auto"/>
      <w:ind w:left="0" w:firstLine="0"/>
    </w:pPr>
    <w:rPr>
      <w:rFonts w:eastAsia="Times New Roman" w:cs="Times New Roman"/>
      <w:b/>
      <w:i/>
      <w:color w:val="auto"/>
      <w:sz w:val="20"/>
      <w:szCs w:val="20"/>
      <w:lang w:val="en-US"/>
    </w:rPr>
  </w:style>
  <w:style w:type="character" w:customStyle="1" w:styleId="EndnoteTextChar">
    <w:name w:val="Endnote Text Char"/>
    <w:basedOn w:val="DefaultParagraphFont"/>
    <w:link w:val="EndnoteText"/>
    <w:semiHidden/>
    <w:rsid w:val="000F7B82"/>
    <w:rPr>
      <w:rFonts w:ascii="Arial" w:eastAsia="Times New Roman" w:hAnsi="Arial" w:cs="Times New Roman"/>
      <w:b/>
      <w:i/>
      <w:sz w:val="20"/>
      <w:szCs w:val="20"/>
      <w:lang w:val="en-US"/>
    </w:rPr>
  </w:style>
  <w:style w:type="character" w:styleId="Hyperlink">
    <w:name w:val="Hyperlink"/>
    <w:uiPriority w:val="99"/>
    <w:rsid w:val="000F7B82"/>
    <w:rPr>
      <w:color w:val="0000FF"/>
      <w:u w:val="single"/>
    </w:rPr>
  </w:style>
  <w:style w:type="character" w:styleId="Emphasis">
    <w:name w:val="Emphasis"/>
    <w:uiPriority w:val="20"/>
    <w:qFormat/>
    <w:rsid w:val="000F7B82"/>
    <w:rPr>
      <w:i/>
      <w:iCs/>
    </w:rPr>
  </w:style>
  <w:style w:type="character" w:customStyle="1" w:styleId="sedh1">
    <w:name w:val="sedh1"/>
    <w:basedOn w:val="DefaultParagraphFont"/>
    <w:rsid w:val="000F7B82"/>
  </w:style>
  <w:style w:type="paragraph" w:customStyle="1" w:styleId="HeaderBase">
    <w:name w:val="Header Base"/>
    <w:basedOn w:val="Normal"/>
    <w:rsid w:val="000F7B82"/>
    <w:pPr>
      <w:keepLines/>
      <w:tabs>
        <w:tab w:val="center" w:pos="4320"/>
        <w:tab w:val="right" w:pos="8640"/>
      </w:tabs>
      <w:spacing w:after="0" w:line="240" w:lineRule="auto"/>
      <w:ind w:left="0" w:firstLine="0"/>
    </w:pPr>
    <w:rPr>
      <w:rFonts w:ascii="Garamond" w:eastAsia="Times New Roman" w:hAnsi="Garamond" w:cs="Times New Roman"/>
      <w:color w:val="auto"/>
      <w:sz w:val="16"/>
      <w:szCs w:val="20"/>
      <w:lang w:eastAsia="en-US"/>
    </w:rPr>
  </w:style>
  <w:style w:type="character" w:styleId="FollowedHyperlink">
    <w:name w:val="FollowedHyperlink"/>
    <w:rsid w:val="000F7B82"/>
    <w:rPr>
      <w:color w:val="800080"/>
      <w:u w:val="single"/>
    </w:rPr>
  </w:style>
  <w:style w:type="character" w:customStyle="1" w:styleId="sedmaintext">
    <w:name w:val="sedmaintext"/>
    <w:basedOn w:val="DefaultParagraphFont"/>
    <w:rsid w:val="000F7B82"/>
  </w:style>
  <w:style w:type="character" w:customStyle="1" w:styleId="bigbody">
    <w:name w:val="bigbody"/>
    <w:basedOn w:val="DefaultParagraphFont"/>
    <w:rsid w:val="000F7B82"/>
  </w:style>
  <w:style w:type="paragraph" w:customStyle="1" w:styleId="indent-right">
    <w:name w:val="indent-right"/>
    <w:basedOn w:val="Normal"/>
    <w:rsid w:val="000F7B82"/>
    <w:pPr>
      <w:spacing w:before="72" w:after="240" w:line="312" w:lineRule="auto"/>
      <w:ind w:left="240" w:right="2250" w:firstLine="0"/>
    </w:pPr>
    <w:rPr>
      <w:rFonts w:ascii="Verdana" w:eastAsia="Times New Roman" w:hAnsi="Verdana" w:cs="Times New Roman"/>
      <w:color w:val="auto"/>
      <w:sz w:val="18"/>
      <w:szCs w:val="18"/>
    </w:rPr>
  </w:style>
  <w:style w:type="character" w:styleId="FootnoteReference">
    <w:name w:val="footnote reference"/>
    <w:uiPriority w:val="99"/>
    <w:rsid w:val="000F7B82"/>
    <w:rPr>
      <w:vertAlign w:val="superscript"/>
    </w:rPr>
  </w:style>
  <w:style w:type="table" w:styleId="TableGrid">
    <w:name w:val="Table Grid"/>
    <w:basedOn w:val="TableNormal"/>
    <w:rsid w:val="000F7B8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tilclearfloats">
    <w:name w:val="utilclearfloats"/>
    <w:basedOn w:val="Normal"/>
    <w:rsid w:val="000F7B82"/>
    <w:pPr>
      <w:spacing w:before="100" w:beforeAutospacing="1" w:after="100" w:afterAutospacing="1" w:line="240" w:lineRule="auto"/>
      <w:ind w:left="0" w:firstLine="0"/>
    </w:pPr>
    <w:rPr>
      <w:rFonts w:ascii="Times New Roman" w:eastAsia="Times New Roman" w:hAnsi="Times New Roman" w:cs="Times New Roman"/>
      <w:color w:val="auto"/>
      <w:sz w:val="20"/>
      <w:szCs w:val="24"/>
    </w:rPr>
  </w:style>
  <w:style w:type="paragraph" w:styleId="BalloonText">
    <w:name w:val="Balloon Text"/>
    <w:basedOn w:val="Normal"/>
    <w:link w:val="BalloonTextChar"/>
    <w:rsid w:val="000F7B82"/>
    <w:pPr>
      <w:spacing w:after="0" w:line="240" w:lineRule="auto"/>
      <w:ind w:left="0" w:firstLine="0"/>
    </w:pPr>
    <w:rPr>
      <w:rFonts w:ascii="Tahoma" w:eastAsia="Times New Roman" w:hAnsi="Tahoma" w:cs="Tahoma"/>
      <w:color w:val="auto"/>
      <w:sz w:val="16"/>
      <w:szCs w:val="16"/>
      <w:lang w:eastAsia="en-US"/>
    </w:rPr>
  </w:style>
  <w:style w:type="character" w:customStyle="1" w:styleId="BalloonTextChar">
    <w:name w:val="Balloon Text Char"/>
    <w:basedOn w:val="DefaultParagraphFont"/>
    <w:link w:val="BalloonText"/>
    <w:rsid w:val="000F7B82"/>
    <w:rPr>
      <w:rFonts w:ascii="Tahoma" w:eastAsia="Times New Roman" w:hAnsi="Tahoma" w:cs="Tahoma"/>
      <w:sz w:val="16"/>
      <w:szCs w:val="16"/>
      <w:lang w:eastAsia="en-US"/>
    </w:rPr>
  </w:style>
  <w:style w:type="table" w:customStyle="1" w:styleId="Tabledefault">
    <w:name w:val="Table (default)"/>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bulletpoint">
    <w:name w:val="List (bullet point)"/>
    <w:basedOn w:val="NoList"/>
    <w:rsid w:val="000F7B82"/>
    <w:pPr>
      <w:numPr>
        <w:numId w:val="20"/>
      </w:numPr>
    </w:pPr>
  </w:style>
  <w:style w:type="numbering" w:customStyle="1" w:styleId="NoList11">
    <w:name w:val="No List11"/>
    <w:next w:val="NoList"/>
    <w:semiHidden/>
    <w:rsid w:val="000F7B82"/>
  </w:style>
  <w:style w:type="character" w:customStyle="1" w:styleId="Textitalics">
    <w:name w:val="Text (italics)"/>
    <w:rsid w:val="000F7B82"/>
    <w:rPr>
      <w:i/>
    </w:rPr>
  </w:style>
  <w:style w:type="paragraph" w:styleId="TOC3">
    <w:name w:val="toc 3"/>
    <w:basedOn w:val="Normal"/>
    <w:next w:val="Normal"/>
    <w:autoRedefine/>
    <w:uiPriority w:val="39"/>
    <w:rsid w:val="000F7B82"/>
    <w:pPr>
      <w:tabs>
        <w:tab w:val="right" w:leader="dot" w:pos="9016"/>
      </w:tabs>
      <w:spacing w:before="120" w:after="120" w:line="240" w:lineRule="auto"/>
      <w:ind w:left="284" w:firstLine="0"/>
    </w:pPr>
    <w:rPr>
      <w:rFonts w:eastAsia="Times New Roman" w:cs="Times New Roman"/>
      <w:color w:val="auto"/>
      <w:szCs w:val="24"/>
    </w:rPr>
  </w:style>
  <w:style w:type="character" w:customStyle="1" w:styleId="Textbold">
    <w:name w:val="Text (bold"/>
    <w:aliases w:val="red)"/>
    <w:rsid w:val="000F7B82"/>
    <w:rPr>
      <w:b/>
      <w:bCs/>
      <w:color w:val="FF0000"/>
    </w:rPr>
  </w:style>
  <w:style w:type="numbering" w:customStyle="1" w:styleId="Listtickbox">
    <w:name w:val="List (tick box)"/>
    <w:basedOn w:val="NoList"/>
    <w:rsid w:val="000F7B82"/>
    <w:pPr>
      <w:numPr>
        <w:numId w:val="21"/>
      </w:numPr>
    </w:pPr>
  </w:style>
  <w:style w:type="paragraph" w:styleId="TOC1">
    <w:name w:val="toc 1"/>
    <w:basedOn w:val="Normal"/>
    <w:next w:val="Normal"/>
    <w:autoRedefine/>
    <w:uiPriority w:val="39"/>
    <w:rsid w:val="000F7B82"/>
    <w:pPr>
      <w:tabs>
        <w:tab w:val="right" w:leader="dot" w:pos="10194"/>
      </w:tabs>
      <w:spacing w:before="120" w:after="120" w:line="240" w:lineRule="auto"/>
      <w:ind w:left="0" w:firstLine="0"/>
    </w:pPr>
    <w:rPr>
      <w:rFonts w:eastAsia="Times New Roman" w:cs="Times New Roman"/>
      <w:b/>
      <w:color w:val="auto"/>
      <w:szCs w:val="24"/>
    </w:rPr>
  </w:style>
  <w:style w:type="paragraph" w:styleId="TOC2">
    <w:name w:val="toc 2"/>
    <w:basedOn w:val="Normal"/>
    <w:next w:val="Normal"/>
    <w:autoRedefine/>
    <w:uiPriority w:val="39"/>
    <w:rsid w:val="000F7B82"/>
    <w:pPr>
      <w:tabs>
        <w:tab w:val="right" w:leader="dot" w:pos="9016"/>
      </w:tabs>
      <w:spacing w:before="120" w:after="120" w:line="240" w:lineRule="auto"/>
      <w:ind w:left="221" w:firstLine="0"/>
    </w:pPr>
    <w:rPr>
      <w:rFonts w:eastAsia="Times New Roman" w:cs="Times New Roman"/>
      <w:noProof/>
      <w:color w:val="1F497D"/>
      <w:szCs w:val="24"/>
    </w:rPr>
  </w:style>
  <w:style w:type="paragraph" w:styleId="TOC4">
    <w:name w:val="toc 4"/>
    <w:basedOn w:val="Normal"/>
    <w:next w:val="Normal"/>
    <w:autoRedefine/>
    <w:rsid w:val="000F7B82"/>
    <w:pPr>
      <w:spacing w:before="120" w:after="120" w:line="240" w:lineRule="auto"/>
      <w:ind w:left="658" w:firstLine="0"/>
    </w:pPr>
    <w:rPr>
      <w:rFonts w:eastAsia="Times New Roman" w:cs="Times New Roman"/>
      <w:color w:val="auto"/>
      <w:szCs w:val="24"/>
    </w:rPr>
  </w:style>
  <w:style w:type="paragraph" w:styleId="TOC5">
    <w:name w:val="toc 5"/>
    <w:basedOn w:val="Normal"/>
    <w:next w:val="Normal"/>
    <w:autoRedefine/>
    <w:rsid w:val="000F7B82"/>
    <w:pPr>
      <w:spacing w:before="120" w:after="120" w:line="240" w:lineRule="auto"/>
      <w:ind w:left="879" w:firstLine="0"/>
    </w:pPr>
    <w:rPr>
      <w:rFonts w:eastAsia="Times New Roman" w:cs="Times New Roman"/>
      <w:color w:val="auto"/>
      <w:szCs w:val="24"/>
    </w:rPr>
  </w:style>
  <w:style w:type="table" w:customStyle="1" w:styleId="Tablegreybox">
    <w:name w:val="Table (grey box)"/>
    <w:basedOn w:val="TableNormal"/>
    <w:rsid w:val="000F7B82"/>
    <w:pPr>
      <w:spacing w:after="0" w:line="240" w:lineRule="auto"/>
    </w:pPr>
    <w:rPr>
      <w:rFonts w:ascii="Arial" w:eastAsia="Times New Roman" w:hAnsi="Arial" w:cs="Times New Roman"/>
      <w:color w:val="000000"/>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1">
    <w:name w:val="List (bullet point)1"/>
    <w:basedOn w:val="Listtickbox"/>
    <w:rsid w:val="000F7B82"/>
    <w:pPr>
      <w:numPr>
        <w:numId w:val="12"/>
      </w:numPr>
    </w:pPr>
  </w:style>
  <w:style w:type="numbering" w:customStyle="1" w:styleId="Listplussign">
    <w:name w:val="List (plus sign)"/>
    <w:basedOn w:val="NoList"/>
    <w:rsid w:val="000F7B82"/>
    <w:pPr>
      <w:numPr>
        <w:numId w:val="22"/>
      </w:numPr>
    </w:pPr>
  </w:style>
  <w:style w:type="paragraph" w:styleId="DocumentMap">
    <w:name w:val="Document Map"/>
    <w:basedOn w:val="Normal"/>
    <w:link w:val="DocumentMapChar"/>
    <w:rsid w:val="000F7B82"/>
    <w:pPr>
      <w:shd w:val="clear" w:color="auto" w:fill="000080"/>
      <w:spacing w:after="0" w:line="240" w:lineRule="auto"/>
      <w:ind w:left="0" w:firstLine="0"/>
    </w:pPr>
    <w:rPr>
      <w:rFonts w:ascii="Tahoma" w:eastAsia="Times New Roman" w:hAnsi="Tahoma" w:cs="Tahoma"/>
      <w:color w:val="auto"/>
      <w:szCs w:val="24"/>
    </w:rPr>
  </w:style>
  <w:style w:type="character" w:customStyle="1" w:styleId="DocumentMapChar">
    <w:name w:val="Document Map Char"/>
    <w:basedOn w:val="DefaultParagraphFont"/>
    <w:link w:val="DocumentMap"/>
    <w:rsid w:val="000F7B82"/>
    <w:rPr>
      <w:rFonts w:ascii="Tahoma" w:eastAsia="Times New Roman" w:hAnsi="Tahoma" w:cs="Tahoma"/>
      <w:szCs w:val="24"/>
      <w:shd w:val="clear" w:color="auto" w:fill="000080"/>
    </w:rPr>
  </w:style>
  <w:style w:type="table" w:customStyle="1" w:styleId="Tablewelfare">
    <w:name w:val="Table (welfare)"/>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0F7B82"/>
    <w:pPr>
      <w:numPr>
        <w:numId w:val="23"/>
      </w:numPr>
    </w:pPr>
  </w:style>
  <w:style w:type="table" w:customStyle="1" w:styleId="Tableeducationalvisitleader">
    <w:name w:val="Table (educational visit leader)"/>
    <w:basedOn w:val="TableNormal"/>
    <w:rsid w:val="000F7B82"/>
    <w:pPr>
      <w:spacing w:after="0" w:line="240" w:lineRule="auto"/>
    </w:pPr>
    <w:rPr>
      <w:rFonts w:ascii="Arial" w:eastAsia="Times New Roman" w:hAnsi="Arial" w:cs="Times New Roman"/>
      <w:szCs w:val="20"/>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paragraph" w:customStyle="1" w:styleId="Maintitle">
    <w:name w:val="Main title"/>
    <w:basedOn w:val="Normal"/>
    <w:next w:val="Normal"/>
    <w:rsid w:val="000F7B82"/>
    <w:pPr>
      <w:spacing w:after="0" w:line="240" w:lineRule="auto"/>
      <w:ind w:left="0" w:firstLine="0"/>
      <w:jc w:val="center"/>
    </w:pPr>
    <w:rPr>
      <w:rFonts w:eastAsia="Times New Roman" w:cs="Times New Roman"/>
      <w:b/>
      <w:color w:val="auto"/>
      <w:sz w:val="32"/>
      <w:szCs w:val="24"/>
    </w:rPr>
  </w:style>
  <w:style w:type="paragraph" w:customStyle="1" w:styleId="Textlogkeepingguidelines">
    <w:name w:val="Text (log keeping guidelines)"/>
    <w:basedOn w:val="Normal"/>
    <w:rsid w:val="000F7B82"/>
    <w:pPr>
      <w:spacing w:after="0" w:line="290" w:lineRule="auto"/>
      <w:ind w:left="0" w:firstLine="0"/>
    </w:pPr>
    <w:rPr>
      <w:rFonts w:ascii="Monotype Corsiva" w:eastAsia="Times New Roman" w:hAnsi="Monotype Corsiva" w:cs="Times New Roman"/>
      <w:color w:val="auto"/>
      <w:szCs w:val="24"/>
    </w:rPr>
  </w:style>
  <w:style w:type="character" w:customStyle="1" w:styleId="Textbold0">
    <w:name w:val="Text (bold)"/>
    <w:rsid w:val="000F7B82"/>
    <w:rPr>
      <w:b/>
      <w:color w:val="auto"/>
    </w:rPr>
  </w:style>
  <w:style w:type="character" w:customStyle="1" w:styleId="hvr">
    <w:name w:val="hvr"/>
    <w:rsid w:val="000F7B82"/>
  </w:style>
  <w:style w:type="character" w:customStyle="1" w:styleId="st1">
    <w:name w:val="st1"/>
    <w:rsid w:val="000F7B82"/>
  </w:style>
  <w:style w:type="character" w:customStyle="1" w:styleId="ilfuvd">
    <w:name w:val="ilfuvd"/>
    <w:rsid w:val="000F7B82"/>
  </w:style>
  <w:style w:type="paragraph" w:styleId="NoSpacing">
    <w:name w:val="No Spacing"/>
    <w:link w:val="NoSpacingChar"/>
    <w:uiPriority w:val="1"/>
    <w:qFormat/>
    <w:rsid w:val="000F7B82"/>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0F7B82"/>
    <w:rPr>
      <w:rFonts w:ascii="Calibri" w:eastAsia="MS Mincho" w:hAnsi="Calibri" w:cs="Arial"/>
      <w:lang w:val="en-US" w:eastAsia="ja-JP"/>
    </w:rPr>
  </w:style>
  <w:style w:type="paragraph" w:styleId="TOCHeading">
    <w:name w:val="TOC Heading"/>
    <w:basedOn w:val="Heading1"/>
    <w:next w:val="Normal"/>
    <w:uiPriority w:val="39"/>
    <w:semiHidden/>
    <w:unhideWhenUsed/>
    <w:qFormat/>
    <w:rsid w:val="000F7B82"/>
    <w:pPr>
      <w:spacing w:before="480" w:line="276" w:lineRule="auto"/>
      <w:ind w:left="0" w:right="0" w:firstLine="0"/>
      <w:jc w:val="left"/>
      <w:outlineLvl w:val="9"/>
    </w:pPr>
    <w:rPr>
      <w:rFonts w:ascii="Cambria" w:eastAsia="MS Gothic" w:hAnsi="Cambria"/>
      <w:bCs/>
      <w:i w:val="0"/>
      <w:color w:val="365F91"/>
      <w:sz w:val="28"/>
      <w:szCs w:val="28"/>
      <w:lang w:val="en-US" w:eastAsia="ja-JP"/>
    </w:rPr>
  </w:style>
  <w:style w:type="paragraph" w:customStyle="1" w:styleId="Default">
    <w:name w:val="Default"/>
    <w:rsid w:val="000F7B82"/>
    <w:pPr>
      <w:autoSpaceDE w:val="0"/>
      <w:autoSpaceDN w:val="0"/>
      <w:adjustRightInd w:val="0"/>
      <w:spacing w:after="0" w:line="240" w:lineRule="auto"/>
    </w:pPr>
    <w:rPr>
      <w:rFonts w:ascii="Arial" w:eastAsia="Times New Roman" w:hAnsi="Arial" w:cs="Arial"/>
      <w:color w:val="000000"/>
      <w:sz w:val="24"/>
      <w:szCs w:val="24"/>
    </w:rPr>
  </w:style>
  <w:style w:type="table" w:styleId="TableWeb1">
    <w:name w:val="Table Web 1"/>
    <w:basedOn w:val="TableNormal"/>
    <w:rsid w:val="000F7B82"/>
    <w:pPr>
      <w:spacing w:after="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975093">
      <w:bodyDiv w:val="1"/>
      <w:marLeft w:val="0"/>
      <w:marRight w:val="0"/>
      <w:marTop w:val="0"/>
      <w:marBottom w:val="0"/>
      <w:divBdr>
        <w:top w:val="none" w:sz="0" w:space="0" w:color="auto"/>
        <w:left w:val="none" w:sz="0" w:space="0" w:color="auto"/>
        <w:bottom w:val="none" w:sz="0" w:space="0" w:color="auto"/>
        <w:right w:val="none" w:sz="0" w:space="0" w:color="auto"/>
      </w:divBdr>
      <w:divsChild>
        <w:div w:id="699162455">
          <w:marLeft w:val="0"/>
          <w:marRight w:val="0"/>
          <w:marTop w:val="0"/>
          <w:marBottom w:val="0"/>
          <w:divBdr>
            <w:top w:val="none" w:sz="0" w:space="0" w:color="auto"/>
            <w:left w:val="none" w:sz="0" w:space="0" w:color="auto"/>
            <w:bottom w:val="none" w:sz="0" w:space="0" w:color="auto"/>
            <w:right w:val="none" w:sz="0" w:space="0" w:color="auto"/>
          </w:divBdr>
        </w:div>
        <w:div w:id="808519093">
          <w:marLeft w:val="0"/>
          <w:marRight w:val="0"/>
          <w:marTop w:val="0"/>
          <w:marBottom w:val="0"/>
          <w:divBdr>
            <w:top w:val="none" w:sz="0" w:space="0" w:color="auto"/>
            <w:left w:val="none" w:sz="0" w:space="0" w:color="auto"/>
            <w:bottom w:val="none" w:sz="0" w:space="0" w:color="auto"/>
            <w:right w:val="none" w:sz="0" w:space="0" w:color="auto"/>
          </w:divBdr>
        </w:div>
        <w:div w:id="1779138427">
          <w:marLeft w:val="0"/>
          <w:marRight w:val="0"/>
          <w:marTop w:val="0"/>
          <w:marBottom w:val="0"/>
          <w:divBdr>
            <w:top w:val="none" w:sz="0" w:space="0" w:color="auto"/>
            <w:left w:val="none" w:sz="0" w:space="0" w:color="auto"/>
            <w:bottom w:val="none" w:sz="0" w:space="0" w:color="auto"/>
            <w:right w:val="none" w:sz="0" w:space="0" w:color="auto"/>
          </w:divBdr>
        </w:div>
        <w:div w:id="1263025100">
          <w:marLeft w:val="0"/>
          <w:marRight w:val="0"/>
          <w:marTop w:val="0"/>
          <w:marBottom w:val="0"/>
          <w:divBdr>
            <w:top w:val="none" w:sz="0" w:space="0" w:color="auto"/>
            <w:left w:val="none" w:sz="0" w:space="0" w:color="auto"/>
            <w:bottom w:val="none" w:sz="0" w:space="0" w:color="auto"/>
            <w:right w:val="none" w:sz="0" w:space="0" w:color="auto"/>
          </w:divBdr>
        </w:div>
        <w:div w:id="564535755">
          <w:marLeft w:val="0"/>
          <w:marRight w:val="0"/>
          <w:marTop w:val="0"/>
          <w:marBottom w:val="0"/>
          <w:divBdr>
            <w:top w:val="none" w:sz="0" w:space="0" w:color="auto"/>
            <w:left w:val="none" w:sz="0" w:space="0" w:color="auto"/>
            <w:bottom w:val="none" w:sz="0" w:space="0" w:color="auto"/>
            <w:right w:val="none" w:sz="0" w:space="0" w:color="auto"/>
          </w:divBdr>
        </w:div>
        <w:div w:id="1792937190">
          <w:marLeft w:val="0"/>
          <w:marRight w:val="0"/>
          <w:marTop w:val="0"/>
          <w:marBottom w:val="0"/>
          <w:divBdr>
            <w:top w:val="none" w:sz="0" w:space="0" w:color="auto"/>
            <w:left w:val="none" w:sz="0" w:space="0" w:color="auto"/>
            <w:bottom w:val="none" w:sz="0" w:space="0" w:color="auto"/>
            <w:right w:val="none" w:sz="0" w:space="0" w:color="auto"/>
          </w:divBdr>
        </w:div>
        <w:div w:id="1434981741">
          <w:marLeft w:val="0"/>
          <w:marRight w:val="0"/>
          <w:marTop w:val="0"/>
          <w:marBottom w:val="0"/>
          <w:divBdr>
            <w:top w:val="none" w:sz="0" w:space="0" w:color="auto"/>
            <w:left w:val="none" w:sz="0" w:space="0" w:color="auto"/>
            <w:bottom w:val="none" w:sz="0" w:space="0" w:color="auto"/>
            <w:right w:val="none" w:sz="0" w:space="0" w:color="auto"/>
          </w:divBdr>
        </w:div>
        <w:div w:id="1966500744">
          <w:marLeft w:val="0"/>
          <w:marRight w:val="0"/>
          <w:marTop w:val="0"/>
          <w:marBottom w:val="0"/>
          <w:divBdr>
            <w:top w:val="none" w:sz="0" w:space="0" w:color="auto"/>
            <w:left w:val="none" w:sz="0" w:space="0" w:color="auto"/>
            <w:bottom w:val="none" w:sz="0" w:space="0" w:color="auto"/>
            <w:right w:val="none" w:sz="0" w:space="0" w:color="auto"/>
          </w:divBdr>
        </w:div>
        <w:div w:id="1595747051">
          <w:marLeft w:val="0"/>
          <w:marRight w:val="0"/>
          <w:marTop w:val="0"/>
          <w:marBottom w:val="0"/>
          <w:divBdr>
            <w:top w:val="none" w:sz="0" w:space="0" w:color="auto"/>
            <w:left w:val="none" w:sz="0" w:space="0" w:color="auto"/>
            <w:bottom w:val="none" w:sz="0" w:space="0" w:color="auto"/>
            <w:right w:val="none" w:sz="0" w:space="0" w:color="auto"/>
          </w:divBdr>
        </w:div>
        <w:div w:id="488718021">
          <w:marLeft w:val="0"/>
          <w:marRight w:val="0"/>
          <w:marTop w:val="0"/>
          <w:marBottom w:val="0"/>
          <w:divBdr>
            <w:top w:val="none" w:sz="0" w:space="0" w:color="auto"/>
            <w:left w:val="none" w:sz="0" w:space="0" w:color="auto"/>
            <w:bottom w:val="none" w:sz="0" w:space="0" w:color="auto"/>
            <w:right w:val="none" w:sz="0" w:space="0" w:color="auto"/>
          </w:divBdr>
        </w:div>
      </w:divsChild>
    </w:div>
    <w:div w:id="960263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opsi.gov.uk/si/si1999/19993242.htm" TargetMode="External"/><Relationship Id="rId18" Type="http://schemas.openxmlformats.org/officeDocument/2006/relationships/hyperlink" Target="https://www.gov.uk/government/uploads/system/uploads/attachment_data/file/484418/supporting-pupils-at-school-with-medical-conditions.pdf" TargetMode="External"/><Relationship Id="rId26" Type="http://schemas.openxmlformats.org/officeDocument/2006/relationships/hyperlink" Target="http://www.hse.gov.uk/stress/standards/support.htm" TargetMode="External"/><Relationship Id="rId39" Type="http://schemas.openxmlformats.org/officeDocument/2006/relationships/fontTable" Target="fontTable.xml"/><Relationship Id="rId21" Type="http://schemas.openxmlformats.org/officeDocument/2006/relationships/hyperlink" Target="http://www.thegrid.org.uk/info/healthandsafety/manual.shtml" TargetMode="External"/><Relationship Id="rId34" Type="http://schemas.openxmlformats.org/officeDocument/2006/relationships/hyperlink" Target="http://www.hse.gov.uk/pubns/books/l8.htm" TargetMode="External"/><Relationship Id="rId7" Type="http://schemas.openxmlformats.org/officeDocument/2006/relationships/endnotes" Target="endnotes.xml"/><Relationship Id="rId12" Type="http://schemas.openxmlformats.org/officeDocument/2006/relationships/hyperlink" Target="http://www.hse.gov.uk/legislation/hswa.htm" TargetMode="External"/><Relationship Id="rId17" Type="http://schemas.openxmlformats.org/officeDocument/2006/relationships/hyperlink" Target="https://www.gov.uk/government/uploads/system/uploads/attachment_data/file/484418/supporting-pupils-at-school-with-medical-conditions.pdf" TargetMode="External"/><Relationship Id="rId25" Type="http://schemas.openxmlformats.org/officeDocument/2006/relationships/hyperlink" Target="http://www.hse.gov.uk/stress/standards/control.htm" TargetMode="External"/><Relationship Id="rId33" Type="http://schemas.openxmlformats.org/officeDocument/2006/relationships/hyperlink" Target="http://www.hse.gov.uk/pubns/books/hsg107.htm"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hse.gov.uk/pubns/edis1.htm" TargetMode="External"/><Relationship Id="rId20" Type="http://schemas.openxmlformats.org/officeDocument/2006/relationships/hyperlink" Target="file:///C:\Users\christopher.mcgrory\AppData\Local\Microsoft\Windows\Temporary%20Internet%20Files\Content.Outlook\K0KGB1ZF\www.defra.gov.uk&#8226;www.hse.gov.uk&#8226;www.dfes.gov.uk&#8226;www.immunisation.nhs.uk" TargetMode="External"/><Relationship Id="rId29" Type="http://schemas.openxmlformats.org/officeDocument/2006/relationships/hyperlink" Target="http://www.hse.gov.uk/stress/standards/chang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hse.gov.uk/stress/standards/demands.htm" TargetMode="External"/><Relationship Id="rId32" Type="http://schemas.openxmlformats.org/officeDocument/2006/relationships/hyperlink" Target="http://www.hse.gov.uk/violence/" TargetMode="External"/><Relationship Id="rId37" Type="http://schemas.openxmlformats.org/officeDocument/2006/relationships/hyperlink" Target="http://www.hse.gov.uk/pubns/books/l24.ht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healthandsafety@towerhamlets.gov.uk" TargetMode="External"/><Relationship Id="rId23" Type="http://schemas.openxmlformats.org/officeDocument/2006/relationships/hyperlink" Target="http://www.afpe.org.uk/" TargetMode="External"/><Relationship Id="rId28" Type="http://schemas.openxmlformats.org/officeDocument/2006/relationships/hyperlink" Target="http://www.hse.gov.uk/stress/standards/role.htm" TargetMode="External"/><Relationship Id="rId36" Type="http://schemas.openxmlformats.org/officeDocument/2006/relationships/hyperlink" Target="http://www.trees.org.uk/" TargetMode="External"/><Relationship Id="rId10" Type="http://schemas.openxmlformats.org/officeDocument/2006/relationships/image" Target="media/image3.png"/><Relationship Id="rId19" Type="http://schemas.openxmlformats.org/officeDocument/2006/relationships/hyperlink" Target="http://www.hpa.org.uk&#8226;www.dh.gov.uk&#8226;www.nhsdirect.nhs.uk&#8226;www.wiredforhealth.gov.uk" TargetMode="External"/><Relationship Id="rId31" Type="http://schemas.openxmlformats.org/officeDocument/2006/relationships/hyperlink" Target="mailto:stuart.mcgregor@towerhamlets.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v.uk/government/publications/health-and-safety-advice-for-schools/responsibilities-and-duties-for-schools" TargetMode="External"/><Relationship Id="rId22" Type="http://schemas.openxmlformats.org/officeDocument/2006/relationships/hyperlink" Target="http://www.nsead.org/hsg/index.aspx" TargetMode="External"/><Relationship Id="rId27" Type="http://schemas.openxmlformats.org/officeDocument/2006/relationships/hyperlink" Target="http://www.hse.gov.uk/stress/standards/relationships.htm" TargetMode="External"/><Relationship Id="rId30" Type="http://schemas.openxmlformats.org/officeDocument/2006/relationships/hyperlink" Target="http://www.hse.gov.uk/vibration/index.htm" TargetMode="External"/><Relationship Id="rId35" Type="http://schemas.openxmlformats.org/officeDocument/2006/relationships/hyperlink" Target="http://www.playinspectors.com/"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nice.org.uk/guidance/ng13" TargetMode="External"/><Relationship Id="rId2" Type="http://schemas.openxmlformats.org/officeDocument/2006/relationships/hyperlink" Target="https://www.gov.uk/government/uploads/system/uploads/attachment_data/file/209782/hwwb-working-for-a-healthier-tomorrow.pdf" TargetMode="External"/><Relationship Id="rId1" Type="http://schemas.openxmlformats.org/officeDocument/2006/relationships/hyperlink" Target="http://www.cleaps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74B5F-C2A6-4FD7-A743-9952CFBB4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65</Pages>
  <Words>13967</Words>
  <Characters>76983</Characters>
  <Application>Microsoft Office Word</Application>
  <DocSecurity>0</DocSecurity>
  <Lines>2033</Lines>
  <Paragraphs>818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Devereux</dc:creator>
  <cp:lastModifiedBy>Sheila McCabe</cp:lastModifiedBy>
  <cp:revision>9</cp:revision>
  <cp:lastPrinted>2022-08-31T14:50:00Z</cp:lastPrinted>
  <dcterms:created xsi:type="dcterms:W3CDTF">2025-07-31T10:45:00Z</dcterms:created>
  <dcterms:modified xsi:type="dcterms:W3CDTF">2025-11-20T11:11:00Z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ef1b5feb-95b6-4e1c-b066-d28fe52d377c</vt:lpwstr>
  </property>
</Properties>
</file>