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2" w:rsidRDefault="0022004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Name:_________________________</w:t>
      </w:r>
    </w:p>
    <w:p w:rsidR="00220049" w:rsidRDefault="00220049">
      <w:pPr>
        <w:rPr>
          <w:b/>
          <w:sz w:val="36"/>
          <w:szCs w:val="36"/>
        </w:rPr>
      </w:pPr>
    </w:p>
    <w:p w:rsidR="00220049" w:rsidRDefault="00220049">
      <w:pPr>
        <w:rPr>
          <w:b/>
          <w:sz w:val="36"/>
          <w:szCs w:val="36"/>
        </w:rPr>
      </w:pPr>
      <w:r>
        <w:rPr>
          <w:b/>
          <w:sz w:val="36"/>
          <w:szCs w:val="36"/>
        </w:rPr>
        <w:t>NUMBER</w:t>
      </w:r>
    </w:p>
    <w:p w:rsidR="00220049" w:rsidRDefault="00220049">
      <w:pPr>
        <w:rPr>
          <w:b/>
          <w:sz w:val="36"/>
          <w:szCs w:val="36"/>
        </w:rPr>
      </w:pP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220049">
        <w:rPr>
          <w:rFonts w:cs="Verdana"/>
          <w:b/>
          <w:bCs/>
          <w:color w:val="343434"/>
          <w:sz w:val="32"/>
          <w:szCs w:val="32"/>
          <w:u w:val="single"/>
        </w:rPr>
        <w:t>Addition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 xml:space="preserve">When writing down sums, separate the numbers into </w:t>
      </w:r>
      <w:r w:rsidRPr="00220049">
        <w:rPr>
          <w:rFonts w:cs="Verdana"/>
          <w:b/>
          <w:bCs/>
          <w:color w:val="343434"/>
          <w:sz w:val="32"/>
          <w:szCs w:val="32"/>
        </w:rPr>
        <w:t>units, tens, hundreds and thousands</w:t>
      </w:r>
      <w:r w:rsidRPr="00220049">
        <w:rPr>
          <w:rFonts w:cs="Verdana"/>
          <w:color w:val="343434"/>
          <w:sz w:val="32"/>
          <w:szCs w:val="32"/>
        </w:rPr>
        <w:t>. List the numbers in a column and always start adding with the units first.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>So when adding together 7948 + 1223, you should write it down like this: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4425C4DF" wp14:editId="77FE72C7">
            <wp:extent cx="5028030" cy="237992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859" cy="238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86"/>
        <w:rPr>
          <w:rFonts w:cs="Verdana"/>
          <w:b/>
          <w:bCs/>
          <w:color w:val="262626"/>
          <w:sz w:val="32"/>
          <w:szCs w:val="32"/>
        </w:rPr>
      </w:pPr>
      <w:r w:rsidRPr="00220049">
        <w:rPr>
          <w:rFonts w:cs="Verdana"/>
          <w:b/>
          <w:bCs/>
          <w:color w:val="262626"/>
          <w:sz w:val="32"/>
          <w:szCs w:val="32"/>
        </w:rPr>
        <w:t>Some tips for addition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b/>
          <w:bCs/>
          <w:color w:val="343434"/>
          <w:sz w:val="32"/>
          <w:szCs w:val="32"/>
        </w:rPr>
        <w:tab/>
      </w:r>
      <w:r w:rsidRPr="00220049">
        <w:rPr>
          <w:rFonts w:cs="Verdana"/>
          <w:b/>
          <w:bCs/>
          <w:color w:val="343434"/>
          <w:sz w:val="32"/>
          <w:szCs w:val="32"/>
        </w:rPr>
        <w:tab/>
        <w:t>Estimate first and check afterwards</w:t>
      </w:r>
      <w:r w:rsidRPr="00220049">
        <w:rPr>
          <w:rFonts w:cs="Verdana"/>
          <w:color w:val="343434"/>
          <w:sz w:val="32"/>
          <w:szCs w:val="32"/>
        </w:rPr>
        <w:t xml:space="preserve"> - it's a good idea to estimate a rough answer first and then check your actual answer.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b/>
          <w:bCs/>
          <w:color w:val="343434"/>
          <w:sz w:val="32"/>
          <w:szCs w:val="32"/>
        </w:rPr>
        <w:tab/>
      </w:r>
      <w:r w:rsidRPr="00220049">
        <w:rPr>
          <w:rFonts w:cs="Verdana"/>
          <w:b/>
          <w:bCs/>
          <w:color w:val="343434"/>
          <w:sz w:val="32"/>
          <w:szCs w:val="32"/>
        </w:rPr>
        <w:tab/>
        <w:t>Order doesn't matter</w:t>
      </w:r>
      <w:r w:rsidRPr="00220049">
        <w:rPr>
          <w:rFonts w:cs="Verdana"/>
          <w:color w:val="343434"/>
          <w:sz w:val="32"/>
          <w:szCs w:val="32"/>
        </w:rPr>
        <w:t xml:space="preserve"> - remember that in addition 394 + 88 is the same as 88 + 394.</w:t>
      </w:r>
    </w:p>
    <w:p w:rsidR="00220049" w:rsidRDefault="00220049" w:rsidP="00220049">
      <w:pPr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b/>
          <w:bCs/>
          <w:color w:val="343434"/>
          <w:sz w:val="32"/>
          <w:szCs w:val="32"/>
        </w:rPr>
        <w:tab/>
      </w:r>
      <w:r w:rsidRPr="00220049">
        <w:rPr>
          <w:rFonts w:cs="Verdana"/>
          <w:b/>
          <w:bCs/>
          <w:color w:val="343434"/>
          <w:sz w:val="32"/>
          <w:szCs w:val="32"/>
        </w:rPr>
        <w:tab/>
        <w:t>Key words</w:t>
      </w:r>
      <w:r w:rsidRPr="00220049">
        <w:rPr>
          <w:rFonts w:cs="Verdana"/>
          <w:color w:val="343434"/>
          <w:sz w:val="32"/>
          <w:szCs w:val="32"/>
        </w:rPr>
        <w:t xml:space="preserve"> - look out for these words in problems: total, sum, altogether, more. They all indicate an addition calculation</w:t>
      </w:r>
    </w:p>
    <w:p w:rsid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ascii="Verdana" w:hAnsi="Verdana" w:cs="Verdana"/>
          <w:b/>
          <w:bCs/>
          <w:color w:val="343434"/>
          <w:sz w:val="34"/>
          <w:szCs w:val="34"/>
        </w:rPr>
      </w:pP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220049">
        <w:rPr>
          <w:rFonts w:cs="Verdana"/>
          <w:b/>
          <w:bCs/>
          <w:color w:val="343434"/>
          <w:sz w:val="32"/>
          <w:szCs w:val="32"/>
          <w:u w:val="single"/>
        </w:rPr>
        <w:lastRenderedPageBreak/>
        <w:t>Subtraction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220049">
        <w:rPr>
          <w:rFonts w:cs="Verdana"/>
          <w:b/>
          <w:bCs/>
          <w:color w:val="262626"/>
          <w:sz w:val="32"/>
          <w:szCs w:val="32"/>
        </w:rPr>
        <w:t>Writing it down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>If the numbers are too high or too difficult to subtract in your head, write them down in columns. Always start subtracting with the units first.</w:t>
      </w:r>
    </w:p>
    <w:p w:rsidR="00220049" w:rsidRDefault="00220049" w:rsidP="00220049">
      <w:pPr>
        <w:rPr>
          <w:b/>
          <w:sz w:val="32"/>
          <w:szCs w:val="32"/>
        </w:rPr>
      </w:pPr>
      <w:r>
        <w:rPr>
          <w:rFonts w:ascii="Verdana" w:hAnsi="Verdana" w:cs="Verdana"/>
          <w:noProof/>
          <w:color w:val="343434"/>
          <w:sz w:val="28"/>
          <w:szCs w:val="28"/>
        </w:rPr>
        <w:drawing>
          <wp:inline distT="0" distB="0" distL="0" distR="0">
            <wp:extent cx="4449022" cy="215734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022" cy="215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49" w:rsidRDefault="00220049" w:rsidP="00220049">
      <w:pPr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b/>
          <w:bCs/>
          <w:color w:val="343434"/>
          <w:sz w:val="32"/>
          <w:szCs w:val="32"/>
        </w:rPr>
        <w:t>Spot the key words</w:t>
      </w:r>
      <w:r w:rsidRPr="00220049">
        <w:rPr>
          <w:rFonts w:cs="Verdana"/>
          <w:color w:val="343434"/>
          <w:sz w:val="32"/>
          <w:szCs w:val="32"/>
        </w:rPr>
        <w:t> Look out for these words in problems: take away, difference, less than, minus, decrease, fewer than, reduce. They all indicate a subtraction calculation.</w:t>
      </w:r>
    </w:p>
    <w:p w:rsidR="00220049" w:rsidRPr="00220049" w:rsidRDefault="00220049" w:rsidP="00220049">
      <w:pPr>
        <w:rPr>
          <w:rFonts w:cs="Verdana"/>
          <w:color w:val="343434"/>
          <w:sz w:val="32"/>
          <w:szCs w:val="32"/>
          <w:u w:val="single"/>
        </w:rPr>
      </w:pP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220049">
        <w:rPr>
          <w:rFonts w:cs="Verdana"/>
          <w:b/>
          <w:bCs/>
          <w:color w:val="343434"/>
          <w:sz w:val="32"/>
          <w:szCs w:val="32"/>
          <w:u w:val="single"/>
        </w:rPr>
        <w:t>Ordering decimals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 xml:space="preserve">Ordering decimals means putting them in order from smallest to largest or from largest to smallest. Write down the numbers in a column and </w:t>
      </w:r>
      <w:r w:rsidRPr="00220049">
        <w:rPr>
          <w:rFonts w:cs="Verdana"/>
          <w:b/>
          <w:bCs/>
          <w:color w:val="343434"/>
          <w:sz w:val="32"/>
          <w:szCs w:val="32"/>
        </w:rPr>
        <w:t>make sure the decimal points line up</w:t>
      </w:r>
      <w:r w:rsidRPr="00220049">
        <w:rPr>
          <w:rFonts w:cs="Verdana"/>
          <w:color w:val="343434"/>
          <w:sz w:val="32"/>
          <w:szCs w:val="32"/>
        </w:rPr>
        <w:t>. Compare the digits in each column, starting on the left. Write down place value headings if it helps you.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>Compare 0.459 and 0.495 to see which is bigger: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5673FAC3" wp14:editId="3A67E97A">
            <wp:extent cx="4334722" cy="1387956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722" cy="138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262626"/>
          <w:sz w:val="32"/>
          <w:szCs w:val="32"/>
        </w:rPr>
        <w:lastRenderedPageBreak/>
        <w:tab/>
      </w:r>
      <w:r w:rsidRPr="00220049">
        <w:rPr>
          <w:rFonts w:cs="Verdana"/>
          <w:color w:val="262626"/>
          <w:sz w:val="32"/>
          <w:szCs w:val="32"/>
        </w:rPr>
        <w:tab/>
        <w:t>Both numbers have 0 units. So look in the tenths column.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262626"/>
          <w:sz w:val="32"/>
          <w:szCs w:val="32"/>
        </w:rPr>
        <w:tab/>
      </w:r>
      <w:r w:rsidRPr="00220049">
        <w:rPr>
          <w:rFonts w:cs="Verdana"/>
          <w:color w:val="262626"/>
          <w:sz w:val="32"/>
          <w:szCs w:val="32"/>
        </w:rPr>
        <w:tab/>
        <w:t>Both numbers have 4 tenths. So look in the hundredths column.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262626"/>
          <w:sz w:val="32"/>
          <w:szCs w:val="32"/>
        </w:rPr>
        <w:tab/>
      </w:r>
      <w:r w:rsidRPr="00220049">
        <w:rPr>
          <w:rFonts w:cs="Verdana"/>
          <w:color w:val="262626"/>
          <w:sz w:val="32"/>
          <w:szCs w:val="32"/>
        </w:rPr>
        <w:tab/>
        <w:t>0.495 has 9 in the hundredths column whereas 0.459 only has 5 in the hundredths column. (There is no need in this example to compare the thousandths column.)</w:t>
      </w:r>
    </w:p>
    <w:p w:rsidR="00220049" w:rsidRDefault="00220049" w:rsidP="00220049">
      <w:pPr>
        <w:rPr>
          <w:rFonts w:cs="Verdana"/>
          <w:b/>
          <w:bCs/>
          <w:color w:val="343434"/>
          <w:sz w:val="32"/>
          <w:szCs w:val="32"/>
        </w:rPr>
      </w:pPr>
      <w:r w:rsidRPr="00220049">
        <w:rPr>
          <w:rFonts w:cs="Verdana"/>
          <w:b/>
          <w:bCs/>
          <w:color w:val="343434"/>
          <w:sz w:val="32"/>
          <w:szCs w:val="32"/>
        </w:rPr>
        <w:tab/>
      </w:r>
      <w:r w:rsidRPr="00220049">
        <w:rPr>
          <w:rFonts w:cs="Verdana"/>
          <w:b/>
          <w:bCs/>
          <w:color w:val="343434"/>
          <w:sz w:val="32"/>
          <w:szCs w:val="32"/>
        </w:rPr>
        <w:tab/>
        <w:t>So 0.495 is bigger than 0.459.</w:t>
      </w:r>
    </w:p>
    <w:p w:rsid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ascii="Verdana" w:hAnsi="Verdana" w:cs="Verdana"/>
          <w:b/>
          <w:bCs/>
          <w:color w:val="343434"/>
          <w:sz w:val="34"/>
          <w:szCs w:val="34"/>
        </w:rPr>
      </w:pP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220049">
        <w:rPr>
          <w:rFonts w:cs="Verdana"/>
          <w:b/>
          <w:bCs/>
          <w:color w:val="343434"/>
          <w:sz w:val="32"/>
          <w:szCs w:val="32"/>
        </w:rPr>
        <w:t>Adding and subtracting decimals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>Line up the decimal points and then add or subtract as normal as if the decimal point wasn't there. Don't forget to put the decimal point in your answer.</w:t>
      </w:r>
    </w:p>
    <w:p w:rsidR="00220049" w:rsidRDefault="00220049" w:rsidP="00220049">
      <w:pPr>
        <w:rPr>
          <w:b/>
          <w:sz w:val="32"/>
          <w:szCs w:val="32"/>
        </w:rPr>
      </w:pPr>
      <w:r>
        <w:rPr>
          <w:rFonts w:ascii="Verdana" w:hAnsi="Verdana" w:cs="Verdana"/>
          <w:noProof/>
          <w:color w:val="343434"/>
          <w:sz w:val="28"/>
          <w:szCs w:val="28"/>
        </w:rPr>
        <w:drawing>
          <wp:inline distT="0" distB="0" distL="0" distR="0">
            <wp:extent cx="4563322" cy="1842323"/>
            <wp:effectExtent l="0" t="0" r="889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22" cy="18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ascii="Verdana" w:hAnsi="Verdana" w:cs="Verdana"/>
          <w:b/>
          <w:bCs/>
          <w:color w:val="343434"/>
          <w:sz w:val="34"/>
          <w:szCs w:val="34"/>
          <w:u w:val="single"/>
        </w:rPr>
      </w:pP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220049">
        <w:rPr>
          <w:rFonts w:cs="Verdana"/>
          <w:b/>
          <w:bCs/>
          <w:color w:val="343434"/>
          <w:sz w:val="32"/>
          <w:szCs w:val="32"/>
          <w:u w:val="single"/>
        </w:rPr>
        <w:t>Converting to and from decimals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>To change a decimal to a percentage, multiply it by 100. </w:t>
      </w:r>
      <w:r w:rsidRPr="00220049">
        <w:rPr>
          <w:rFonts w:cs="Verdana"/>
          <w:b/>
          <w:bCs/>
          <w:color w:val="343434"/>
          <w:sz w:val="32"/>
          <w:szCs w:val="32"/>
        </w:rPr>
        <w:t>0.35 x 100 = 35%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ab/>
      </w:r>
      <w:r w:rsidRPr="00220049">
        <w:rPr>
          <w:rFonts w:cs="Verdana"/>
          <w:color w:val="343434"/>
          <w:sz w:val="32"/>
          <w:szCs w:val="32"/>
        </w:rPr>
        <w:tab/>
        <w:t>To change a fraction to a decimal, divide the top number (the numerator) by the bottom number (denominator). </w:t>
      </w:r>
      <w:r w:rsidRPr="00220049">
        <w:rPr>
          <w:rFonts w:cs="Verdana"/>
          <w:noProof/>
          <w:color w:val="343434"/>
          <w:sz w:val="32"/>
          <w:szCs w:val="32"/>
        </w:rPr>
        <w:lastRenderedPageBreak/>
        <w:drawing>
          <wp:inline distT="0" distB="0" distL="0" distR="0" wp14:anchorId="5CF614C7" wp14:editId="67880B07">
            <wp:extent cx="5706322" cy="1165295"/>
            <wp:effectExtent l="0" t="0" r="889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22" cy="11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ab/>
      </w:r>
      <w:r w:rsidRPr="00220049">
        <w:rPr>
          <w:rFonts w:cs="Verdana"/>
          <w:color w:val="343434"/>
          <w:sz w:val="32"/>
          <w:szCs w:val="32"/>
        </w:rPr>
        <w:tab/>
        <w:t>A decimal fraction with one decimal place is written as tenths. </w:t>
      </w:r>
      <w:r w:rsidRPr="00220049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691C0B98" wp14:editId="73F5B050">
            <wp:extent cx="5706322" cy="1165295"/>
            <wp:effectExtent l="0" t="0" r="889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22" cy="11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ab/>
      </w:r>
      <w:r w:rsidRPr="00220049">
        <w:rPr>
          <w:rFonts w:cs="Verdana"/>
          <w:color w:val="343434"/>
          <w:sz w:val="32"/>
          <w:szCs w:val="32"/>
        </w:rPr>
        <w:tab/>
        <w:t>A decimal fraction with two decimal places is written as hundredths. </w:t>
      </w:r>
      <w:r w:rsidRPr="00220049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3379F50F" wp14:editId="68BB0DFF">
            <wp:extent cx="4913673" cy="9918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45" cy="9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49" w:rsidRDefault="00220049" w:rsidP="00220049">
      <w:pPr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ab/>
      </w:r>
      <w:r w:rsidRPr="00220049">
        <w:rPr>
          <w:rFonts w:cs="Verdana"/>
          <w:color w:val="343434"/>
          <w:sz w:val="32"/>
          <w:szCs w:val="32"/>
        </w:rPr>
        <w:tab/>
        <w:t>A decimal fraction with three decimal places is written as thousandths </w:t>
      </w:r>
      <w:r w:rsidRPr="00220049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6B14EFC3" wp14:editId="1D3EFCE9">
            <wp:extent cx="4569718" cy="922452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21" cy="9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220049">
        <w:rPr>
          <w:rFonts w:cs="Verdana"/>
          <w:b/>
          <w:bCs/>
          <w:color w:val="343434"/>
          <w:sz w:val="32"/>
          <w:szCs w:val="32"/>
          <w:u w:val="single"/>
        </w:rPr>
        <w:t>Factors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 xml:space="preserve">Factors are numbers that divide </w:t>
      </w:r>
      <w:r w:rsidRPr="00220049">
        <w:rPr>
          <w:rFonts w:cs="Verdana"/>
          <w:b/>
          <w:bCs/>
          <w:color w:val="343434"/>
          <w:sz w:val="32"/>
          <w:szCs w:val="32"/>
        </w:rPr>
        <w:t>exactly</w:t>
      </w:r>
      <w:r w:rsidRPr="00220049">
        <w:rPr>
          <w:rFonts w:cs="Verdana"/>
          <w:color w:val="343434"/>
          <w:sz w:val="32"/>
          <w:szCs w:val="32"/>
        </w:rPr>
        <w:t xml:space="preserve"> into another number.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>The factors of 12, for example, are 1, 2, 3, 4, 6 and 12.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 xml:space="preserve">Factors can be shown in </w:t>
      </w:r>
      <w:r w:rsidRPr="00220049">
        <w:rPr>
          <w:rFonts w:cs="Verdana"/>
          <w:b/>
          <w:bCs/>
          <w:color w:val="343434"/>
          <w:sz w:val="32"/>
          <w:szCs w:val="32"/>
        </w:rPr>
        <w:t>pairs</w:t>
      </w:r>
      <w:r w:rsidRPr="00220049">
        <w:rPr>
          <w:rFonts w:cs="Verdana"/>
          <w:color w:val="343434"/>
          <w:sz w:val="32"/>
          <w:szCs w:val="32"/>
        </w:rPr>
        <w:t>. The factors of 12 can be shown: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lastRenderedPageBreak/>
        <w:tab/>
      </w:r>
      <w:r w:rsidRPr="00220049">
        <w:rPr>
          <w:rFonts w:cs="Verdana"/>
          <w:color w:val="343434"/>
          <w:sz w:val="32"/>
          <w:szCs w:val="32"/>
        </w:rPr>
        <w:tab/>
        <w:t>1 and 12 1 x 12 = 12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ab/>
      </w:r>
      <w:r w:rsidRPr="00220049">
        <w:rPr>
          <w:rFonts w:cs="Verdana"/>
          <w:color w:val="343434"/>
          <w:sz w:val="32"/>
          <w:szCs w:val="32"/>
        </w:rPr>
        <w:tab/>
        <w:t>2 and 6 2 x 6 = 12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ab/>
      </w:r>
      <w:r w:rsidRPr="00220049">
        <w:rPr>
          <w:rFonts w:cs="Verdana"/>
          <w:color w:val="343434"/>
          <w:sz w:val="32"/>
          <w:szCs w:val="32"/>
        </w:rPr>
        <w:tab/>
        <w:t>3 and 4 3 x 4 = 12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>Each pair multiplies to make 12.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220049">
        <w:rPr>
          <w:rFonts w:cs="Verdana"/>
          <w:b/>
          <w:bCs/>
          <w:color w:val="343434"/>
          <w:sz w:val="32"/>
          <w:szCs w:val="32"/>
          <w:u w:val="single"/>
        </w:rPr>
        <w:t>Multiples</w:t>
      </w:r>
    </w:p>
    <w:p w:rsidR="00220049" w:rsidRPr="00220049" w:rsidRDefault="00220049" w:rsidP="00220049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>Multiples are really just extended times tables.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ab/>
      </w:r>
      <w:r w:rsidRPr="00220049">
        <w:rPr>
          <w:rFonts w:cs="Verdana"/>
          <w:color w:val="343434"/>
          <w:sz w:val="32"/>
          <w:szCs w:val="32"/>
        </w:rPr>
        <w:tab/>
        <w:t xml:space="preserve">The </w:t>
      </w:r>
      <w:r w:rsidRPr="00220049">
        <w:rPr>
          <w:rFonts w:cs="Verdana"/>
          <w:b/>
          <w:bCs/>
          <w:color w:val="343434"/>
          <w:sz w:val="32"/>
          <w:szCs w:val="32"/>
        </w:rPr>
        <w:t>multiples of 2</w:t>
      </w:r>
      <w:r w:rsidRPr="00220049">
        <w:rPr>
          <w:rFonts w:cs="Verdana"/>
          <w:color w:val="343434"/>
          <w:sz w:val="32"/>
          <w:szCs w:val="32"/>
        </w:rPr>
        <w:t xml:space="preserve"> are all the numbers in the 2 times table: 2, 4, 6, 8, 10 and so on. Multiples of 2 always end with a 2, 4, 6, 8 or 0. You can tell 2286, for example, is a multiple of 2 because it ends with a 6.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ab/>
      </w:r>
      <w:r w:rsidRPr="00220049">
        <w:rPr>
          <w:rFonts w:cs="Verdana"/>
          <w:color w:val="343434"/>
          <w:sz w:val="32"/>
          <w:szCs w:val="32"/>
        </w:rPr>
        <w:tab/>
        <w:t xml:space="preserve">The </w:t>
      </w:r>
      <w:r w:rsidRPr="00220049">
        <w:rPr>
          <w:rFonts w:cs="Verdana"/>
          <w:b/>
          <w:bCs/>
          <w:color w:val="343434"/>
          <w:sz w:val="32"/>
          <w:szCs w:val="32"/>
        </w:rPr>
        <w:t>multiples of 5</w:t>
      </w:r>
      <w:r w:rsidRPr="00220049">
        <w:rPr>
          <w:rFonts w:cs="Verdana"/>
          <w:color w:val="343434"/>
          <w:sz w:val="32"/>
          <w:szCs w:val="32"/>
        </w:rPr>
        <w:t xml:space="preserve"> are all the numbers in the 5 times table: 5, 10, 15, 20, 25 and so on. Multiples of 5 always end with a 5 or a 0. You can tell 465, for example, is a multiple of 5 because it ends with a 5.</w:t>
      </w:r>
    </w:p>
    <w:p w:rsidR="00220049" w:rsidRPr="00220049" w:rsidRDefault="00220049" w:rsidP="002200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220049">
        <w:rPr>
          <w:rFonts w:cs="Verdana"/>
          <w:color w:val="343434"/>
          <w:sz w:val="32"/>
          <w:szCs w:val="32"/>
        </w:rPr>
        <w:tab/>
      </w:r>
      <w:r w:rsidRPr="00220049">
        <w:rPr>
          <w:rFonts w:cs="Verdana"/>
          <w:color w:val="343434"/>
          <w:sz w:val="32"/>
          <w:szCs w:val="32"/>
        </w:rPr>
        <w:tab/>
        <w:t xml:space="preserve">The </w:t>
      </w:r>
      <w:r w:rsidRPr="00220049">
        <w:rPr>
          <w:rFonts w:cs="Verdana"/>
          <w:b/>
          <w:bCs/>
          <w:color w:val="343434"/>
          <w:sz w:val="32"/>
          <w:szCs w:val="32"/>
        </w:rPr>
        <w:t>multiples of 10</w:t>
      </w:r>
      <w:r w:rsidRPr="00220049">
        <w:rPr>
          <w:rFonts w:cs="Verdana"/>
          <w:color w:val="343434"/>
          <w:sz w:val="32"/>
          <w:szCs w:val="32"/>
        </w:rPr>
        <w:t xml:space="preserve"> are all the numbers in the 10 times table: 10, 20, 30, 40, 50 and so on. Multiples of 10 always end with a 0. You can tell 3780, for example, is a multiple of 10 because it ends with a 0.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4E2E14">
        <w:rPr>
          <w:rFonts w:cs="Verdana"/>
          <w:b/>
          <w:bCs/>
          <w:color w:val="343434"/>
          <w:sz w:val="32"/>
          <w:szCs w:val="32"/>
          <w:u w:val="single"/>
        </w:rPr>
        <w:t>What is a fraction?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>A fraction is a part of a whole. There are two numbers to every fraction:</w:t>
      </w:r>
    </w:p>
    <w:p w:rsid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ascii="Verdana" w:hAnsi="Verdana" w:cs="Verdana"/>
          <w:color w:val="343434"/>
          <w:sz w:val="28"/>
          <w:szCs w:val="28"/>
        </w:rPr>
      </w:pPr>
      <w:r>
        <w:rPr>
          <w:rFonts w:ascii="Verdana" w:hAnsi="Verdana" w:cs="Verdana"/>
          <w:noProof/>
          <w:color w:val="343434"/>
          <w:sz w:val="28"/>
          <w:szCs w:val="28"/>
        </w:rPr>
        <w:drawing>
          <wp:inline distT="0" distB="0" distL="0" distR="0">
            <wp:extent cx="4791416" cy="1560967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020" cy="15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49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lastRenderedPageBreak/>
        <w:t xml:space="preserve">The top number of the fraction is called the </w:t>
      </w:r>
      <w:r w:rsidRPr="004E2E14">
        <w:rPr>
          <w:rFonts w:cs="Verdana"/>
          <w:b/>
          <w:bCs/>
          <w:color w:val="343434"/>
          <w:sz w:val="32"/>
          <w:szCs w:val="32"/>
        </w:rPr>
        <w:t>numerator</w:t>
      </w:r>
      <w:r w:rsidRPr="004E2E14">
        <w:rPr>
          <w:rFonts w:cs="Verdana"/>
          <w:color w:val="343434"/>
          <w:sz w:val="32"/>
          <w:szCs w:val="32"/>
        </w:rPr>
        <w:t xml:space="preserve">. The bottom number is called the </w:t>
      </w:r>
      <w:r w:rsidRPr="004E2E14">
        <w:rPr>
          <w:rFonts w:cs="Verdana"/>
          <w:b/>
          <w:bCs/>
          <w:color w:val="343434"/>
          <w:sz w:val="32"/>
          <w:szCs w:val="32"/>
        </w:rPr>
        <w:t>denominator</w:t>
      </w:r>
      <w:r w:rsidRPr="004E2E14">
        <w:rPr>
          <w:rFonts w:cs="Verdana"/>
          <w:color w:val="343434"/>
          <w:sz w:val="32"/>
          <w:szCs w:val="32"/>
        </w:rPr>
        <w:t>.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4E2E14">
        <w:rPr>
          <w:rFonts w:cs="Verdana"/>
          <w:b/>
          <w:bCs/>
          <w:color w:val="343434"/>
          <w:sz w:val="32"/>
          <w:szCs w:val="32"/>
          <w:u w:val="single"/>
        </w:rPr>
        <w:t>Improper and mixed fractions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 xml:space="preserve">An improper fraction has a numerator that is </w:t>
      </w:r>
      <w:r w:rsidRPr="004E2E14">
        <w:rPr>
          <w:rFonts w:cs="Verdana"/>
          <w:b/>
          <w:bCs/>
          <w:color w:val="343434"/>
          <w:sz w:val="32"/>
          <w:szCs w:val="32"/>
        </w:rPr>
        <w:t>bigger</w:t>
      </w:r>
      <w:r w:rsidRPr="004E2E14">
        <w:rPr>
          <w:rFonts w:cs="Verdana"/>
          <w:color w:val="343434"/>
          <w:sz w:val="32"/>
          <w:szCs w:val="32"/>
        </w:rPr>
        <w:t xml:space="preserve"> than its denominator, for example </w:t>
      </w:r>
      <w:r w:rsidRPr="004E2E14">
        <w:rPr>
          <w:rFonts w:cs="Verdana"/>
          <w:color w:val="343434"/>
          <w:sz w:val="32"/>
          <w:szCs w:val="32"/>
          <w:vertAlign w:val="superscript"/>
        </w:rPr>
        <w:t>10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7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  <w:vertAlign w:val="superscript"/>
        </w:rPr>
        <w:t>9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4</w:t>
      </w:r>
      <w:r w:rsidRPr="004E2E14">
        <w:rPr>
          <w:rFonts w:cs="Verdana"/>
          <w:color w:val="343434"/>
          <w:sz w:val="32"/>
          <w:szCs w:val="32"/>
        </w:rPr>
        <w:t xml:space="preserve"> is an </w:t>
      </w:r>
      <w:r w:rsidRPr="004E2E14">
        <w:rPr>
          <w:rFonts w:cs="Verdana"/>
          <w:b/>
          <w:bCs/>
          <w:color w:val="343434"/>
          <w:sz w:val="32"/>
          <w:szCs w:val="32"/>
        </w:rPr>
        <w:t>improper</w:t>
      </w:r>
      <w:r w:rsidRPr="004E2E14">
        <w:rPr>
          <w:rFonts w:cs="Verdana"/>
          <w:color w:val="343434"/>
          <w:sz w:val="32"/>
          <w:szCs w:val="32"/>
        </w:rPr>
        <w:t xml:space="preserve"> fraction. It means nine quarters. If you think of this as cakes, nine quarters are more than two whole cakes. It is 2 </w:t>
      </w:r>
      <w:r w:rsidRPr="004E2E14">
        <w:rPr>
          <w:rFonts w:cs="Verdana"/>
          <w:color w:val="343434"/>
          <w:sz w:val="32"/>
          <w:szCs w:val="32"/>
          <w:vertAlign w:val="superscript"/>
        </w:rPr>
        <w:t>1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4</w:t>
      </w:r>
      <w:r w:rsidRPr="004E2E14">
        <w:rPr>
          <w:rFonts w:cs="Verdana"/>
          <w:color w:val="343434"/>
          <w:sz w:val="32"/>
          <w:szCs w:val="32"/>
        </w:rPr>
        <w:t xml:space="preserve"> cakes.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17ABEEF2" wp14:editId="39FA654C">
            <wp:extent cx="4456059" cy="165439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113" cy="165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 xml:space="preserve">2 </w:t>
      </w:r>
      <w:r w:rsidRPr="004E2E14">
        <w:rPr>
          <w:rFonts w:cs="Verdana"/>
          <w:color w:val="343434"/>
          <w:sz w:val="32"/>
          <w:szCs w:val="32"/>
          <w:vertAlign w:val="superscript"/>
        </w:rPr>
        <w:t>1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4</w:t>
      </w:r>
      <w:r w:rsidRPr="004E2E14">
        <w:rPr>
          <w:rFonts w:cs="Verdana"/>
          <w:color w:val="343434"/>
          <w:sz w:val="32"/>
          <w:szCs w:val="32"/>
        </w:rPr>
        <w:t xml:space="preserve"> is a </w:t>
      </w:r>
      <w:r w:rsidRPr="004E2E14">
        <w:rPr>
          <w:rFonts w:cs="Verdana"/>
          <w:b/>
          <w:bCs/>
          <w:color w:val="343434"/>
          <w:sz w:val="32"/>
          <w:szCs w:val="32"/>
        </w:rPr>
        <w:t>mixed fraction</w:t>
      </w:r>
      <w:r w:rsidRPr="004E2E14">
        <w:rPr>
          <w:rFonts w:cs="Verdana"/>
          <w:color w:val="343434"/>
          <w:sz w:val="32"/>
          <w:szCs w:val="32"/>
        </w:rPr>
        <w:t xml:space="preserve"> because it has a whole number and a fraction together.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4E2E14">
        <w:rPr>
          <w:rFonts w:cs="Verdana"/>
          <w:b/>
          <w:bCs/>
          <w:color w:val="343434"/>
          <w:sz w:val="32"/>
          <w:szCs w:val="32"/>
          <w:u w:val="single"/>
        </w:rPr>
        <w:t>Fractions of quantities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b/>
          <w:bCs/>
          <w:color w:val="343434"/>
          <w:sz w:val="32"/>
          <w:szCs w:val="32"/>
        </w:rPr>
        <w:t>To find a fraction of a quantity:</w:t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Divide the quantity by the denominator</w:t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Multiply the answer you get by the numerator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 xml:space="preserve">To find </w:t>
      </w:r>
      <w:r w:rsidRPr="004E2E14">
        <w:rPr>
          <w:rFonts w:cs="Verdana"/>
          <w:color w:val="343434"/>
          <w:sz w:val="32"/>
          <w:szCs w:val="32"/>
          <w:vertAlign w:val="superscript"/>
        </w:rPr>
        <w:t>2</w:t>
      </w:r>
      <w:r w:rsidRPr="004E2E14">
        <w:rPr>
          <w:rFonts w:cs="Verdana"/>
          <w:color w:val="343434"/>
          <w:sz w:val="32"/>
          <w:szCs w:val="32"/>
        </w:rPr>
        <w:t xml:space="preserve">/ </w:t>
      </w:r>
      <w:r w:rsidRPr="004E2E14">
        <w:rPr>
          <w:rFonts w:cs="Verdana"/>
          <w:color w:val="343434"/>
          <w:sz w:val="32"/>
          <w:szCs w:val="32"/>
          <w:vertAlign w:val="subscript"/>
        </w:rPr>
        <w:t>5</w:t>
      </w:r>
      <w:r w:rsidRPr="004E2E14">
        <w:rPr>
          <w:rFonts w:cs="Verdana"/>
          <w:color w:val="343434"/>
          <w:sz w:val="32"/>
          <w:szCs w:val="32"/>
        </w:rPr>
        <w:t xml:space="preserve"> of £15, for example:</w:t>
      </w:r>
    </w:p>
    <w:p w:rsidR="004E2E14" w:rsidRPr="004E2E14" w:rsidRDefault="004E2E14" w:rsidP="004E2E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Divide 15 by 5 (the denominator): 15 ÷ 5 = 3</w:t>
      </w:r>
    </w:p>
    <w:p w:rsidR="004E2E14" w:rsidRPr="004E2E14" w:rsidRDefault="004E2E14" w:rsidP="004E2E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Multiply the answer 3 by 2 (the numerator): 3 x 2 = 6</w:t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 xml:space="preserve">So </w:t>
      </w:r>
      <w:r w:rsidRPr="004E2E14">
        <w:rPr>
          <w:rFonts w:cs="Verdana"/>
          <w:color w:val="343434"/>
          <w:sz w:val="32"/>
          <w:szCs w:val="32"/>
          <w:vertAlign w:val="superscript"/>
        </w:rPr>
        <w:t>2</w:t>
      </w:r>
      <w:r w:rsidRPr="004E2E14">
        <w:rPr>
          <w:rFonts w:cs="Verdana"/>
          <w:color w:val="343434"/>
          <w:sz w:val="32"/>
          <w:szCs w:val="32"/>
        </w:rPr>
        <w:t xml:space="preserve">/ </w:t>
      </w:r>
      <w:r w:rsidRPr="004E2E14">
        <w:rPr>
          <w:rFonts w:cs="Verdana"/>
          <w:color w:val="343434"/>
          <w:sz w:val="32"/>
          <w:szCs w:val="32"/>
          <w:vertAlign w:val="subscript"/>
        </w:rPr>
        <w:t>5</w:t>
      </w:r>
      <w:r w:rsidRPr="004E2E14">
        <w:rPr>
          <w:rFonts w:cs="Verdana"/>
          <w:color w:val="343434"/>
          <w:sz w:val="32"/>
          <w:szCs w:val="32"/>
        </w:rPr>
        <w:t xml:space="preserve"> of £15 is </w:t>
      </w:r>
      <w:r w:rsidRPr="004E2E14">
        <w:rPr>
          <w:rFonts w:cs="Verdana"/>
          <w:b/>
          <w:bCs/>
          <w:color w:val="343434"/>
          <w:sz w:val="32"/>
          <w:szCs w:val="32"/>
        </w:rPr>
        <w:t>£6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4E2E14">
        <w:rPr>
          <w:rFonts w:cs="Verdana"/>
          <w:b/>
          <w:bCs/>
          <w:color w:val="343434"/>
          <w:sz w:val="32"/>
          <w:szCs w:val="32"/>
        </w:rPr>
        <w:t xml:space="preserve">Equivalent fractions 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lastRenderedPageBreak/>
        <w:t>Equivalent fractions are fractions that look different but show exactly the same amount. </w:t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6B882C8C" wp14:editId="6221F4E3">
            <wp:extent cx="3779097" cy="2200775"/>
            <wp:effectExtent l="0" t="0" r="571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40" cy="220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You can make equivalent fractions by multiplying or dividing the numerator and denominator by the same number. </w:t>
      </w:r>
      <w:r w:rsidRPr="004E2E14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4BBC9662" wp14:editId="1CE2195A">
            <wp:extent cx="4340739" cy="1087734"/>
            <wp:effectExtent l="0" t="0" r="3175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67" cy="10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 xml:space="preserve">You can simplify fractions by dividing the numerator and denominator by the same number. This is called </w:t>
      </w:r>
      <w:r w:rsidRPr="004E2E14">
        <w:rPr>
          <w:rFonts w:cs="Verdana"/>
          <w:b/>
          <w:bCs/>
          <w:color w:val="343434"/>
          <w:sz w:val="32"/>
          <w:szCs w:val="32"/>
        </w:rPr>
        <w:t>cancelling</w:t>
      </w:r>
      <w:r w:rsidRPr="004E2E14">
        <w:rPr>
          <w:rFonts w:cs="Verdana"/>
          <w:color w:val="343434"/>
          <w:sz w:val="32"/>
          <w:szCs w:val="32"/>
        </w:rPr>
        <w:t>. Sometimes fractions will cancel more than once. </w:t>
      </w:r>
      <w:r w:rsidRPr="004E2E14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28F34CD1" wp14:editId="18D6AD78">
            <wp:extent cx="5820622" cy="148541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22" cy="14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</w:p>
    <w:p w:rsidR="00220049" w:rsidRPr="004E2E14" w:rsidRDefault="00220049" w:rsidP="00220049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</w:p>
    <w:p w:rsidR="00220049" w:rsidRPr="004E2E14" w:rsidRDefault="00220049" w:rsidP="00220049">
      <w:pPr>
        <w:rPr>
          <w:b/>
          <w:sz w:val="32"/>
          <w:szCs w:val="32"/>
        </w:rPr>
      </w:pP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  <w:u w:val="single"/>
        </w:rPr>
      </w:pPr>
      <w:r w:rsidRPr="004E2E14">
        <w:rPr>
          <w:rFonts w:cs="Verdana"/>
          <w:b/>
          <w:bCs/>
          <w:color w:val="343434"/>
          <w:sz w:val="32"/>
          <w:szCs w:val="32"/>
          <w:u w:val="single"/>
        </w:rPr>
        <w:lastRenderedPageBreak/>
        <w:t>Ordering and comparing fractions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 xml:space="preserve">To compare fractions, you must first change them so they have the </w:t>
      </w:r>
      <w:r w:rsidRPr="004E2E14">
        <w:rPr>
          <w:rFonts w:cs="Verdana"/>
          <w:b/>
          <w:bCs/>
          <w:color w:val="343434"/>
          <w:sz w:val="32"/>
          <w:szCs w:val="32"/>
        </w:rPr>
        <w:t>same</w:t>
      </w:r>
      <w:r w:rsidRPr="004E2E14">
        <w:rPr>
          <w:rFonts w:cs="Verdana"/>
          <w:color w:val="343434"/>
          <w:sz w:val="32"/>
          <w:szCs w:val="32"/>
        </w:rPr>
        <w:t xml:space="preserve"> denominator.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 xml:space="preserve">Compare </w:t>
      </w:r>
      <w:r w:rsidRPr="004E2E14">
        <w:rPr>
          <w:rFonts w:cs="Verdana"/>
          <w:color w:val="343434"/>
          <w:sz w:val="32"/>
          <w:szCs w:val="32"/>
          <w:vertAlign w:val="superscript"/>
        </w:rPr>
        <w:t>2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3</w:t>
      </w:r>
      <w:r w:rsidRPr="004E2E14">
        <w:rPr>
          <w:rFonts w:cs="Verdana"/>
          <w:color w:val="343434"/>
          <w:sz w:val="32"/>
          <w:szCs w:val="32"/>
        </w:rPr>
        <w:t xml:space="preserve"> and </w:t>
      </w:r>
      <w:r w:rsidRPr="004E2E14">
        <w:rPr>
          <w:rFonts w:cs="Verdana"/>
          <w:color w:val="343434"/>
          <w:sz w:val="32"/>
          <w:szCs w:val="32"/>
          <w:vertAlign w:val="superscript"/>
        </w:rPr>
        <w:t>3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5</w:t>
      </w:r>
      <w:r w:rsidRPr="004E2E14">
        <w:rPr>
          <w:rFonts w:cs="Verdana"/>
          <w:color w:val="343434"/>
          <w:sz w:val="32"/>
          <w:szCs w:val="32"/>
        </w:rPr>
        <w:t xml:space="preserve"> and find out which fraction is bigger.</w:t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First look at the denominators (the bottom numbers).</w:t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Find a new number that both denominators go into:</w:t>
      </w:r>
    </w:p>
    <w:p w:rsidR="004E2E14" w:rsidRPr="004E2E14" w:rsidRDefault="004E2E14" w:rsidP="004E2E1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8"/>
        <w:ind w:left="1440" w:hanging="144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Try 9 - you can divide 9 by 3 but you can't divide 9 by 5.</w:t>
      </w:r>
    </w:p>
    <w:p w:rsidR="004E2E14" w:rsidRPr="004E2E14" w:rsidRDefault="004E2E14" w:rsidP="004E2E1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8"/>
        <w:ind w:left="1440" w:hanging="144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Try 10 - you can divide 10 by 5 but not by 3, so that isn't right either.</w:t>
      </w:r>
    </w:p>
    <w:p w:rsidR="004E2E14" w:rsidRPr="004E2E14" w:rsidRDefault="004E2E14" w:rsidP="004E2E1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8"/>
        <w:ind w:left="1440" w:hanging="144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Try 15 - you can divide 15 by 5 (which equals 3) and you can also divide 15 by 3 (which equals 5), so 15 is the new denominator.</w:t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Now you have found a new denominator that is divisable by both numbers, you need to change the numerators (the top numbers).</w:t>
      </w:r>
    </w:p>
    <w:p w:rsidR="004E2E14" w:rsidRPr="004E2E14" w:rsidRDefault="004E2E14" w:rsidP="004E2E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>To change the numerators, simply multiply them by the number of times the denominator goes into 15.</w:t>
      </w:r>
    </w:p>
    <w:p w:rsidR="004E2E14" w:rsidRPr="004E2E14" w:rsidRDefault="004E2E14" w:rsidP="004E2E1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8"/>
        <w:ind w:left="1440" w:hanging="144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 xml:space="preserve">So for </w:t>
      </w:r>
      <w:r w:rsidRPr="004E2E14">
        <w:rPr>
          <w:rFonts w:cs="Verdana"/>
          <w:color w:val="343434"/>
          <w:sz w:val="32"/>
          <w:szCs w:val="32"/>
          <w:vertAlign w:val="superscript"/>
        </w:rPr>
        <w:t>2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3</w:t>
      </w:r>
      <w:r w:rsidRPr="004E2E14">
        <w:rPr>
          <w:rFonts w:cs="Verdana"/>
          <w:color w:val="343434"/>
          <w:sz w:val="32"/>
          <w:szCs w:val="32"/>
        </w:rPr>
        <w:t xml:space="preserve"> - 3 goes into 15 five times, so you must multiply the numerator (2) by 5 which equals 10.</w:t>
      </w:r>
    </w:p>
    <w:p w:rsidR="004E2E14" w:rsidRPr="004E2E14" w:rsidRDefault="004E2E14" w:rsidP="004E2E1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8"/>
        <w:ind w:left="1440" w:hanging="1440"/>
        <w:rPr>
          <w:rFonts w:cs="Verdana"/>
          <w:color w:val="262626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ab/>
      </w:r>
      <w:r w:rsidRPr="004E2E14">
        <w:rPr>
          <w:rFonts w:cs="Verdana"/>
          <w:color w:val="343434"/>
          <w:sz w:val="32"/>
          <w:szCs w:val="32"/>
        </w:rPr>
        <w:tab/>
        <w:t xml:space="preserve">And for </w:t>
      </w:r>
      <w:r w:rsidRPr="004E2E14">
        <w:rPr>
          <w:rFonts w:cs="Verdana"/>
          <w:color w:val="343434"/>
          <w:sz w:val="32"/>
          <w:szCs w:val="32"/>
          <w:vertAlign w:val="superscript"/>
        </w:rPr>
        <w:t>3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5</w:t>
      </w:r>
      <w:r w:rsidRPr="004E2E14">
        <w:rPr>
          <w:rFonts w:cs="Verdana"/>
          <w:color w:val="343434"/>
          <w:sz w:val="32"/>
          <w:szCs w:val="32"/>
        </w:rPr>
        <w:t xml:space="preserve"> - 5 goes into 15 three times, so you must multiply the numerator (3) by 3 which equals 9.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noProof/>
          <w:color w:val="343434"/>
          <w:sz w:val="32"/>
          <w:szCs w:val="32"/>
        </w:rPr>
        <w:lastRenderedPageBreak/>
        <w:drawing>
          <wp:inline distT="0" distB="0" distL="0" distR="0" wp14:anchorId="0F8BB075" wp14:editId="7CFD1F03">
            <wp:extent cx="5020522" cy="1211338"/>
            <wp:effectExtent l="0" t="0" r="889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22" cy="12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14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159BC43B" wp14:editId="13C3D4F1">
            <wp:extent cx="5020522" cy="1246285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22" cy="124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14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5ACCDC4B" wp14:editId="002C12AD">
            <wp:extent cx="4677622" cy="1139593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22" cy="11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14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35D519C4" wp14:editId="4B4A4068">
            <wp:extent cx="5363422" cy="13314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422" cy="13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49" w:rsidRDefault="004E2E14" w:rsidP="004E2E14">
      <w:pPr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 xml:space="preserve">So now both fractions have been changed you can compare them to see which fraction is the biggest. </w:t>
      </w:r>
      <w:r w:rsidRPr="004E2E14">
        <w:rPr>
          <w:rFonts w:cs="Verdana"/>
          <w:color w:val="343434"/>
          <w:sz w:val="32"/>
          <w:szCs w:val="32"/>
          <w:vertAlign w:val="superscript"/>
        </w:rPr>
        <w:t>10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15</w:t>
      </w:r>
      <w:r w:rsidRPr="004E2E14">
        <w:rPr>
          <w:rFonts w:cs="Verdana"/>
          <w:color w:val="343434"/>
          <w:sz w:val="32"/>
          <w:szCs w:val="32"/>
        </w:rPr>
        <w:t xml:space="preserve"> is </w:t>
      </w:r>
      <w:r w:rsidRPr="004E2E14">
        <w:rPr>
          <w:rFonts w:cs="Verdana"/>
          <w:b/>
          <w:bCs/>
          <w:color w:val="343434"/>
          <w:sz w:val="32"/>
          <w:szCs w:val="32"/>
        </w:rPr>
        <w:t>bigger</w:t>
      </w:r>
      <w:r w:rsidRPr="004E2E14">
        <w:rPr>
          <w:rFonts w:cs="Verdana"/>
          <w:color w:val="343434"/>
          <w:sz w:val="32"/>
          <w:szCs w:val="32"/>
        </w:rPr>
        <w:t xml:space="preserve"> than </w:t>
      </w:r>
      <w:r w:rsidRPr="004E2E14">
        <w:rPr>
          <w:rFonts w:cs="Verdana"/>
          <w:color w:val="343434"/>
          <w:sz w:val="32"/>
          <w:szCs w:val="32"/>
          <w:vertAlign w:val="superscript"/>
        </w:rPr>
        <w:t>9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15</w:t>
      </w:r>
      <w:r w:rsidRPr="004E2E14">
        <w:rPr>
          <w:rFonts w:cs="Verdana"/>
          <w:color w:val="343434"/>
          <w:sz w:val="32"/>
          <w:szCs w:val="32"/>
        </w:rPr>
        <w:t xml:space="preserve"> so the biggest original fraction is </w:t>
      </w:r>
      <w:r w:rsidRPr="004E2E14">
        <w:rPr>
          <w:rFonts w:cs="Verdana"/>
          <w:color w:val="343434"/>
          <w:sz w:val="32"/>
          <w:szCs w:val="32"/>
          <w:vertAlign w:val="superscript"/>
        </w:rPr>
        <w:t>2</w:t>
      </w:r>
      <w:r w:rsidRPr="004E2E14">
        <w:rPr>
          <w:rFonts w:cs="Verdana"/>
          <w:color w:val="343434"/>
          <w:sz w:val="32"/>
          <w:szCs w:val="32"/>
        </w:rPr>
        <w:t>/</w:t>
      </w:r>
      <w:r w:rsidRPr="004E2E14">
        <w:rPr>
          <w:rFonts w:cs="Verdana"/>
          <w:color w:val="343434"/>
          <w:sz w:val="32"/>
          <w:szCs w:val="32"/>
          <w:vertAlign w:val="subscript"/>
        </w:rPr>
        <w:t>3</w:t>
      </w:r>
      <w:r w:rsidRPr="004E2E14">
        <w:rPr>
          <w:rFonts w:cs="Verdana"/>
          <w:color w:val="343434"/>
          <w:sz w:val="32"/>
          <w:szCs w:val="32"/>
        </w:rPr>
        <w:t>.</w:t>
      </w:r>
    </w:p>
    <w:p w:rsidR="004E2E14" w:rsidRPr="004E2E14" w:rsidRDefault="004E2E14" w:rsidP="004E2E14">
      <w:pPr>
        <w:rPr>
          <w:b/>
          <w:sz w:val="32"/>
          <w:szCs w:val="32"/>
          <w:u w:val="single"/>
        </w:rPr>
      </w:pP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4E2E14">
        <w:rPr>
          <w:rFonts w:cs="Verdana"/>
          <w:b/>
          <w:bCs/>
          <w:color w:val="343434"/>
          <w:sz w:val="32"/>
          <w:szCs w:val="32"/>
          <w:u w:val="single"/>
        </w:rPr>
        <w:t xml:space="preserve">Converting fractions to decimals 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>You can use a calculator to turn a fraction into a decimal.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 xml:space="preserve">Just </w:t>
      </w:r>
      <w:r w:rsidRPr="004E2E14">
        <w:rPr>
          <w:rFonts w:cs="Verdana"/>
          <w:b/>
          <w:bCs/>
          <w:color w:val="343434"/>
          <w:sz w:val="32"/>
          <w:szCs w:val="32"/>
        </w:rPr>
        <w:t>divide</w:t>
      </w:r>
      <w:r w:rsidRPr="004E2E14">
        <w:rPr>
          <w:rFonts w:cs="Verdana"/>
          <w:color w:val="343434"/>
          <w:sz w:val="32"/>
          <w:szCs w:val="32"/>
        </w:rPr>
        <w:t xml:space="preserve"> the numerator by the denominator.</w:t>
      </w:r>
    </w:p>
    <w:p w:rsidR="004E2E14" w:rsidRDefault="004E2E14" w:rsidP="004E2E14">
      <w:pPr>
        <w:rPr>
          <w:b/>
          <w:sz w:val="32"/>
          <w:szCs w:val="32"/>
        </w:rPr>
      </w:pPr>
      <w:r>
        <w:rPr>
          <w:rFonts w:ascii="Verdana" w:hAnsi="Verdana" w:cs="Verdana"/>
          <w:noProof/>
          <w:color w:val="343434"/>
          <w:sz w:val="28"/>
          <w:szCs w:val="28"/>
        </w:rPr>
        <w:drawing>
          <wp:inline distT="0" distB="0" distL="0" distR="0">
            <wp:extent cx="5943073" cy="1185719"/>
            <wp:effectExtent l="0" t="0" r="635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52" cy="11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14" w:rsidRDefault="004E2E14" w:rsidP="004E2E14">
      <w:pPr>
        <w:rPr>
          <w:b/>
          <w:sz w:val="32"/>
          <w:szCs w:val="32"/>
        </w:rPr>
      </w:pPr>
    </w:p>
    <w:p w:rsidR="004E2E14" w:rsidRPr="004E2E14" w:rsidRDefault="004E2E14" w:rsidP="004E2E14">
      <w:pPr>
        <w:rPr>
          <w:b/>
          <w:sz w:val="32"/>
          <w:szCs w:val="32"/>
          <w:u w:val="single"/>
        </w:rPr>
      </w:pPr>
      <w:r w:rsidRPr="004E2E14">
        <w:rPr>
          <w:b/>
          <w:sz w:val="32"/>
          <w:szCs w:val="32"/>
          <w:u w:val="single"/>
        </w:rPr>
        <w:lastRenderedPageBreak/>
        <w:t>Money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4E2E14">
        <w:rPr>
          <w:rFonts w:cs="Verdana"/>
          <w:b/>
          <w:bCs/>
          <w:color w:val="343434"/>
          <w:sz w:val="32"/>
          <w:szCs w:val="32"/>
        </w:rPr>
        <w:t>Decimal points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>When we write down pounds we use a £ sign, but if the amount is less than £1, we use the letter 'p' at the end of the amount. The p stands for pence: eg 73p.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>Sometimes we need to convert pence amounts into pound amounts to make calculations. For amounts less than £1, we add a '£0' and a decimal point infront of the number. So, 73p becomes £0.73.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>Every time we reach 100 pence, we convert it into £1. This is also written as £1.00.</w:t>
      </w:r>
    </w:p>
    <w:p w:rsidR="004E2E14" w:rsidRPr="004E2E14" w:rsidRDefault="004E2E14" w:rsidP="004E2E14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b/>
          <w:bCs/>
          <w:color w:val="343434"/>
          <w:sz w:val="32"/>
          <w:szCs w:val="32"/>
        </w:rPr>
        <w:t>The decimal point separates the whole pounds from the pence</w:t>
      </w:r>
      <w:r w:rsidRPr="004E2E14">
        <w:rPr>
          <w:rFonts w:cs="Verdana"/>
          <w:color w:val="343434"/>
          <w:sz w:val="32"/>
          <w:szCs w:val="32"/>
        </w:rPr>
        <w:t>, for example: £1.42.</w:t>
      </w:r>
    </w:p>
    <w:p w:rsidR="004E2E14" w:rsidRDefault="004E2E14" w:rsidP="004E2E14">
      <w:pPr>
        <w:rPr>
          <w:rFonts w:cs="Verdana"/>
          <w:color w:val="343434"/>
          <w:sz w:val="32"/>
          <w:szCs w:val="32"/>
        </w:rPr>
      </w:pPr>
      <w:r w:rsidRPr="004E2E14">
        <w:rPr>
          <w:rFonts w:cs="Verdana"/>
          <w:color w:val="343434"/>
          <w:sz w:val="32"/>
          <w:szCs w:val="32"/>
        </w:rPr>
        <w:t>In this figure, there are one hundred and forty-two pence. We know one hundred pence is the same as £1.00. So, there is one whole pound, separated from the forty-two pence by the decimal point</w:t>
      </w:r>
    </w:p>
    <w:p w:rsidR="004E2E14" w:rsidRDefault="004E2E14" w:rsidP="004E2E14">
      <w:pPr>
        <w:rPr>
          <w:rFonts w:cs="Verdana"/>
          <w:color w:val="343434"/>
          <w:sz w:val="32"/>
          <w:szCs w:val="32"/>
        </w:rPr>
      </w:pP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9A3E0E">
        <w:rPr>
          <w:rFonts w:cs="Verdana"/>
          <w:b/>
          <w:bCs/>
          <w:color w:val="343434"/>
          <w:sz w:val="32"/>
          <w:szCs w:val="32"/>
          <w:u w:val="single"/>
        </w:rPr>
        <w:t>Money problems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86"/>
        <w:rPr>
          <w:rFonts w:cs="Verdana"/>
          <w:b/>
          <w:bCs/>
          <w:color w:val="262626"/>
          <w:sz w:val="32"/>
          <w:szCs w:val="32"/>
        </w:rPr>
      </w:pPr>
      <w:r w:rsidRPr="009A3E0E">
        <w:rPr>
          <w:rFonts w:cs="Verdana"/>
          <w:b/>
          <w:bCs/>
          <w:color w:val="262626"/>
          <w:sz w:val="32"/>
          <w:szCs w:val="32"/>
        </w:rPr>
        <w:t>Useful tips for solving money problems: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Read the words of the problem carefully to decide whether to use addition, subtraction, multiplication or division.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ab/>
      </w:r>
      <w:r w:rsidRPr="009A3E0E">
        <w:rPr>
          <w:rFonts w:cs="Verdana"/>
          <w:color w:val="343434"/>
          <w:sz w:val="32"/>
          <w:szCs w:val="32"/>
        </w:rPr>
        <w:tab/>
        <w:t xml:space="preserve">If some of the prices in the problem are in pence and some are in pounds, change some of them so they are either </w:t>
      </w:r>
      <w:r w:rsidRPr="009A3E0E">
        <w:rPr>
          <w:rFonts w:cs="Verdana"/>
          <w:b/>
          <w:bCs/>
          <w:color w:val="343434"/>
          <w:sz w:val="32"/>
          <w:szCs w:val="32"/>
        </w:rPr>
        <w:t>all</w:t>
      </w:r>
      <w:r w:rsidRPr="009A3E0E">
        <w:rPr>
          <w:rFonts w:cs="Verdana"/>
          <w:color w:val="343434"/>
          <w:sz w:val="32"/>
          <w:szCs w:val="32"/>
        </w:rPr>
        <w:t xml:space="preserve"> in pounds or </w:t>
      </w:r>
      <w:r w:rsidRPr="009A3E0E">
        <w:rPr>
          <w:rFonts w:cs="Verdana"/>
          <w:b/>
          <w:bCs/>
          <w:color w:val="343434"/>
          <w:sz w:val="32"/>
          <w:szCs w:val="32"/>
        </w:rPr>
        <w:t>all</w:t>
      </w:r>
      <w:r w:rsidRPr="009A3E0E">
        <w:rPr>
          <w:rFonts w:cs="Verdana"/>
          <w:color w:val="343434"/>
          <w:sz w:val="32"/>
          <w:szCs w:val="32"/>
        </w:rPr>
        <w:t xml:space="preserve"> in pence.</w:t>
      </w:r>
    </w:p>
    <w:p w:rsidR="009A3E0E" w:rsidRDefault="009A3E0E" w:rsidP="009A3E0E">
      <w:pPr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ab/>
      </w:r>
      <w:r w:rsidRPr="009A3E0E">
        <w:rPr>
          <w:rFonts w:cs="Verdana"/>
          <w:color w:val="343434"/>
          <w:sz w:val="32"/>
          <w:szCs w:val="32"/>
        </w:rPr>
        <w:tab/>
        <w:t xml:space="preserve">Treat money problems just like normal number calculations, but remember to </w:t>
      </w:r>
      <w:r w:rsidRPr="009A3E0E">
        <w:rPr>
          <w:rFonts w:cs="Verdana"/>
          <w:b/>
          <w:bCs/>
          <w:color w:val="343434"/>
          <w:sz w:val="32"/>
          <w:szCs w:val="32"/>
        </w:rPr>
        <w:t>put the decimal point and pound symbol in the right place</w:t>
      </w:r>
      <w:r w:rsidRPr="009A3E0E">
        <w:rPr>
          <w:rFonts w:cs="Verdana"/>
          <w:color w:val="343434"/>
          <w:sz w:val="32"/>
          <w:szCs w:val="32"/>
        </w:rPr>
        <w:t>.</w:t>
      </w:r>
    </w:p>
    <w:p w:rsid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cs="Verdana"/>
          <w:color w:val="343434"/>
          <w:sz w:val="32"/>
          <w:szCs w:val="32"/>
        </w:rPr>
      </w:pP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9A3E0E">
        <w:rPr>
          <w:rFonts w:cs="Verdana"/>
          <w:b/>
          <w:bCs/>
          <w:color w:val="343434"/>
          <w:sz w:val="32"/>
          <w:szCs w:val="32"/>
          <w:u w:val="single"/>
        </w:rPr>
        <w:lastRenderedPageBreak/>
        <w:t>Multiplication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x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Multiplication is similar to addition because you make numbers </w:t>
      </w:r>
      <w:r w:rsidRPr="009A3E0E">
        <w:rPr>
          <w:rFonts w:cs="Verdana"/>
          <w:b/>
          <w:bCs/>
          <w:color w:val="343434"/>
          <w:sz w:val="32"/>
          <w:szCs w:val="32"/>
        </w:rPr>
        <w:t>bigger</w:t>
      </w:r>
      <w:r w:rsidRPr="009A3E0E">
        <w:rPr>
          <w:rFonts w:cs="Verdana"/>
          <w:color w:val="343434"/>
          <w:sz w:val="32"/>
          <w:szCs w:val="32"/>
        </w:rPr>
        <w:t xml:space="preserve"> when you use multiplication. You could use addition to help you solve multiplication problems but it would take you a lot longer to work out your solution.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There are many words that mean the same thing as multiplication and you need to look out for them. They include: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double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groups of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multiple of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product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times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twice as much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For example, all the words in </w:t>
      </w:r>
      <w:r w:rsidRPr="009A3E0E">
        <w:rPr>
          <w:rFonts w:cs="Verdana"/>
          <w:b/>
          <w:bCs/>
          <w:color w:val="343434"/>
          <w:sz w:val="32"/>
          <w:szCs w:val="32"/>
        </w:rPr>
        <w:t>bold</w:t>
      </w:r>
      <w:r w:rsidRPr="009A3E0E">
        <w:rPr>
          <w:rFonts w:cs="Verdana"/>
          <w:color w:val="343434"/>
          <w:sz w:val="32"/>
          <w:szCs w:val="32"/>
        </w:rPr>
        <w:t xml:space="preserve"> tell us that we need to use multiplication in our calculations: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What is the </w:t>
      </w:r>
      <w:r w:rsidRPr="009A3E0E">
        <w:rPr>
          <w:rFonts w:cs="Verdana"/>
          <w:b/>
          <w:bCs/>
          <w:color w:val="343434"/>
          <w:sz w:val="32"/>
          <w:szCs w:val="32"/>
        </w:rPr>
        <w:t>product</w:t>
      </w:r>
      <w:r w:rsidRPr="009A3E0E">
        <w:rPr>
          <w:rFonts w:cs="Verdana"/>
          <w:color w:val="343434"/>
          <w:sz w:val="32"/>
          <w:szCs w:val="32"/>
        </w:rPr>
        <w:t xml:space="preserve"> of 8 and 12?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Danny has £3.12 in his pocket. Fiona has </w:t>
      </w:r>
      <w:r w:rsidRPr="009A3E0E">
        <w:rPr>
          <w:rFonts w:cs="Verdana"/>
          <w:b/>
          <w:bCs/>
          <w:color w:val="343434"/>
          <w:sz w:val="32"/>
          <w:szCs w:val="32"/>
        </w:rPr>
        <w:t>twice as much</w:t>
      </w:r>
      <w:r w:rsidRPr="009A3E0E">
        <w:rPr>
          <w:rFonts w:cs="Verdana"/>
          <w:color w:val="343434"/>
          <w:sz w:val="32"/>
          <w:szCs w:val="32"/>
        </w:rPr>
        <w:t xml:space="preserve"> in her pocket. How much money does Fiona have?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Is 12 a </w:t>
      </w:r>
      <w:r w:rsidRPr="009A3E0E">
        <w:rPr>
          <w:rFonts w:cs="Verdana"/>
          <w:b/>
          <w:bCs/>
          <w:color w:val="343434"/>
          <w:sz w:val="32"/>
          <w:szCs w:val="32"/>
        </w:rPr>
        <w:t>multiple of</w:t>
      </w:r>
      <w:r w:rsidRPr="009A3E0E">
        <w:rPr>
          <w:rFonts w:cs="Verdana"/>
          <w:color w:val="343434"/>
          <w:sz w:val="32"/>
          <w:szCs w:val="32"/>
        </w:rPr>
        <w:t xml:space="preserve"> 92?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86"/>
        <w:rPr>
          <w:rFonts w:cs="Verdana"/>
          <w:b/>
          <w:bCs/>
          <w:color w:val="262626"/>
          <w:sz w:val="32"/>
          <w:szCs w:val="32"/>
        </w:rPr>
      </w:pPr>
      <w:r w:rsidRPr="009A3E0E">
        <w:rPr>
          <w:rFonts w:cs="Verdana"/>
          <w:b/>
          <w:bCs/>
          <w:color w:val="262626"/>
          <w:sz w:val="32"/>
          <w:szCs w:val="32"/>
        </w:rPr>
        <w:t>Signs for multiplication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Some multiplication sums use signs to tell us what to do such as: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8 x 5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or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lastRenderedPageBreak/>
        <w:t>242 x 3 ____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When you use multiplication in your calculations you will always make the number you started with </w:t>
      </w:r>
      <w:r w:rsidRPr="009A3E0E">
        <w:rPr>
          <w:rFonts w:cs="Verdana"/>
          <w:b/>
          <w:bCs/>
          <w:color w:val="343434"/>
          <w:sz w:val="32"/>
          <w:szCs w:val="32"/>
        </w:rPr>
        <w:t>bigger</w:t>
      </w:r>
      <w:r w:rsidRPr="009A3E0E">
        <w:rPr>
          <w:rFonts w:cs="Verdana"/>
          <w:color w:val="343434"/>
          <w:sz w:val="32"/>
          <w:szCs w:val="32"/>
        </w:rPr>
        <w:t>.</w:t>
      </w:r>
    </w:p>
    <w:p w:rsidR="009A3E0E" w:rsidRPr="009A3E0E" w:rsidRDefault="009A3E0E" w:rsidP="009A3E0E">
      <w:pPr>
        <w:rPr>
          <w:rFonts w:cs="Verdana"/>
          <w:color w:val="343434"/>
          <w:sz w:val="32"/>
          <w:szCs w:val="32"/>
          <w:u w:val="single"/>
        </w:rPr>
      </w:pP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9A3E0E">
        <w:rPr>
          <w:rFonts w:cs="Verdana"/>
          <w:b/>
          <w:bCs/>
          <w:color w:val="343434"/>
          <w:sz w:val="32"/>
          <w:szCs w:val="32"/>
          <w:u w:val="single"/>
        </w:rPr>
        <w:t>Division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÷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Division is similar to subtraction because you make numbers </w:t>
      </w:r>
      <w:r w:rsidRPr="009A3E0E">
        <w:rPr>
          <w:rFonts w:cs="Verdana"/>
          <w:b/>
          <w:bCs/>
          <w:color w:val="343434"/>
          <w:sz w:val="32"/>
          <w:szCs w:val="32"/>
        </w:rPr>
        <w:t>smaller</w:t>
      </w:r>
      <w:r w:rsidRPr="009A3E0E">
        <w:rPr>
          <w:rFonts w:cs="Verdana"/>
          <w:color w:val="343434"/>
          <w:sz w:val="32"/>
          <w:szCs w:val="32"/>
        </w:rPr>
        <w:t xml:space="preserve"> when you use division. You could use subtraction to help you solve division problems but it would take you a lot longer to work out your solution.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There are many words that mean the same thing as division or are linked with it and you need to look out for them. They include: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divisible by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factor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halve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left over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remainder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share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For example, all the words in </w:t>
      </w:r>
      <w:r w:rsidRPr="009A3E0E">
        <w:rPr>
          <w:rFonts w:cs="Verdana"/>
          <w:b/>
          <w:bCs/>
          <w:color w:val="343434"/>
          <w:sz w:val="32"/>
          <w:szCs w:val="32"/>
        </w:rPr>
        <w:t>bold</w:t>
      </w:r>
      <w:r w:rsidRPr="009A3E0E">
        <w:rPr>
          <w:rFonts w:cs="Verdana"/>
          <w:color w:val="343434"/>
          <w:sz w:val="32"/>
          <w:szCs w:val="32"/>
        </w:rPr>
        <w:t xml:space="preserve"> tell us that we need to use division in our calculations: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Martine has 25 apples. If she shares them with her six friends, how many will be </w:t>
      </w:r>
      <w:r w:rsidRPr="009A3E0E">
        <w:rPr>
          <w:rFonts w:cs="Verdana"/>
          <w:b/>
          <w:bCs/>
          <w:color w:val="343434"/>
          <w:sz w:val="32"/>
          <w:szCs w:val="32"/>
        </w:rPr>
        <w:t>left over</w:t>
      </w:r>
      <w:r w:rsidRPr="009A3E0E">
        <w:rPr>
          <w:rFonts w:cs="Verdana"/>
          <w:color w:val="343434"/>
          <w:sz w:val="32"/>
          <w:szCs w:val="32"/>
        </w:rPr>
        <w:t>?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What are the </w:t>
      </w:r>
      <w:r w:rsidRPr="009A3E0E">
        <w:rPr>
          <w:rFonts w:cs="Verdana"/>
          <w:b/>
          <w:bCs/>
          <w:color w:val="343434"/>
          <w:sz w:val="32"/>
          <w:szCs w:val="32"/>
        </w:rPr>
        <w:t>factors</w:t>
      </w:r>
      <w:r w:rsidRPr="009A3E0E">
        <w:rPr>
          <w:rFonts w:cs="Verdana"/>
          <w:color w:val="343434"/>
          <w:sz w:val="32"/>
          <w:szCs w:val="32"/>
        </w:rPr>
        <w:t xml:space="preserve"> of 96?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Is 75 </w:t>
      </w:r>
      <w:r w:rsidRPr="009A3E0E">
        <w:rPr>
          <w:rFonts w:cs="Verdana"/>
          <w:b/>
          <w:bCs/>
          <w:color w:val="343434"/>
          <w:sz w:val="32"/>
          <w:szCs w:val="32"/>
        </w:rPr>
        <w:t>divisible</w:t>
      </w:r>
      <w:r w:rsidRPr="009A3E0E">
        <w:rPr>
          <w:rFonts w:cs="Verdana"/>
          <w:color w:val="343434"/>
          <w:sz w:val="32"/>
          <w:szCs w:val="32"/>
        </w:rPr>
        <w:t xml:space="preserve"> exactly by 6?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86"/>
        <w:rPr>
          <w:rFonts w:cs="Verdana"/>
          <w:b/>
          <w:bCs/>
          <w:color w:val="262626"/>
          <w:sz w:val="32"/>
          <w:szCs w:val="32"/>
        </w:rPr>
      </w:pPr>
      <w:r w:rsidRPr="009A3E0E">
        <w:rPr>
          <w:rFonts w:cs="Verdana"/>
          <w:b/>
          <w:bCs/>
          <w:color w:val="262626"/>
          <w:sz w:val="32"/>
          <w:szCs w:val="32"/>
        </w:rPr>
        <w:t>Signs for division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Some division sums use signs to tell us what to do such as: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noProof/>
          <w:color w:val="343434"/>
          <w:sz w:val="32"/>
          <w:szCs w:val="32"/>
        </w:rPr>
        <w:lastRenderedPageBreak/>
        <w:drawing>
          <wp:inline distT="0" distB="0" distL="0" distR="0" wp14:anchorId="2BD3B053" wp14:editId="73201D84">
            <wp:extent cx="5477722" cy="1118613"/>
            <wp:effectExtent l="0" t="0" r="88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22" cy="111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0E" w:rsidRDefault="009A3E0E" w:rsidP="009A3E0E">
      <w:pPr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When you use division in your calculations you will always make the number you started with </w:t>
      </w:r>
      <w:r w:rsidRPr="009A3E0E">
        <w:rPr>
          <w:rFonts w:cs="Verdana"/>
          <w:b/>
          <w:bCs/>
          <w:color w:val="343434"/>
          <w:sz w:val="32"/>
          <w:szCs w:val="32"/>
        </w:rPr>
        <w:t>smaller</w:t>
      </w:r>
      <w:r w:rsidRPr="009A3E0E">
        <w:rPr>
          <w:rFonts w:cs="Verdana"/>
          <w:color w:val="343434"/>
          <w:sz w:val="32"/>
          <w:szCs w:val="32"/>
        </w:rPr>
        <w:t xml:space="preserve">. Numbers can't always be divided exactly and </w:t>
      </w:r>
      <w:r w:rsidRPr="009A3E0E">
        <w:rPr>
          <w:rFonts w:cs="Verdana"/>
          <w:b/>
          <w:bCs/>
          <w:color w:val="343434"/>
          <w:sz w:val="32"/>
          <w:szCs w:val="32"/>
        </w:rPr>
        <w:t>occasionally there are remainders or numbers left over</w:t>
      </w:r>
      <w:r w:rsidRPr="009A3E0E">
        <w:rPr>
          <w:rFonts w:cs="Verdana"/>
          <w:color w:val="343434"/>
          <w:sz w:val="32"/>
          <w:szCs w:val="32"/>
        </w:rPr>
        <w:t>.</w:t>
      </w:r>
    </w:p>
    <w:p w:rsidR="009A3E0E" w:rsidRDefault="009A3E0E" w:rsidP="009A3E0E">
      <w:pPr>
        <w:rPr>
          <w:rFonts w:cs="Verdana"/>
          <w:color w:val="343434"/>
          <w:sz w:val="32"/>
          <w:szCs w:val="32"/>
        </w:rPr>
      </w:pPr>
    </w:p>
    <w:p w:rsidR="009A3E0E" w:rsidRDefault="009A3E0E" w:rsidP="009A3E0E">
      <w:pPr>
        <w:rPr>
          <w:rFonts w:cs="Verdana"/>
          <w:b/>
          <w:color w:val="343434"/>
          <w:sz w:val="32"/>
          <w:szCs w:val="32"/>
          <w:u w:val="single"/>
        </w:rPr>
      </w:pPr>
      <w:r w:rsidRPr="009A3E0E">
        <w:rPr>
          <w:rFonts w:cs="Verdana"/>
          <w:b/>
          <w:color w:val="343434"/>
          <w:sz w:val="32"/>
          <w:szCs w:val="32"/>
          <w:u w:val="single"/>
        </w:rPr>
        <w:t>Percentages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9A3E0E">
        <w:rPr>
          <w:rFonts w:cs="Verdana"/>
          <w:b/>
          <w:bCs/>
          <w:color w:val="343434"/>
          <w:sz w:val="32"/>
          <w:szCs w:val="32"/>
        </w:rPr>
        <w:t>Per cent means 'out of 100'</w:t>
      </w:r>
    </w:p>
    <w:p w:rsidR="009A3E0E" w:rsidRPr="009A3E0E" w:rsidRDefault="00CC48C6" w:rsidP="009A3E0E">
      <w:pPr>
        <w:widowControl w:val="0"/>
        <w:autoSpaceDE w:val="0"/>
        <w:autoSpaceDN w:val="0"/>
        <w:adjustRightInd w:val="0"/>
        <w:rPr>
          <w:rFonts w:cs="Verdana"/>
          <w:b/>
          <w:bCs/>
          <w:color w:val="0F4C65"/>
          <w:sz w:val="32"/>
          <w:szCs w:val="32"/>
        </w:rPr>
      </w:pPr>
      <w:hyperlink r:id="rId27" w:history="1">
        <w:r w:rsidR="009A3E0E" w:rsidRPr="009A3E0E">
          <w:rPr>
            <w:rFonts w:cs="Verdana"/>
            <w:b/>
            <w:bCs/>
            <w:color w:val="0F4C65"/>
            <w:sz w:val="32"/>
            <w:szCs w:val="32"/>
          </w:rPr>
          <w:t>Print</w:t>
        </w:r>
      </w:hyperlink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 xml:space="preserve">The sign </w:t>
      </w:r>
      <w:r w:rsidRPr="009A3E0E">
        <w:rPr>
          <w:rFonts w:cs="Verdana"/>
          <w:b/>
          <w:bCs/>
          <w:color w:val="343434"/>
          <w:sz w:val="32"/>
          <w:szCs w:val="32"/>
        </w:rPr>
        <w:t>%</w:t>
      </w:r>
      <w:r w:rsidRPr="009A3E0E">
        <w:rPr>
          <w:rFonts w:cs="Verdana"/>
          <w:color w:val="343434"/>
          <w:sz w:val="32"/>
          <w:szCs w:val="32"/>
        </w:rPr>
        <w:t xml:space="preserve"> stands for 'per cent' which means 'out of 100'.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So:</w:t>
      </w:r>
    </w:p>
    <w:p w:rsidR="009A3E0E" w:rsidRPr="009A3E0E" w:rsidRDefault="009A3E0E" w:rsidP="009A3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40% means 40 out of 100</w:t>
      </w:r>
    </w:p>
    <w:p w:rsidR="009A3E0E" w:rsidRDefault="009A3E0E" w:rsidP="009A3E0E">
      <w:pPr>
        <w:rPr>
          <w:rFonts w:cs="Verdana"/>
          <w:color w:val="262626"/>
          <w:sz w:val="32"/>
          <w:szCs w:val="32"/>
        </w:rPr>
      </w:pPr>
      <w:r w:rsidRPr="009A3E0E">
        <w:rPr>
          <w:rFonts w:cs="Verdana"/>
          <w:color w:val="262626"/>
          <w:sz w:val="32"/>
          <w:szCs w:val="32"/>
        </w:rPr>
        <w:tab/>
      </w:r>
      <w:r w:rsidRPr="009A3E0E">
        <w:rPr>
          <w:rFonts w:cs="Verdana"/>
          <w:color w:val="262626"/>
          <w:sz w:val="32"/>
          <w:szCs w:val="32"/>
        </w:rPr>
        <w:tab/>
        <w:t>11% means 11 out of 100</w:t>
      </w:r>
    </w:p>
    <w:p w:rsid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ascii="Verdana" w:hAnsi="Verdana" w:cs="Verdana"/>
          <w:b/>
          <w:bCs/>
          <w:color w:val="343434"/>
          <w:sz w:val="34"/>
          <w:szCs w:val="34"/>
        </w:rPr>
      </w:pP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9A3E0E">
        <w:rPr>
          <w:rFonts w:cs="Verdana"/>
          <w:b/>
          <w:bCs/>
          <w:color w:val="343434"/>
          <w:sz w:val="32"/>
          <w:szCs w:val="32"/>
          <w:u w:val="single"/>
        </w:rPr>
        <w:t>Converting between percentages and fractions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Write the percentage as a fraction over 100 and then simplify: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noProof/>
          <w:color w:val="343434"/>
          <w:sz w:val="32"/>
          <w:szCs w:val="32"/>
        </w:rPr>
        <w:drawing>
          <wp:inline distT="0" distB="0" distL="0" distR="0" wp14:anchorId="588A0B9F" wp14:editId="42ECBBE3">
            <wp:extent cx="3991822" cy="805797"/>
            <wp:effectExtent l="0" t="0" r="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22" cy="8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Learn these equivalent fractions and percentages: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noProof/>
          <w:color w:val="343434"/>
          <w:sz w:val="32"/>
          <w:szCs w:val="32"/>
        </w:rPr>
        <w:lastRenderedPageBreak/>
        <w:drawing>
          <wp:inline distT="0" distB="0" distL="0" distR="0" wp14:anchorId="382C9B2B" wp14:editId="22499811">
            <wp:extent cx="4563322" cy="3377724"/>
            <wp:effectExtent l="0" t="0" r="889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22" cy="337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345"/>
        <w:rPr>
          <w:rFonts w:cs="Verdana"/>
          <w:b/>
          <w:bCs/>
          <w:color w:val="343434"/>
          <w:sz w:val="32"/>
          <w:szCs w:val="32"/>
          <w:u w:val="single"/>
        </w:rPr>
      </w:pPr>
      <w:r w:rsidRPr="009A3E0E">
        <w:rPr>
          <w:rFonts w:cs="Verdana"/>
          <w:b/>
          <w:bCs/>
          <w:color w:val="343434"/>
          <w:sz w:val="32"/>
          <w:szCs w:val="32"/>
          <w:u w:val="single"/>
        </w:rPr>
        <w:t>Percentage of a number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To find 20% of 30, convert the 20% to a decimal and then multiply by 30. 20% = 0.2 0.2 x 30 = 6 This is the best method as it always works.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Another way to find 20% of 30 is to first find 10% of 30 and then multiply by 2. 10% of 30 is 30 ÷ 10 = 3 2 x 3 = 6</w:t>
      </w:r>
    </w:p>
    <w:p w:rsidR="009A3E0E" w:rsidRPr="009A3E0E" w:rsidRDefault="009A3E0E" w:rsidP="009A3E0E">
      <w:pPr>
        <w:widowControl w:val="0"/>
        <w:autoSpaceDE w:val="0"/>
        <w:autoSpaceDN w:val="0"/>
        <w:adjustRightInd w:val="0"/>
        <w:spacing w:after="288"/>
        <w:rPr>
          <w:rFonts w:cs="Verdana"/>
          <w:color w:val="343434"/>
          <w:sz w:val="32"/>
          <w:szCs w:val="32"/>
        </w:rPr>
      </w:pPr>
      <w:r w:rsidRPr="009A3E0E">
        <w:rPr>
          <w:rFonts w:cs="Verdana"/>
          <w:color w:val="343434"/>
          <w:sz w:val="32"/>
          <w:szCs w:val="32"/>
        </w:rPr>
        <w:t>Or a third way would be to recognise that 20% is equivalent to one fifth, and so just divide 30 by 5. 30 ÷ 5 = 6</w:t>
      </w:r>
    </w:p>
    <w:p w:rsidR="009A3E0E" w:rsidRPr="009A3E0E" w:rsidRDefault="009A3E0E" w:rsidP="009A3E0E">
      <w:pPr>
        <w:rPr>
          <w:b/>
          <w:sz w:val="32"/>
          <w:szCs w:val="32"/>
          <w:u w:val="single"/>
        </w:rPr>
      </w:pPr>
    </w:p>
    <w:sectPr w:rsidR="009A3E0E" w:rsidRPr="009A3E0E" w:rsidSect="00DA4522">
      <w:footerReference w:type="even" r:id="rId30"/>
      <w:footerReference w:type="default" r:id="rId3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0E" w:rsidRDefault="009A3E0E" w:rsidP="009A3E0E">
      <w:r>
        <w:separator/>
      </w:r>
    </w:p>
  </w:endnote>
  <w:endnote w:type="continuationSeparator" w:id="0">
    <w:p w:rsidR="009A3E0E" w:rsidRDefault="009A3E0E" w:rsidP="009A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0E" w:rsidRDefault="009A3E0E" w:rsidP="00372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E0E" w:rsidRDefault="009A3E0E" w:rsidP="009A3E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0E" w:rsidRDefault="009A3E0E" w:rsidP="00372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9A3E0E" w:rsidRDefault="009A3E0E" w:rsidP="009A3E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0E" w:rsidRDefault="009A3E0E" w:rsidP="009A3E0E">
      <w:r>
        <w:separator/>
      </w:r>
    </w:p>
  </w:footnote>
  <w:footnote w:type="continuationSeparator" w:id="0">
    <w:p w:rsidR="009A3E0E" w:rsidRDefault="009A3E0E" w:rsidP="009A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9"/>
    <w:rsid w:val="00220049"/>
    <w:rsid w:val="004E2E14"/>
    <w:rsid w:val="009A3E0E"/>
    <w:rsid w:val="00CC48C6"/>
    <w:rsid w:val="00D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4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A3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E0E"/>
  </w:style>
  <w:style w:type="character" w:styleId="PageNumber">
    <w:name w:val="page number"/>
    <w:basedOn w:val="DefaultParagraphFont"/>
    <w:uiPriority w:val="99"/>
    <w:semiHidden/>
    <w:unhideWhenUsed/>
    <w:rsid w:val="009A3E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4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A3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E0E"/>
  </w:style>
  <w:style w:type="character" w:styleId="PageNumber">
    <w:name w:val="page number"/>
    <w:basedOn w:val="DefaultParagraphFont"/>
    <w:uiPriority w:val="99"/>
    <w:semiHidden/>
    <w:unhideWhenUsed/>
    <w:rsid w:val="009A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gif"/><Relationship Id="rId21" Type="http://schemas.openxmlformats.org/officeDocument/2006/relationships/image" Target="media/image14.gif"/><Relationship Id="rId22" Type="http://schemas.openxmlformats.org/officeDocument/2006/relationships/image" Target="media/image15.gif"/><Relationship Id="rId23" Type="http://schemas.openxmlformats.org/officeDocument/2006/relationships/image" Target="media/image16.gif"/><Relationship Id="rId24" Type="http://schemas.openxmlformats.org/officeDocument/2006/relationships/image" Target="media/image17.gif"/><Relationship Id="rId25" Type="http://schemas.openxmlformats.org/officeDocument/2006/relationships/image" Target="media/image18.gif"/><Relationship Id="rId26" Type="http://schemas.openxmlformats.org/officeDocument/2006/relationships/image" Target="media/image19.gif"/><Relationship Id="rId27" Type="http://schemas.openxmlformats.org/officeDocument/2006/relationships/hyperlink" Target="javascript:;" TargetMode="External"/><Relationship Id="rId28" Type="http://schemas.openxmlformats.org/officeDocument/2006/relationships/image" Target="media/image20.gif"/><Relationship Id="rId29" Type="http://schemas.openxmlformats.org/officeDocument/2006/relationships/image" Target="media/image21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image" Target="media/image2.gi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33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image" Target="media/image8.gif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image" Target="media/image11.gif"/><Relationship Id="rId19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1433</Words>
  <Characters>8173</Characters>
  <Application>Microsoft Macintosh Word</Application>
  <DocSecurity>0</DocSecurity>
  <Lines>68</Lines>
  <Paragraphs>19</Paragraphs>
  <ScaleCrop>false</ScaleCrop>
  <Company>Our Lady's RC Primary School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</dc:creator>
  <cp:keywords/>
  <dc:description/>
  <cp:lastModifiedBy>Cynthia Loingsigh</cp:lastModifiedBy>
  <cp:revision>2</cp:revision>
  <cp:lastPrinted>2016-05-06T09:20:00Z</cp:lastPrinted>
  <dcterms:created xsi:type="dcterms:W3CDTF">2016-05-06T13:11:00Z</dcterms:created>
  <dcterms:modified xsi:type="dcterms:W3CDTF">2016-05-06T13:11:00Z</dcterms:modified>
</cp:coreProperties>
</file>