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jc w:val="center"/>
        <w:rPr>
          <w:rFonts w:ascii="Short Stack" w:cs="Short Stack" w:eastAsia="Short Stack" w:hAnsi="Short Stack"/>
          <w:sz w:val="28"/>
          <w:szCs w:val="28"/>
          <w:u w:val="single"/>
        </w:rPr>
      </w:pPr>
      <w:r w:rsidDel="00000000" w:rsidR="00000000" w:rsidRPr="00000000">
        <w:rPr>
          <w:rFonts w:ascii="Short Stack" w:cs="Short Stack" w:eastAsia="Short Stack" w:hAnsi="Short Stack"/>
          <w:sz w:val="28"/>
          <w:szCs w:val="28"/>
          <w:u w:val="single"/>
          <w:rtl w:val="0"/>
        </w:rPr>
        <w:t xml:space="preserve">Extended Writing Homework</w:t>
      </w:r>
    </w:p>
    <w:p w:rsidR="00000000" w:rsidDel="00000000" w:rsidP="00000000" w:rsidRDefault="00000000" w:rsidRPr="00000000" w14:paraId="00000001">
      <w:pPr>
        <w:jc w:val="both"/>
        <w:rPr>
          <w:rFonts w:ascii="Short Stack" w:cs="Short Stack" w:eastAsia="Short Stack" w:hAnsi="Short Stack"/>
          <w:sz w:val="28"/>
          <w:szCs w:val="28"/>
          <w:u w:val="single"/>
        </w:rPr>
      </w:pPr>
      <w:r w:rsidDel="00000000" w:rsidR="00000000" w:rsidRPr="00000000">
        <w:rPr>
          <w:rFonts w:ascii="Short Stack" w:cs="Short Stack" w:eastAsia="Short Stack" w:hAnsi="Short Stack"/>
          <w:sz w:val="24"/>
          <w:szCs w:val="24"/>
          <w:rtl w:val="0"/>
        </w:rPr>
        <w:t xml:space="preserve">Look at the picture carefully and answer the questions in full sentences.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Short Stack" w:cs="Short Stack" w:eastAsia="Short Stack" w:hAnsi="Short Stack"/>
          <w:sz w:val="24"/>
          <w:szCs w:val="24"/>
        </w:rPr>
      </w:pPr>
      <w:r w:rsidDel="00000000" w:rsidR="00000000" w:rsidRPr="00000000">
        <w:rPr>
          <w:rFonts w:ascii="Short Stack" w:cs="Short Stack" w:eastAsia="Short Stack" w:hAnsi="Short Stack"/>
          <w:sz w:val="24"/>
          <w:szCs w:val="24"/>
          <w:rtl w:val="0"/>
        </w:rPr>
        <w:t xml:space="preserve"> Don’t forget to use conjunctions, adjectives, capital letters and full stops.  </w:t>
      </w:r>
      <w:r w:rsidDel="00000000" w:rsidR="00000000" w:rsidRPr="00000000">
        <w:rPr>
          <w:rFonts w:ascii="Montserrat" w:cs="Montserrat" w:eastAsia="Montserrat" w:hAnsi="Montserrat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Short Stack" w:cs="Short Stack" w:eastAsia="Short Stack" w:hAnsi="Short Stack"/>
          <w:sz w:val="28"/>
          <w:szCs w:val="28"/>
          <w:u w:val="single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24"/>
          <w:szCs w:val="24"/>
          <w:rtl w:val="0"/>
        </w:rPr>
        <w:t xml:space="preserve">For example:  The seagull is telling the young girl “ follow me I have a surprise for you </w:t>
      </w:r>
      <w:r w:rsidDel="00000000" w:rsidR="00000000" w:rsidRPr="00000000">
        <w:rPr>
          <w:rFonts w:ascii="Short Stack" w:cs="Short Stack" w:eastAsia="Short Stack" w:hAnsi="Short Stack"/>
          <w:i w:val="1"/>
          <w:sz w:val="24"/>
          <w:szCs w:val="24"/>
          <w:rtl w:val="0"/>
        </w:rPr>
        <w:t xml:space="preserve">“ </w:t>
      </w:r>
      <w:r w:rsidDel="00000000" w:rsidR="00000000" w:rsidRPr="00000000">
        <w:rPr>
          <w:rFonts w:ascii="Short Stack" w:cs="Short Stack" w:eastAsia="Short Stack" w:hAnsi="Short Stack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Short Stack" w:cs="Short Stack" w:eastAsia="Short Stack" w:hAnsi="Short Stack"/>
          <w:sz w:val="28"/>
          <w:szCs w:val="2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397237</wp:posOffset>
            </wp:positionH>
            <wp:positionV relativeFrom="paragraph">
              <wp:posOffset>266700</wp:posOffset>
            </wp:positionV>
            <wp:extent cx="6045708" cy="3578588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5708" cy="35785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The girl is a witch called Kiki. Where is she going and why ?  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Where does Kiki live ?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What is the seagull telling her ? 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Describe what you can see. Don’t forget to use adjectives. 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pgSz w:h="16838" w:w="11906"/>
      <w:pgMar w:bottom="566.9291338582677" w:top="566.9291338582677" w:left="566.9291338582677" w:right="566.9291338582677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hort Stack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ShortStack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